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7E2" w:rsidRPr="00F2275E" w:rsidRDefault="001E37E2" w:rsidP="001E37E2">
      <w:pPr>
        <w:spacing w:after="0" w:line="240" w:lineRule="auto"/>
        <w:rPr>
          <w:rFonts w:ascii="Times New Roman" w:eastAsia="Times New Roman" w:hAnsi="Times New Roman" w:cs="Times New Roman"/>
          <w:sz w:val="24"/>
          <w:szCs w:val="24"/>
          <w:lang w:eastAsia="nl-NL"/>
        </w:rPr>
      </w:pPr>
    </w:p>
    <w:p w:rsidR="001E37E2" w:rsidRPr="00106CB3" w:rsidRDefault="001E37E2" w:rsidP="00106CB3">
      <w:pPr>
        <w:ind w:left="1410" w:hanging="1410"/>
        <w:rPr>
          <w:rFonts w:ascii="Times New Roman" w:hAnsi="Times New Roman" w:cs="Times New Roman"/>
          <w:b/>
          <w:sz w:val="24"/>
          <w:szCs w:val="24"/>
        </w:rPr>
      </w:pPr>
      <w:r w:rsidRPr="00F2275E">
        <w:rPr>
          <w:rFonts w:ascii="Times New Roman" w:eastAsia="Times New Roman" w:hAnsi="Times New Roman" w:cs="Times New Roman"/>
          <w:b/>
          <w:sz w:val="24"/>
          <w:szCs w:val="24"/>
          <w:lang w:eastAsia="nl-NL"/>
        </w:rPr>
        <w:t>35</w:t>
      </w:r>
      <w:r>
        <w:rPr>
          <w:rFonts w:ascii="Times New Roman" w:eastAsia="Times New Roman" w:hAnsi="Times New Roman" w:cs="Times New Roman"/>
          <w:b/>
          <w:sz w:val="24"/>
          <w:szCs w:val="24"/>
          <w:lang w:eastAsia="nl-NL"/>
        </w:rPr>
        <w:t xml:space="preserve"> 712  </w:t>
      </w:r>
      <w:r>
        <w:rPr>
          <w:rFonts w:ascii="Times New Roman" w:eastAsia="Times New Roman" w:hAnsi="Times New Roman" w:cs="Times New Roman"/>
          <w:b/>
          <w:sz w:val="24"/>
          <w:szCs w:val="24"/>
          <w:lang w:eastAsia="nl-NL"/>
        </w:rPr>
        <w:tab/>
      </w:r>
      <w:r w:rsidR="00106CB3" w:rsidRPr="00106CB3">
        <w:rPr>
          <w:rFonts w:ascii="Times New Roman" w:hAnsi="Times New Roman" w:cs="Times New Roman"/>
          <w:b/>
          <w:sz w:val="24"/>
          <w:szCs w:val="24"/>
        </w:rPr>
        <w:t>Wijziging van de begrotingsstaten van Koninkrijksrelaties (IV) en het BES-fonds (H) voor het jaar 2021 (Incidentele suppletoire begroting inzake voedselhulp en steunmaatregelen Caribisch deel van het koninkrijk)</w:t>
      </w:r>
    </w:p>
    <w:p w:rsidR="001E37E2" w:rsidRPr="00F2275E" w:rsidRDefault="001E37E2" w:rsidP="001E37E2">
      <w:pPr>
        <w:spacing w:after="0" w:line="240" w:lineRule="auto"/>
        <w:ind w:left="1410" w:hanging="1410"/>
        <w:rPr>
          <w:rFonts w:ascii="Times New Roman" w:eastAsia="Times New Roman" w:hAnsi="Times New Roman" w:cs="Times New Roman"/>
          <w:b/>
          <w:bCs/>
          <w:sz w:val="24"/>
          <w:szCs w:val="24"/>
          <w:lang w:eastAsia="nl-NL"/>
        </w:rPr>
      </w:pPr>
    </w:p>
    <w:p w:rsidR="001E37E2" w:rsidRPr="00F2275E" w:rsidRDefault="001E37E2" w:rsidP="001E37E2">
      <w:pPr>
        <w:spacing w:after="0" w:line="240" w:lineRule="auto"/>
        <w:rPr>
          <w:rFonts w:ascii="Times New Roman" w:eastAsia="Times New Roman" w:hAnsi="Times New Roman" w:cs="Times New Roman"/>
          <w:b/>
          <w:bCs/>
          <w:sz w:val="24"/>
          <w:szCs w:val="24"/>
          <w:lang w:eastAsia="nl-NL"/>
        </w:rPr>
      </w:pPr>
    </w:p>
    <w:p w:rsidR="001E37E2" w:rsidRPr="00F2275E" w:rsidRDefault="001E37E2" w:rsidP="001E37E2">
      <w:pPr>
        <w:spacing w:after="0" w:line="240" w:lineRule="auto"/>
        <w:rPr>
          <w:rFonts w:ascii="Times New Roman" w:eastAsia="Times New Roman" w:hAnsi="Times New Roman" w:cs="Times New Roman"/>
          <w:sz w:val="24"/>
          <w:szCs w:val="24"/>
          <w:lang w:eastAsia="nl-NL"/>
        </w:rPr>
      </w:pPr>
      <w:r w:rsidRPr="00F2275E">
        <w:rPr>
          <w:rFonts w:ascii="Times New Roman" w:eastAsia="Times New Roman" w:hAnsi="Times New Roman" w:cs="Times New Roman"/>
          <w:b/>
          <w:bCs/>
          <w:sz w:val="24"/>
          <w:szCs w:val="24"/>
          <w:lang w:eastAsia="nl-NL"/>
        </w:rPr>
        <w:t xml:space="preserve">Nr. </w:t>
      </w:r>
      <w:r w:rsidR="00D303BD">
        <w:rPr>
          <w:rFonts w:ascii="Times New Roman" w:eastAsia="Times New Roman" w:hAnsi="Times New Roman" w:cs="Times New Roman"/>
          <w:b/>
          <w:bCs/>
          <w:sz w:val="24"/>
          <w:szCs w:val="24"/>
          <w:lang w:eastAsia="nl-NL"/>
        </w:rPr>
        <w:t>3</w:t>
      </w:r>
      <w:bookmarkStart w:id="0" w:name="_GoBack"/>
      <w:bookmarkEnd w:id="0"/>
      <w:r w:rsidRPr="00F2275E">
        <w:rPr>
          <w:rFonts w:ascii="Times New Roman" w:eastAsia="Times New Roman" w:hAnsi="Times New Roman" w:cs="Times New Roman"/>
          <w:b/>
          <w:bCs/>
          <w:sz w:val="24"/>
          <w:szCs w:val="24"/>
          <w:lang w:eastAsia="nl-NL"/>
        </w:rPr>
        <w:tab/>
      </w:r>
      <w:r w:rsidRPr="00F2275E">
        <w:rPr>
          <w:rFonts w:ascii="Times New Roman" w:eastAsia="Times New Roman" w:hAnsi="Times New Roman" w:cs="Times New Roman"/>
          <w:b/>
          <w:bCs/>
          <w:sz w:val="24"/>
          <w:szCs w:val="24"/>
          <w:lang w:eastAsia="nl-NL"/>
        </w:rPr>
        <w:tab/>
        <w:t xml:space="preserve">VERSLAG </w:t>
      </w:r>
    </w:p>
    <w:p w:rsidR="001E37E2" w:rsidRPr="00F2275E" w:rsidRDefault="001E37E2" w:rsidP="00106CB3">
      <w:pPr>
        <w:spacing w:after="0" w:line="240" w:lineRule="auto"/>
        <w:ind w:left="708" w:firstLine="708"/>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Vastgesteld 8 februari 2021</w:t>
      </w:r>
    </w:p>
    <w:p w:rsidR="001E37E2" w:rsidRPr="00F2275E" w:rsidRDefault="001E37E2" w:rsidP="001E37E2">
      <w:pPr>
        <w:spacing w:after="0" w:line="240" w:lineRule="auto"/>
        <w:rPr>
          <w:rFonts w:ascii="Times New Roman" w:eastAsia="Times New Roman" w:hAnsi="Times New Roman" w:cs="Times New Roman"/>
          <w:sz w:val="24"/>
          <w:szCs w:val="24"/>
          <w:lang w:eastAsia="nl-NL"/>
        </w:rPr>
      </w:pPr>
    </w:p>
    <w:p w:rsidR="001E37E2" w:rsidRPr="00F2275E" w:rsidRDefault="001E37E2" w:rsidP="001E37E2">
      <w:pPr>
        <w:spacing w:after="0" w:line="240" w:lineRule="auto"/>
        <w:rPr>
          <w:rFonts w:ascii="Times New Roman" w:eastAsia="Times New Roman" w:hAnsi="Times New Roman" w:cs="Times New Roman"/>
          <w:sz w:val="24"/>
          <w:szCs w:val="24"/>
          <w:lang w:eastAsia="nl-NL"/>
        </w:rPr>
      </w:pPr>
    </w:p>
    <w:p w:rsidR="001E37E2" w:rsidRPr="00F2275E" w:rsidRDefault="001E37E2" w:rsidP="001E37E2">
      <w:pPr>
        <w:spacing w:after="0" w:line="240" w:lineRule="auto"/>
        <w:ind w:left="1416"/>
        <w:rPr>
          <w:rFonts w:ascii="Times New Roman" w:eastAsia="Times New Roman" w:hAnsi="Times New Roman" w:cs="Times New Roman"/>
          <w:sz w:val="24"/>
          <w:szCs w:val="24"/>
          <w:lang w:eastAsia="nl-NL"/>
        </w:rPr>
      </w:pPr>
      <w:r w:rsidRPr="00F2275E">
        <w:rPr>
          <w:rFonts w:ascii="Times New Roman" w:eastAsia="Times New Roman" w:hAnsi="Times New Roman" w:cs="Times New Roman"/>
          <w:sz w:val="24"/>
          <w:szCs w:val="24"/>
          <w:lang w:eastAsia="nl-NL"/>
        </w:rPr>
        <w:t xml:space="preserve">De vaste commissie voor Koninkrijksrelaties, belast met het voorbereidend onderzoek van dit wetsvoorstel, heeft geen aanleiding gezien tot het maken van opmerkingen of het stellen van vragen. De commissie acht hiermee de openbare beraadslaging over dit wetsvoorstel voldoende voorbereid. </w:t>
      </w:r>
    </w:p>
    <w:p w:rsidR="001E37E2" w:rsidRPr="00F2275E" w:rsidRDefault="001E37E2" w:rsidP="001E37E2">
      <w:pPr>
        <w:spacing w:after="0" w:line="240" w:lineRule="auto"/>
        <w:rPr>
          <w:rFonts w:ascii="Times New Roman" w:eastAsia="Times New Roman" w:hAnsi="Times New Roman" w:cs="Times New Roman"/>
          <w:sz w:val="24"/>
          <w:szCs w:val="24"/>
          <w:lang w:eastAsia="nl-NL"/>
        </w:rPr>
      </w:pPr>
    </w:p>
    <w:p w:rsidR="001E37E2" w:rsidRPr="00F2275E" w:rsidRDefault="001E37E2" w:rsidP="001E37E2">
      <w:pPr>
        <w:spacing w:after="0" w:line="240" w:lineRule="auto"/>
        <w:rPr>
          <w:rFonts w:ascii="Times New Roman" w:eastAsia="Times New Roman" w:hAnsi="Times New Roman" w:cs="Times New Roman"/>
          <w:sz w:val="24"/>
          <w:szCs w:val="24"/>
          <w:lang w:eastAsia="nl-NL"/>
        </w:rPr>
      </w:pPr>
    </w:p>
    <w:p w:rsidR="001E37E2" w:rsidRPr="00F2275E" w:rsidRDefault="001E37E2" w:rsidP="001E37E2">
      <w:pPr>
        <w:spacing w:after="0" w:line="240" w:lineRule="auto"/>
        <w:ind w:left="708" w:firstLine="708"/>
        <w:rPr>
          <w:rFonts w:ascii="Times New Roman" w:eastAsia="Times New Roman" w:hAnsi="Times New Roman" w:cs="Times New Roman"/>
          <w:sz w:val="24"/>
          <w:szCs w:val="24"/>
          <w:lang w:eastAsia="nl-NL"/>
        </w:rPr>
      </w:pPr>
      <w:r w:rsidRPr="00F2275E">
        <w:rPr>
          <w:rFonts w:ascii="Times New Roman" w:eastAsia="Times New Roman" w:hAnsi="Times New Roman" w:cs="Times New Roman"/>
          <w:sz w:val="24"/>
          <w:szCs w:val="24"/>
          <w:lang w:eastAsia="nl-NL"/>
        </w:rPr>
        <w:t xml:space="preserve">De voorzitter van de commissie, </w:t>
      </w:r>
    </w:p>
    <w:p w:rsidR="001E37E2" w:rsidRPr="00F2275E" w:rsidRDefault="001E37E2" w:rsidP="001E37E2">
      <w:pPr>
        <w:spacing w:after="0" w:line="240" w:lineRule="auto"/>
        <w:ind w:left="708" w:firstLine="708"/>
        <w:rPr>
          <w:rFonts w:ascii="Times New Roman" w:eastAsia="Times New Roman" w:hAnsi="Times New Roman" w:cs="Times New Roman"/>
          <w:sz w:val="24"/>
          <w:szCs w:val="24"/>
          <w:lang w:eastAsia="nl-NL"/>
        </w:rPr>
      </w:pPr>
      <w:r w:rsidRPr="00F2275E">
        <w:rPr>
          <w:rFonts w:ascii="Times New Roman" w:eastAsia="Times New Roman" w:hAnsi="Times New Roman" w:cs="Times New Roman"/>
          <w:sz w:val="24"/>
          <w:szCs w:val="24"/>
          <w:lang w:eastAsia="nl-NL"/>
        </w:rPr>
        <w:t>Paternotte</w:t>
      </w:r>
    </w:p>
    <w:p w:rsidR="001E37E2" w:rsidRPr="00F2275E" w:rsidRDefault="001E37E2" w:rsidP="001E37E2">
      <w:pPr>
        <w:spacing w:after="0" w:line="240" w:lineRule="auto"/>
        <w:ind w:left="708" w:firstLine="708"/>
        <w:rPr>
          <w:rFonts w:ascii="Times New Roman" w:eastAsia="Times New Roman" w:hAnsi="Times New Roman" w:cs="Times New Roman"/>
          <w:sz w:val="24"/>
          <w:szCs w:val="24"/>
          <w:lang w:eastAsia="nl-NL"/>
        </w:rPr>
      </w:pPr>
    </w:p>
    <w:p w:rsidR="001E37E2" w:rsidRPr="00F2275E" w:rsidRDefault="001E37E2" w:rsidP="001E37E2">
      <w:pPr>
        <w:spacing w:after="0" w:line="240" w:lineRule="auto"/>
        <w:ind w:left="708" w:firstLine="708"/>
        <w:rPr>
          <w:rFonts w:ascii="Times New Roman" w:eastAsia="Times New Roman" w:hAnsi="Times New Roman" w:cs="Times New Roman"/>
          <w:sz w:val="24"/>
          <w:szCs w:val="24"/>
          <w:lang w:eastAsia="nl-NL"/>
        </w:rPr>
      </w:pPr>
      <w:r w:rsidRPr="00F2275E">
        <w:rPr>
          <w:rFonts w:ascii="Times New Roman" w:eastAsia="Times New Roman" w:hAnsi="Times New Roman" w:cs="Times New Roman"/>
          <w:sz w:val="24"/>
          <w:szCs w:val="24"/>
          <w:lang w:eastAsia="nl-NL"/>
        </w:rPr>
        <w:t xml:space="preserve">De adjunct-griffier van de commissie, </w:t>
      </w:r>
    </w:p>
    <w:p w:rsidR="001E37E2" w:rsidRPr="00F2275E" w:rsidRDefault="001E37E2" w:rsidP="001E37E2">
      <w:pPr>
        <w:spacing w:after="0" w:line="240" w:lineRule="auto"/>
        <w:ind w:left="708" w:firstLine="708"/>
        <w:rPr>
          <w:rFonts w:ascii="Times New Roman" w:eastAsia="Times New Roman" w:hAnsi="Times New Roman" w:cs="Times New Roman"/>
          <w:sz w:val="24"/>
          <w:szCs w:val="24"/>
          <w:lang w:eastAsia="nl-NL"/>
        </w:rPr>
      </w:pPr>
      <w:r w:rsidRPr="00F2275E">
        <w:rPr>
          <w:rFonts w:ascii="Times New Roman" w:eastAsia="Times New Roman" w:hAnsi="Times New Roman" w:cs="Times New Roman"/>
          <w:sz w:val="24"/>
          <w:szCs w:val="24"/>
          <w:lang w:eastAsia="nl-NL"/>
        </w:rPr>
        <w:t xml:space="preserve">De Vos </w:t>
      </w:r>
    </w:p>
    <w:p w:rsidR="001E37E2" w:rsidRPr="00F2275E" w:rsidRDefault="001E37E2" w:rsidP="001E37E2">
      <w:pPr>
        <w:spacing w:after="0" w:line="240" w:lineRule="auto"/>
        <w:rPr>
          <w:rFonts w:ascii="Times New Roman" w:eastAsia="Times New Roman" w:hAnsi="Times New Roman" w:cs="Times New Roman"/>
          <w:sz w:val="24"/>
          <w:szCs w:val="24"/>
          <w:lang w:eastAsia="nl-NL"/>
        </w:rPr>
      </w:pPr>
    </w:p>
    <w:p w:rsidR="001E37E2" w:rsidRDefault="001E37E2" w:rsidP="001E37E2"/>
    <w:p w:rsidR="001E37E2" w:rsidRDefault="001E37E2" w:rsidP="001E37E2"/>
    <w:p w:rsidR="00742D29" w:rsidRDefault="00D303BD"/>
    <w:sectPr w:rsidR="00742D29" w:rsidSect="00106C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E2"/>
    <w:rsid w:val="00106CB3"/>
    <w:rsid w:val="001E37E2"/>
    <w:rsid w:val="00785BCE"/>
    <w:rsid w:val="00CA590B"/>
    <w:rsid w:val="00D303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501A"/>
  <w15:chartTrackingRefBased/>
  <w15:docId w15:val="{0339FCC2-1E4B-445A-98F8-21EA8809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E37E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556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 de A.</dc:creator>
  <cp:keywords/>
  <dc:description/>
  <cp:lastModifiedBy>Luijpen-Bloem W.</cp:lastModifiedBy>
  <cp:revision>2</cp:revision>
  <dcterms:created xsi:type="dcterms:W3CDTF">2021-02-08T11:45:00Z</dcterms:created>
  <dcterms:modified xsi:type="dcterms:W3CDTF">2021-02-08T11:45:00Z</dcterms:modified>
</cp:coreProperties>
</file>