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DF" w:rsidRPr="00544DDF" w:rsidRDefault="00544DDF" w:rsidP="00544DDF">
      <w:pPr>
        <w:ind w:left="1410" w:hanging="1410"/>
        <w:rPr>
          <w:b/>
        </w:rPr>
      </w:pPr>
      <w:r w:rsidRPr="00544DDF">
        <w:rPr>
          <w:b/>
          <w:sz w:val="22"/>
          <w:szCs w:val="22"/>
        </w:rPr>
        <w:t>35 612</w:t>
      </w:r>
      <w:r w:rsidRPr="00544DDF">
        <w:rPr>
          <w:b/>
          <w:sz w:val="22"/>
          <w:szCs w:val="22"/>
        </w:rPr>
        <w:tab/>
      </w:r>
      <w:r w:rsidRPr="00544DDF">
        <w:rPr>
          <w:b/>
          <w:sz w:val="22"/>
          <w:szCs w:val="22"/>
        </w:rPr>
        <w:tab/>
      </w:r>
      <w:r w:rsidRPr="00544DDF">
        <w:rPr>
          <w:b/>
        </w:rPr>
        <w:t>EU-voorstellen: EU-migratiepact 2020 COM (2020) 609, 610, 611, 612, 613 en 614</w:t>
      </w:r>
    </w:p>
    <w:p w:rsidR="00EC0845" w:rsidRPr="00544DDF" w:rsidRDefault="00EC0845">
      <w:pPr>
        <w:rPr>
          <w:b/>
          <w:sz w:val="22"/>
          <w:szCs w:val="22"/>
        </w:rPr>
      </w:pPr>
    </w:p>
    <w:p w:rsidR="00EC0845" w:rsidRPr="00544DDF" w:rsidRDefault="00EC0845" w:rsidP="00EC0845">
      <w:pPr>
        <w:rPr>
          <w:b/>
          <w:color w:val="000000"/>
          <w:sz w:val="22"/>
          <w:szCs w:val="22"/>
        </w:rPr>
      </w:pPr>
      <w:r w:rsidRPr="00544DDF">
        <w:rPr>
          <w:b/>
          <w:sz w:val="22"/>
          <w:szCs w:val="22"/>
        </w:rPr>
        <w:t>Nr.</w:t>
      </w:r>
      <w:r w:rsidR="00C808C3" w:rsidRPr="00544DDF">
        <w:rPr>
          <w:b/>
          <w:sz w:val="22"/>
          <w:szCs w:val="22"/>
        </w:rPr>
        <w:t xml:space="preserve"> </w:t>
      </w:r>
      <w:r w:rsidR="00E92617" w:rsidRPr="00544DDF">
        <w:rPr>
          <w:b/>
          <w:sz w:val="22"/>
          <w:szCs w:val="22"/>
        </w:rPr>
        <w:t>2</w:t>
      </w:r>
      <w:r w:rsidR="00544DDF" w:rsidRPr="00544DDF">
        <w:rPr>
          <w:b/>
          <w:sz w:val="22"/>
          <w:szCs w:val="22"/>
        </w:rPr>
        <w:tab/>
      </w:r>
      <w:r w:rsidR="00544DDF" w:rsidRPr="00544DDF">
        <w:rPr>
          <w:b/>
          <w:sz w:val="22"/>
          <w:szCs w:val="22"/>
        </w:rPr>
        <w:tab/>
      </w:r>
      <w:r w:rsidRPr="00544DDF">
        <w:rPr>
          <w:b/>
          <w:color w:val="000000"/>
          <w:sz w:val="22"/>
          <w:szCs w:val="22"/>
        </w:rPr>
        <w:t>BRIEF VAN DE VASTE COMMISSIE VOOR EUROPESE ZAKEN</w:t>
      </w:r>
    </w:p>
    <w:p w:rsidR="00544DDF" w:rsidRDefault="00544DDF" w:rsidP="00EC0845">
      <w:pPr>
        <w:rPr>
          <w:color w:val="000000"/>
          <w:sz w:val="22"/>
          <w:szCs w:val="22"/>
        </w:rPr>
      </w:pPr>
    </w:p>
    <w:p w:rsidR="00544DDF" w:rsidRPr="00557238" w:rsidRDefault="00544DDF" w:rsidP="00EC0845">
      <w:pPr>
        <w:rPr>
          <w:sz w:val="22"/>
          <w:szCs w:val="22"/>
        </w:rPr>
      </w:pPr>
    </w:p>
    <w:p w:rsidR="00EC0845" w:rsidRPr="00557238" w:rsidRDefault="00544DDF">
      <w:pPr>
        <w:rPr>
          <w:sz w:val="22"/>
          <w:szCs w:val="22"/>
        </w:rPr>
      </w:pPr>
      <w:r w:rsidRPr="00557238">
        <w:rPr>
          <w:sz w:val="22"/>
          <w:szCs w:val="22"/>
        </w:rPr>
        <w:t>Aan de Voorzitter van de Tweede Kamer der Staten-Generaal</w:t>
      </w:r>
    </w:p>
    <w:p w:rsidR="00544DDF" w:rsidRDefault="00544DDF">
      <w:pPr>
        <w:rPr>
          <w:sz w:val="22"/>
          <w:szCs w:val="22"/>
        </w:rPr>
      </w:pPr>
    </w:p>
    <w:p w:rsidR="00B77C46" w:rsidRPr="00557238" w:rsidRDefault="00544DDF">
      <w:pPr>
        <w:rPr>
          <w:sz w:val="22"/>
          <w:szCs w:val="22"/>
        </w:rPr>
      </w:pPr>
      <w:r>
        <w:rPr>
          <w:sz w:val="22"/>
          <w:szCs w:val="22"/>
        </w:rPr>
        <w:t xml:space="preserve">Den Haag, </w:t>
      </w:r>
      <w:r w:rsidR="00531385">
        <w:rPr>
          <w:sz w:val="22"/>
          <w:szCs w:val="22"/>
        </w:rPr>
        <w:t>25</w:t>
      </w:r>
      <w:r w:rsidR="00567703" w:rsidRPr="00557238">
        <w:rPr>
          <w:sz w:val="22"/>
          <w:szCs w:val="22"/>
        </w:rPr>
        <w:t xml:space="preserve"> november 2020</w:t>
      </w:r>
    </w:p>
    <w:p w:rsidR="00B77C46" w:rsidRPr="00557238" w:rsidRDefault="00B77C46">
      <w:pPr>
        <w:rPr>
          <w:sz w:val="22"/>
          <w:szCs w:val="22"/>
        </w:rPr>
      </w:pPr>
    </w:p>
    <w:p w:rsidR="00EC0845" w:rsidRPr="00557238" w:rsidRDefault="00EC0845">
      <w:pPr>
        <w:rPr>
          <w:sz w:val="22"/>
          <w:szCs w:val="22"/>
        </w:rPr>
      </w:pPr>
    </w:p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808C3" w:rsidRPr="00557238" w:rsidTr="00807420">
        <w:tc>
          <w:tcPr>
            <w:tcW w:w="9648" w:type="dxa"/>
          </w:tcPr>
          <w:p w:rsidR="00807420" w:rsidRPr="00557238" w:rsidRDefault="00C808C3" w:rsidP="008B1F7A">
            <w:pPr>
              <w:rPr>
                <w:sz w:val="22"/>
                <w:szCs w:val="22"/>
                <w:lang w:val="nl-NL"/>
              </w:rPr>
            </w:pPr>
            <w:r w:rsidRPr="00557238">
              <w:rPr>
                <w:sz w:val="22"/>
                <w:szCs w:val="22"/>
                <w:lang w:val="nl-NL"/>
              </w:rPr>
              <w:t xml:space="preserve">Hierbij meld ik u dat de vaste commissie voor </w:t>
            </w:r>
            <w:r w:rsidR="00EC0F8A" w:rsidRPr="00557238">
              <w:rPr>
                <w:sz w:val="22"/>
                <w:szCs w:val="22"/>
                <w:lang w:val="nl-NL"/>
              </w:rPr>
              <w:t>Justitie en Veiligheid</w:t>
            </w:r>
            <w:r w:rsidRPr="00557238">
              <w:rPr>
                <w:sz w:val="22"/>
                <w:szCs w:val="22"/>
                <w:lang w:val="nl-NL"/>
              </w:rPr>
              <w:t xml:space="preserve"> heeft geadviseerd </w:t>
            </w:r>
            <w:r w:rsidR="00567703" w:rsidRPr="00557238">
              <w:rPr>
                <w:sz w:val="22"/>
                <w:szCs w:val="22"/>
                <w:lang w:val="nl-NL"/>
              </w:rPr>
              <w:t>het</w:t>
            </w:r>
            <w:r w:rsidRPr="00557238">
              <w:rPr>
                <w:sz w:val="22"/>
                <w:szCs w:val="22"/>
                <w:lang w:val="nl-NL"/>
              </w:rPr>
              <w:t xml:space="preserve"> p</w:t>
            </w:r>
            <w:r w:rsidR="00BC66CE" w:rsidRPr="00557238">
              <w:rPr>
                <w:sz w:val="22"/>
                <w:szCs w:val="22"/>
                <w:lang w:val="nl-NL"/>
              </w:rPr>
              <w:t>arlementair behand</w:t>
            </w:r>
            <w:r w:rsidR="00544DDF">
              <w:rPr>
                <w:sz w:val="22"/>
                <w:szCs w:val="22"/>
                <w:lang w:val="nl-NL"/>
              </w:rPr>
              <w:t xml:space="preserve">elvoorbehoud </w:t>
            </w:r>
            <w:r w:rsidR="002D3FE0">
              <w:rPr>
                <w:sz w:val="22"/>
                <w:szCs w:val="22"/>
                <w:lang w:val="nl-NL"/>
              </w:rPr>
              <w:t>zoals vastgesteld</w:t>
            </w:r>
            <w:r w:rsidR="00544DDF">
              <w:rPr>
                <w:sz w:val="22"/>
                <w:szCs w:val="22"/>
                <w:lang w:val="nl-NL"/>
              </w:rPr>
              <w:t xml:space="preserve"> bij</w:t>
            </w:r>
            <w:r w:rsidR="00BC66CE" w:rsidRPr="00557238">
              <w:rPr>
                <w:sz w:val="22"/>
                <w:szCs w:val="22"/>
                <w:lang w:val="nl-NL"/>
              </w:rPr>
              <w:t xml:space="preserve"> </w:t>
            </w:r>
            <w:r w:rsidR="00632CF2" w:rsidRPr="00557238">
              <w:rPr>
                <w:sz w:val="22"/>
                <w:szCs w:val="22"/>
                <w:lang w:val="nl-NL"/>
              </w:rPr>
              <w:t xml:space="preserve">de </w:t>
            </w:r>
            <w:r w:rsidR="00BC66CE" w:rsidRPr="00557238">
              <w:rPr>
                <w:sz w:val="22"/>
                <w:szCs w:val="22"/>
                <w:lang w:val="nl-NL"/>
              </w:rPr>
              <w:t>EU-voorstel</w:t>
            </w:r>
            <w:r w:rsidR="00632CF2" w:rsidRPr="00557238">
              <w:rPr>
                <w:sz w:val="22"/>
                <w:szCs w:val="22"/>
                <w:lang w:val="nl-NL"/>
              </w:rPr>
              <w:t xml:space="preserve">len </w:t>
            </w:r>
            <w:r w:rsidRPr="00557238">
              <w:rPr>
                <w:sz w:val="22"/>
                <w:szCs w:val="22"/>
                <w:lang w:val="nl-NL"/>
              </w:rPr>
              <w:t xml:space="preserve">formeel </w:t>
            </w:r>
            <w:r w:rsidR="00544DDF">
              <w:rPr>
                <w:sz w:val="22"/>
                <w:szCs w:val="22"/>
                <w:lang w:val="nl-NL"/>
              </w:rPr>
              <w:t>te beëindigen. Het betreft de volgende zes voorstellen: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 xml:space="preserve">EU-voorstel voor een EU-migratiepact 2020 COM (2020) 609; 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>EU-voorstel voor een verordening inzake asiel en migratiemanagement COM (2020) 610;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 xml:space="preserve">Gewijzigd EU-voorstel voor een verordening inzake asielprocedures COM (2020) 611; 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 xml:space="preserve">EU-voorstel voor een verordening inzake screening aan de grens COM (2020) 612; 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 xml:space="preserve">EU-voorstel voor een verordening inzake situaties van crisis en overmacht COM (2020) 613; </w:t>
            </w:r>
          </w:p>
          <w:p w:rsidR="00567703" w:rsidRPr="00557238" w:rsidRDefault="00567703" w:rsidP="00567703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57238">
              <w:rPr>
                <w:szCs w:val="22"/>
                <w:lang w:val="nl-NL"/>
              </w:rPr>
              <w:t xml:space="preserve">Gewijzigd EU-voorstel voor een verordening inzake </w:t>
            </w:r>
            <w:proofErr w:type="spellStart"/>
            <w:r w:rsidRPr="00557238">
              <w:rPr>
                <w:szCs w:val="22"/>
                <w:lang w:val="nl-NL"/>
              </w:rPr>
              <w:t>Eurodac</w:t>
            </w:r>
            <w:proofErr w:type="spellEnd"/>
            <w:r w:rsidRPr="00557238">
              <w:rPr>
                <w:szCs w:val="22"/>
                <w:lang w:val="nl-NL"/>
              </w:rPr>
              <w:t xml:space="preserve"> COM (2020) 614.</w:t>
            </w:r>
          </w:p>
          <w:p w:rsidR="00632CF2" w:rsidRPr="00557238" w:rsidRDefault="00632CF2" w:rsidP="008B1F7A">
            <w:pPr>
              <w:rPr>
                <w:sz w:val="22"/>
                <w:szCs w:val="22"/>
                <w:lang w:val="nl-NL"/>
              </w:rPr>
            </w:pPr>
          </w:p>
          <w:p w:rsidR="00B16FA9" w:rsidRDefault="00544DDF" w:rsidP="00544DDF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</w:t>
            </w:r>
            <w:r w:rsidR="00567703" w:rsidRPr="00557238">
              <w:rPr>
                <w:sz w:val="22"/>
                <w:szCs w:val="22"/>
                <w:lang w:val="nl-NL"/>
              </w:rPr>
              <w:t>ijdens het algemeen overl</w:t>
            </w:r>
            <w:r>
              <w:rPr>
                <w:sz w:val="22"/>
                <w:szCs w:val="22"/>
                <w:lang w:val="nl-NL"/>
              </w:rPr>
              <w:t>eg van 11 november 2020 zijn de volgende</w:t>
            </w:r>
            <w:r w:rsidR="00C808C3" w:rsidRPr="00557238">
              <w:rPr>
                <w:sz w:val="22"/>
                <w:szCs w:val="22"/>
                <w:lang w:val="nl-NL"/>
              </w:rPr>
              <w:t xml:space="preserve"> </w:t>
            </w:r>
            <w:r w:rsidR="002D3FE0">
              <w:rPr>
                <w:sz w:val="22"/>
                <w:szCs w:val="22"/>
                <w:lang w:val="nl-NL"/>
              </w:rPr>
              <w:t>informatie</w:t>
            </w:r>
            <w:r w:rsidR="00C808C3" w:rsidRPr="00557238">
              <w:rPr>
                <w:sz w:val="22"/>
                <w:szCs w:val="22"/>
                <w:lang w:val="nl-NL"/>
              </w:rPr>
              <w:t xml:space="preserve">afspraken </w:t>
            </w:r>
            <w:r>
              <w:rPr>
                <w:sz w:val="22"/>
                <w:szCs w:val="22"/>
                <w:lang w:val="nl-NL"/>
              </w:rPr>
              <w:t>tussen de vaste commissie voor Justitie en Veiligheid en</w:t>
            </w:r>
            <w:r w:rsidR="00C808C3" w:rsidRPr="00557238">
              <w:rPr>
                <w:sz w:val="22"/>
                <w:szCs w:val="22"/>
                <w:lang w:val="nl-NL"/>
              </w:rPr>
              <w:t xml:space="preserve"> de </w:t>
            </w:r>
            <w:r w:rsidR="00567703" w:rsidRPr="00557238">
              <w:rPr>
                <w:sz w:val="22"/>
                <w:szCs w:val="22"/>
                <w:lang w:val="nl-NL"/>
              </w:rPr>
              <w:t>staatssecretaris</w:t>
            </w:r>
            <w:r w:rsidR="00C808C3" w:rsidRPr="00557238">
              <w:rPr>
                <w:sz w:val="22"/>
                <w:szCs w:val="22"/>
                <w:lang w:val="nl-NL"/>
              </w:rPr>
              <w:t xml:space="preserve"> van </w:t>
            </w:r>
            <w:r w:rsidR="00EC0F8A" w:rsidRPr="00557238">
              <w:rPr>
                <w:sz w:val="22"/>
                <w:szCs w:val="22"/>
                <w:lang w:val="nl-NL"/>
              </w:rPr>
              <w:t>Justitie en Veiligheid</w:t>
            </w:r>
            <w:r>
              <w:rPr>
                <w:sz w:val="22"/>
                <w:szCs w:val="22"/>
                <w:lang w:val="nl-NL"/>
              </w:rPr>
              <w:t xml:space="preserve"> overeengekomen:</w:t>
            </w:r>
          </w:p>
          <w:p w:rsidR="00531385" w:rsidRPr="00B16FA9" w:rsidRDefault="00531385" w:rsidP="00531385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Dat de Kamer tijdig en maximaal wordt geïnformeerd</w:t>
            </w:r>
            <w:r w:rsidRPr="00531385">
              <w:rPr>
                <w:lang w:val="nl-NL"/>
              </w:rPr>
              <w:t xml:space="preserve"> </w:t>
            </w:r>
            <w:r w:rsidRPr="00531385">
              <w:rPr>
                <w:szCs w:val="22"/>
                <w:lang w:val="nl-NL"/>
              </w:rPr>
              <w:t xml:space="preserve">over de inhoud, de standpunten en de wijzigingen aangaande de Nederlandse inzet, én als er onderhandelingsakkoorden aanstaande zijn of besluiten moeten worden genomen, zodat </w:t>
            </w:r>
            <w:r>
              <w:rPr>
                <w:szCs w:val="22"/>
                <w:lang w:val="nl-NL"/>
              </w:rPr>
              <w:t>de</w:t>
            </w:r>
            <w:r w:rsidRPr="00531385">
              <w:rPr>
                <w:szCs w:val="22"/>
                <w:lang w:val="nl-NL"/>
              </w:rPr>
              <w:t xml:space="preserve"> Kamer hierover kan meebeslissen.</w:t>
            </w:r>
            <w:r>
              <w:rPr>
                <w:szCs w:val="22"/>
                <w:lang w:val="nl-NL"/>
              </w:rPr>
              <w:t xml:space="preserve"> </w:t>
            </w:r>
          </w:p>
          <w:p w:rsidR="00B16FA9" w:rsidRDefault="00B16FA9" w:rsidP="00B16FA9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 xml:space="preserve">Dat de Kamer over de </w:t>
            </w:r>
            <w:r w:rsidR="00531385">
              <w:rPr>
                <w:szCs w:val="22"/>
                <w:lang w:val="nl-NL"/>
              </w:rPr>
              <w:t>onderhandelings</w:t>
            </w:r>
            <w:r>
              <w:rPr>
                <w:szCs w:val="22"/>
                <w:lang w:val="nl-NL"/>
              </w:rPr>
              <w:t>akkoorden van de lidstaten in de Raad (General Approach) en in de trilogen met het Europees Parlement door de regering wordt</w:t>
            </w:r>
            <w:r w:rsidR="00531385">
              <w:rPr>
                <w:szCs w:val="22"/>
                <w:lang w:val="nl-NL"/>
              </w:rPr>
              <w:t xml:space="preserve"> geïnformeerd</w:t>
            </w:r>
            <w:r>
              <w:rPr>
                <w:szCs w:val="22"/>
                <w:lang w:val="nl-NL"/>
              </w:rPr>
              <w:t>;</w:t>
            </w:r>
          </w:p>
          <w:p w:rsidR="00531385" w:rsidRPr="00531385" w:rsidRDefault="00B16FA9" w:rsidP="00531385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Dat er geen onomkeerbare stappen of nieuw</w:t>
            </w:r>
            <w:r w:rsidR="00EB49A0">
              <w:rPr>
                <w:szCs w:val="22"/>
                <w:lang w:val="nl-NL"/>
              </w:rPr>
              <w:t xml:space="preserve">e standpunten worden ingenomen </w:t>
            </w:r>
            <w:r>
              <w:rPr>
                <w:szCs w:val="22"/>
                <w:lang w:val="nl-NL"/>
              </w:rPr>
              <w:t xml:space="preserve">zonder </w:t>
            </w:r>
            <w:r w:rsidR="00531385">
              <w:rPr>
                <w:szCs w:val="22"/>
                <w:lang w:val="nl-NL"/>
              </w:rPr>
              <w:t>dat overleg heeft kunnen plaatsvinden met</w:t>
            </w:r>
            <w:r>
              <w:rPr>
                <w:szCs w:val="22"/>
                <w:lang w:val="nl-NL"/>
              </w:rPr>
              <w:t xml:space="preserve"> de Kamer.</w:t>
            </w:r>
            <w:r w:rsidR="00531385" w:rsidRPr="00531385">
              <w:rPr>
                <w:lang w:val="nl-NL"/>
              </w:rPr>
              <w:t xml:space="preserve"> </w:t>
            </w:r>
          </w:p>
          <w:p w:rsidR="00B16FA9" w:rsidRDefault="00531385" w:rsidP="00531385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Cs w:val="22"/>
                <w:lang w:val="nl-NL"/>
              </w:rPr>
            </w:pPr>
            <w:r w:rsidRPr="00531385">
              <w:rPr>
                <w:szCs w:val="22"/>
                <w:lang w:val="nl-NL"/>
              </w:rPr>
              <w:t xml:space="preserve">Hiervoor </w:t>
            </w:r>
            <w:r>
              <w:rPr>
                <w:szCs w:val="22"/>
                <w:lang w:val="nl-NL"/>
              </w:rPr>
              <w:t>wordt zo</w:t>
            </w:r>
            <w:r w:rsidRPr="00531385">
              <w:rPr>
                <w:szCs w:val="22"/>
                <w:lang w:val="nl-NL"/>
              </w:rPr>
              <w:t xml:space="preserve"> veel als mogelijk, maar niet uitsluitend, gebruik </w:t>
            </w:r>
            <w:r>
              <w:rPr>
                <w:szCs w:val="22"/>
                <w:lang w:val="nl-NL"/>
              </w:rPr>
              <w:t>gemaakt</w:t>
            </w:r>
            <w:r w:rsidRPr="00531385">
              <w:rPr>
                <w:szCs w:val="22"/>
                <w:lang w:val="nl-NL"/>
              </w:rPr>
              <w:t xml:space="preserve"> van de geannoteerde agenda's van de JBZ-Raad, de verslagen van de JBZ-Raden en de kwartaalrapportages JBZ, die vanuit het ministerie met </w:t>
            </w:r>
            <w:r>
              <w:rPr>
                <w:szCs w:val="22"/>
                <w:lang w:val="nl-NL"/>
              </w:rPr>
              <w:t>de</w:t>
            </w:r>
            <w:r w:rsidRPr="00531385">
              <w:rPr>
                <w:szCs w:val="22"/>
                <w:lang w:val="nl-NL"/>
              </w:rPr>
              <w:t xml:space="preserve"> Kamer worden gedeeld.</w:t>
            </w:r>
          </w:p>
          <w:p w:rsidR="00544DDF" w:rsidRDefault="00544DDF" w:rsidP="00544DDF">
            <w:pPr>
              <w:rPr>
                <w:sz w:val="22"/>
                <w:szCs w:val="22"/>
                <w:lang w:val="nl-NL"/>
              </w:rPr>
            </w:pPr>
          </w:p>
          <w:p w:rsidR="00544DDF" w:rsidRPr="00557238" w:rsidRDefault="00E52A92" w:rsidP="00544DDF">
            <w:pPr>
              <w:rPr>
                <w:sz w:val="22"/>
                <w:szCs w:val="22"/>
                <w:lang w:val="nl-NL"/>
              </w:rPr>
            </w:pPr>
            <w:r w:rsidRPr="00E52A92">
              <w:rPr>
                <w:sz w:val="22"/>
                <w:szCs w:val="22"/>
              </w:rPr>
              <w:t>De vastgestelde afspraken zijn in bijgaande conceptbrief aan de Minister van Justitie en Veiligheid vastgelegd</w:t>
            </w:r>
            <w:r w:rsidR="00544DDF">
              <w:rPr>
                <w:rStyle w:val="Voetnootmarkering"/>
                <w:sz w:val="22"/>
                <w:szCs w:val="22"/>
                <w:lang w:val="nl-NL"/>
              </w:rPr>
              <w:footnoteReference w:id="1"/>
            </w:r>
            <w:r w:rsidR="00544DDF" w:rsidRPr="00557238">
              <w:rPr>
                <w:sz w:val="22"/>
                <w:szCs w:val="22"/>
                <w:lang w:val="nl-NL"/>
              </w:rPr>
              <w:t>.</w:t>
            </w:r>
          </w:p>
          <w:p w:rsidR="00E52A92" w:rsidRDefault="00E52A92" w:rsidP="008B1F7A">
            <w:pPr>
              <w:rPr>
                <w:sz w:val="22"/>
                <w:szCs w:val="22"/>
                <w:lang w:val="nl-NL"/>
              </w:rPr>
            </w:pPr>
          </w:p>
          <w:p w:rsidR="00C808C3" w:rsidRPr="00557238" w:rsidRDefault="00E52A92" w:rsidP="008B1F7A">
            <w:pPr>
              <w:rPr>
                <w:sz w:val="22"/>
                <w:szCs w:val="22"/>
                <w:lang w:val="nl-NL"/>
              </w:rPr>
            </w:pPr>
            <w:bookmarkStart w:id="0" w:name="_GoBack"/>
            <w:bookmarkEnd w:id="0"/>
            <w:r w:rsidRPr="00557238">
              <w:rPr>
                <w:sz w:val="22"/>
                <w:szCs w:val="22"/>
                <w:lang w:val="nl-NL"/>
              </w:rPr>
              <w:t>Namens de vaste commissie voor Europese Zaken verzoek ik u dit advies en de bijgaande conceptbrief ter besluitvorming aan de Tweede Kamer voor te leggen.</w:t>
            </w:r>
            <w:r>
              <w:rPr>
                <w:sz w:val="22"/>
                <w:szCs w:val="22"/>
                <w:lang w:val="nl-NL"/>
              </w:rPr>
              <w:t xml:space="preserve">    </w:t>
            </w:r>
          </w:p>
        </w:tc>
      </w:tr>
    </w:tbl>
    <w:p w:rsidR="00C808C3" w:rsidRPr="00557238" w:rsidRDefault="00C808C3" w:rsidP="00C808C3">
      <w:pPr>
        <w:rPr>
          <w:sz w:val="22"/>
          <w:szCs w:val="22"/>
        </w:rPr>
      </w:pPr>
    </w:p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808C3" w:rsidRPr="00557238" w:rsidTr="008B1F7A">
        <w:trPr>
          <w:trHeight w:val="895"/>
        </w:trPr>
        <w:tc>
          <w:tcPr>
            <w:tcW w:w="9648" w:type="dxa"/>
          </w:tcPr>
          <w:p w:rsidR="00C808C3" w:rsidRPr="00557238" w:rsidRDefault="00C808C3" w:rsidP="008B1F7A">
            <w:pPr>
              <w:rPr>
                <w:sz w:val="22"/>
                <w:szCs w:val="22"/>
                <w:lang w:val="nl-NL"/>
              </w:rPr>
            </w:pPr>
            <w:r w:rsidRPr="00557238">
              <w:rPr>
                <w:sz w:val="22"/>
                <w:szCs w:val="22"/>
                <w:lang w:val="nl-NL"/>
              </w:rPr>
              <w:t>De voorzitter van de vaste commissie voor Europese Zaken,</w:t>
            </w:r>
          </w:p>
          <w:p w:rsidR="00C808C3" w:rsidRPr="00557238" w:rsidRDefault="00567703" w:rsidP="008B1F7A">
            <w:pPr>
              <w:rPr>
                <w:sz w:val="22"/>
                <w:szCs w:val="22"/>
              </w:rPr>
            </w:pPr>
            <w:r w:rsidRPr="00557238">
              <w:rPr>
                <w:sz w:val="22"/>
                <w:szCs w:val="22"/>
              </w:rPr>
              <w:t>Veldman</w:t>
            </w:r>
          </w:p>
        </w:tc>
      </w:tr>
    </w:tbl>
    <w:p w:rsidR="008A1566" w:rsidRPr="00557238" w:rsidRDefault="008A1566">
      <w:pPr>
        <w:rPr>
          <w:sz w:val="22"/>
          <w:szCs w:val="22"/>
        </w:rPr>
      </w:pPr>
    </w:p>
    <w:p w:rsidR="002A6363" w:rsidRPr="00557238" w:rsidRDefault="002A6363" w:rsidP="002A63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808C3" w:rsidRPr="00557238" w:rsidRDefault="00C808C3">
      <w:pPr>
        <w:rPr>
          <w:sz w:val="22"/>
          <w:szCs w:val="22"/>
        </w:rPr>
      </w:pPr>
    </w:p>
    <w:sectPr w:rsidR="00C808C3" w:rsidRPr="0055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F" w:rsidRDefault="00544DDF" w:rsidP="00544DDF">
      <w:r>
        <w:separator/>
      </w:r>
    </w:p>
  </w:endnote>
  <w:endnote w:type="continuationSeparator" w:id="0">
    <w:p w:rsidR="00544DDF" w:rsidRDefault="00544DDF" w:rsidP="0054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PMDL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F" w:rsidRDefault="00544DDF" w:rsidP="00544DDF">
      <w:r>
        <w:separator/>
      </w:r>
    </w:p>
  </w:footnote>
  <w:footnote w:type="continuationSeparator" w:id="0">
    <w:p w:rsidR="00544DDF" w:rsidRDefault="00544DDF" w:rsidP="00544DDF">
      <w:r>
        <w:continuationSeparator/>
      </w:r>
    </w:p>
  </w:footnote>
  <w:footnote w:id="1">
    <w:p w:rsidR="00544DDF" w:rsidRDefault="00544DDF">
      <w:pPr>
        <w:pStyle w:val="Voetnoottekst"/>
      </w:pPr>
      <w:r>
        <w:rPr>
          <w:rStyle w:val="Voetnootmarkering"/>
        </w:rPr>
        <w:footnoteRef/>
      </w:r>
      <w:r>
        <w:t xml:space="preserve"> Raadpleegbaar via </w:t>
      </w:r>
      <w:hyperlink r:id="rId1" w:history="1">
        <w:r w:rsidRPr="006A625C">
          <w:rPr>
            <w:rStyle w:val="Hyperlink"/>
          </w:rPr>
          <w:t>www.tweedekamer.nl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5F5"/>
    <w:multiLevelType w:val="hybridMultilevel"/>
    <w:tmpl w:val="B874E5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EE7"/>
    <w:multiLevelType w:val="hybridMultilevel"/>
    <w:tmpl w:val="CBFAED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751"/>
    <w:multiLevelType w:val="hybridMultilevel"/>
    <w:tmpl w:val="C7A6A7A8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B0C0617"/>
    <w:multiLevelType w:val="hybridMultilevel"/>
    <w:tmpl w:val="8CECB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BE8"/>
    <w:multiLevelType w:val="hybridMultilevel"/>
    <w:tmpl w:val="C7A6A7A8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09A69FA"/>
    <w:multiLevelType w:val="hybridMultilevel"/>
    <w:tmpl w:val="EBC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1F05"/>
    <w:multiLevelType w:val="hybridMultilevel"/>
    <w:tmpl w:val="6B94998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32"/>
    <w:multiLevelType w:val="hybridMultilevel"/>
    <w:tmpl w:val="DFE03B56"/>
    <w:lvl w:ilvl="0" w:tplc="5D528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8FC"/>
    <w:multiLevelType w:val="hybridMultilevel"/>
    <w:tmpl w:val="1CFC57EE"/>
    <w:lvl w:ilvl="0" w:tplc="5D528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DCC"/>
    <w:multiLevelType w:val="hybridMultilevel"/>
    <w:tmpl w:val="EB9456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4875AC"/>
    <w:multiLevelType w:val="hybridMultilevel"/>
    <w:tmpl w:val="EBC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6CD"/>
    <w:multiLevelType w:val="hybridMultilevel"/>
    <w:tmpl w:val="D6B804BA"/>
    <w:lvl w:ilvl="0" w:tplc="B8948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4C7"/>
    <w:multiLevelType w:val="hybridMultilevel"/>
    <w:tmpl w:val="8092D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D37"/>
    <w:multiLevelType w:val="hybridMultilevel"/>
    <w:tmpl w:val="EBC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2B2D"/>
    <w:multiLevelType w:val="hybridMultilevel"/>
    <w:tmpl w:val="5A420990"/>
    <w:lvl w:ilvl="0" w:tplc="215C13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6EE0"/>
    <w:multiLevelType w:val="hybridMultilevel"/>
    <w:tmpl w:val="A88EB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60A1A"/>
    <w:multiLevelType w:val="hybridMultilevel"/>
    <w:tmpl w:val="57ACED6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B44BDC"/>
    <w:multiLevelType w:val="hybridMultilevel"/>
    <w:tmpl w:val="9D901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3A9E"/>
    <w:multiLevelType w:val="hybridMultilevel"/>
    <w:tmpl w:val="D6B804BA"/>
    <w:lvl w:ilvl="0" w:tplc="B8948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E14CD"/>
    <w:multiLevelType w:val="hybridMultilevel"/>
    <w:tmpl w:val="4544AF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CF1C8E"/>
    <w:multiLevelType w:val="hybridMultilevel"/>
    <w:tmpl w:val="5718B85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65C0A"/>
    <w:multiLevelType w:val="hybridMultilevel"/>
    <w:tmpl w:val="53729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D6BC3"/>
    <w:multiLevelType w:val="hybridMultilevel"/>
    <w:tmpl w:val="B874E5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679F5"/>
    <w:multiLevelType w:val="hybridMultilevel"/>
    <w:tmpl w:val="7C94B614"/>
    <w:lvl w:ilvl="0" w:tplc="23F270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9753E"/>
    <w:multiLevelType w:val="hybridMultilevel"/>
    <w:tmpl w:val="94341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24"/>
  </w:num>
  <w:num w:numId="7">
    <w:abstractNumId w:val="6"/>
  </w:num>
  <w:num w:numId="8">
    <w:abstractNumId w:val="23"/>
  </w:num>
  <w:num w:numId="9">
    <w:abstractNumId w:val="0"/>
  </w:num>
  <w:num w:numId="10">
    <w:abstractNumId w:val="22"/>
  </w:num>
  <w:num w:numId="11">
    <w:abstractNumId w:val="18"/>
  </w:num>
  <w:num w:numId="12">
    <w:abstractNumId w:val="18"/>
  </w:num>
  <w:num w:numId="13">
    <w:abstractNumId w:val="19"/>
  </w:num>
  <w:num w:numId="14">
    <w:abstractNumId w:val="11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4"/>
  </w:num>
  <w:num w:numId="21">
    <w:abstractNumId w:val="10"/>
  </w:num>
  <w:num w:numId="22">
    <w:abstractNumId w:val="5"/>
  </w:num>
  <w:num w:numId="23">
    <w:abstractNumId w:val="20"/>
  </w:num>
  <w:num w:numId="24">
    <w:abstractNumId w:val="14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6"/>
    <w:rsid w:val="0000504A"/>
    <w:rsid w:val="0004483E"/>
    <w:rsid w:val="000744E5"/>
    <w:rsid w:val="00080673"/>
    <w:rsid w:val="000A7620"/>
    <w:rsid w:val="000E5BEA"/>
    <w:rsid w:val="00122CBF"/>
    <w:rsid w:val="00153495"/>
    <w:rsid w:val="00160FDB"/>
    <w:rsid w:val="00174C98"/>
    <w:rsid w:val="0021000D"/>
    <w:rsid w:val="00220E2B"/>
    <w:rsid w:val="00237298"/>
    <w:rsid w:val="00282A67"/>
    <w:rsid w:val="002A6363"/>
    <w:rsid w:val="002D3FE0"/>
    <w:rsid w:val="00323118"/>
    <w:rsid w:val="003763A2"/>
    <w:rsid w:val="003B0C76"/>
    <w:rsid w:val="00445B09"/>
    <w:rsid w:val="004612C5"/>
    <w:rsid w:val="004D683D"/>
    <w:rsid w:val="004E1594"/>
    <w:rsid w:val="004F6911"/>
    <w:rsid w:val="00531385"/>
    <w:rsid w:val="00544DDF"/>
    <w:rsid w:val="00555F1C"/>
    <w:rsid w:val="00557238"/>
    <w:rsid w:val="00557448"/>
    <w:rsid w:val="00567703"/>
    <w:rsid w:val="00593CF7"/>
    <w:rsid w:val="00632CF2"/>
    <w:rsid w:val="006A4CD0"/>
    <w:rsid w:val="00706E30"/>
    <w:rsid w:val="007132AF"/>
    <w:rsid w:val="00730048"/>
    <w:rsid w:val="007831FF"/>
    <w:rsid w:val="007967D3"/>
    <w:rsid w:val="007C02E8"/>
    <w:rsid w:val="007C0D5D"/>
    <w:rsid w:val="007E1892"/>
    <w:rsid w:val="00807420"/>
    <w:rsid w:val="00823EF2"/>
    <w:rsid w:val="00860FC2"/>
    <w:rsid w:val="0088057B"/>
    <w:rsid w:val="00894009"/>
    <w:rsid w:val="008957C3"/>
    <w:rsid w:val="008A1566"/>
    <w:rsid w:val="009741B7"/>
    <w:rsid w:val="00AB0768"/>
    <w:rsid w:val="00AB4F74"/>
    <w:rsid w:val="00AE7EE7"/>
    <w:rsid w:val="00B1138C"/>
    <w:rsid w:val="00B16FA9"/>
    <w:rsid w:val="00B32CBA"/>
    <w:rsid w:val="00B34403"/>
    <w:rsid w:val="00B73AC9"/>
    <w:rsid w:val="00B77C46"/>
    <w:rsid w:val="00B82201"/>
    <w:rsid w:val="00BB0C6F"/>
    <w:rsid w:val="00BC66CE"/>
    <w:rsid w:val="00C24F4E"/>
    <w:rsid w:val="00C722BD"/>
    <w:rsid w:val="00C75AB2"/>
    <w:rsid w:val="00C808C3"/>
    <w:rsid w:val="00CC5081"/>
    <w:rsid w:val="00D32D7D"/>
    <w:rsid w:val="00D634A7"/>
    <w:rsid w:val="00E42DB0"/>
    <w:rsid w:val="00E52A92"/>
    <w:rsid w:val="00E92617"/>
    <w:rsid w:val="00EB49A0"/>
    <w:rsid w:val="00EC0845"/>
    <w:rsid w:val="00EC0F8A"/>
    <w:rsid w:val="00F528BE"/>
    <w:rsid w:val="00F55764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A9D8C"/>
  <w15:docId w15:val="{1F0C5B56-2908-47F0-9B0B-879C0C7F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742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60FC2"/>
    <w:pPr>
      <w:autoSpaceDE w:val="0"/>
      <w:autoSpaceDN w:val="0"/>
      <w:adjustRightInd w:val="0"/>
    </w:pPr>
    <w:rPr>
      <w:rFonts w:ascii="BPMDL H+ Univers" w:hAnsi="BPMDL H+ Univers" w:cs="BPMDL H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D0C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D0CC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2CBF"/>
    <w:pPr>
      <w:ind w:left="720"/>
      <w:contextualSpacing/>
    </w:pPr>
    <w:rPr>
      <w:sz w:val="22"/>
      <w:szCs w:val="20"/>
    </w:rPr>
  </w:style>
  <w:style w:type="table" w:styleId="Tabelraster">
    <w:name w:val="Table Grid"/>
    <w:basedOn w:val="Standaardtabel"/>
    <w:rsid w:val="00C808C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C808C3"/>
    <w:rPr>
      <w:sz w:val="16"/>
      <w:szCs w:val="16"/>
    </w:rPr>
  </w:style>
  <w:style w:type="paragraph" w:styleId="Voetnoottekst">
    <w:name w:val="footnote text"/>
    <w:basedOn w:val="Standaard"/>
    <w:link w:val="VoetnoottekstChar"/>
    <w:semiHidden/>
    <w:unhideWhenUsed/>
    <w:rsid w:val="00544DD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44DDF"/>
  </w:style>
  <w:style w:type="character" w:styleId="Voetnootmarkering">
    <w:name w:val="footnote reference"/>
    <w:basedOn w:val="Standaardalinea-lettertype"/>
    <w:semiHidden/>
    <w:unhideWhenUsed/>
    <w:rsid w:val="00544DDF"/>
    <w:rPr>
      <w:vertAlign w:val="superscript"/>
    </w:rPr>
  </w:style>
  <w:style w:type="character" w:styleId="Hyperlink">
    <w:name w:val="Hyperlink"/>
    <w:basedOn w:val="Standaardalinea-lettertype"/>
    <w:unhideWhenUsed/>
    <w:rsid w:val="00544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0D95C5534744AB9A6A2089D546E78" ma:contentTypeVersion="0" ma:contentTypeDescription="Een nieuw document maken." ma:contentTypeScope="" ma:versionID="c80814a8b0609ac5dad1e52083e442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64BDF-3A72-4EFC-BC7F-21C3C8AECAA1}"/>
</file>

<file path=customXml/itemProps2.xml><?xml version="1.0" encoding="utf-8"?>
<ds:datastoreItem xmlns:ds="http://schemas.openxmlformats.org/officeDocument/2006/customXml" ds:itemID="{B9CA3100-5095-4560-A2A1-B6E3B40FC338}"/>
</file>

<file path=customXml/itemProps3.xml><?xml version="1.0" encoding="utf-8"?>
<ds:datastoreItem xmlns:ds="http://schemas.openxmlformats.org/officeDocument/2006/customXml" ds:itemID="{49AE7986-13BD-4DC5-93B9-F848B3C8B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 E.</dc:creator>
  <cp:lastModifiedBy>Luijpen-Bloem W.</cp:lastModifiedBy>
  <cp:revision>2</cp:revision>
  <cp:lastPrinted>2020-11-26T13:09:00Z</cp:lastPrinted>
  <dcterms:created xsi:type="dcterms:W3CDTF">2020-11-26T13:19:00Z</dcterms:created>
  <dcterms:modified xsi:type="dcterms:W3CDTF">2020-11-26T13:19:00Z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0x01010005B0D95C5534744AB9A6A2089D546E78</vt:lpwstr>
  </property>
</Properties>
</file>