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DF4C59">
            <w:pPr>
              <w:rPr>
                <w:b/>
              </w:rPr>
            </w:pPr>
            <w:r>
              <w:rPr>
                <w:b/>
              </w:rPr>
              <w:t>34 583</w:t>
            </w:r>
          </w:p>
        </w:tc>
        <w:tc>
          <w:tcPr>
            <w:tcW w:w="7729" w:type="dxa"/>
            <w:gridSpan w:val="2"/>
          </w:tcPr>
          <w:p w:rsidR="00D24C47" w:rsidRPr="00DF4C59" w:rsidRDefault="00DF4C59">
            <w:pPr>
              <w:rPr>
                <w:b/>
              </w:rPr>
            </w:pPr>
            <w:r w:rsidRPr="00DF4C59">
              <w:rPr>
                <w:b/>
              </w:rPr>
              <w:t xml:space="preserve">Wijziging van de Wet op het financieel toezicht en enige andere wetten ter implementatie van de richtlijn markten voor financiële instrumenten 2014 en van verordening nr. 600/2014 van het Europees Parlement en de Raad van 15 mei 2014 betreffende markten voor financiële instrumenten en tot wijziging van verordening (EU) nr. 648/2012 (Wet implementatie richtlijn markten voor financiële instrumenten 2014) 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DF4C5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F4C59">
              <w:t>tot w</w:t>
            </w:r>
            <w:r w:rsidR="00DF4C59" w:rsidRPr="007729B6">
              <w:t>ijziging van de Wet op het financieel toezicht en enige andere wetten ter implementatie van de richtlijn markten voor financiële instrumenten 2014 en van verordening nr. 600/2014 van het Europees Parlement en de Raad van 15 mei 2014 betreffende markten voor financiële instrumenten en tot wijziging van verordening (EU) nr. 648/2012 (Wet implementatie richtlijn markten voor financiële instrumenten 2014)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DF4C59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DF4C59">
              <w:t>24 oktober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59" w:rsidRDefault="00DF4C59">
      <w:pPr>
        <w:spacing w:line="20" w:lineRule="exact"/>
      </w:pPr>
    </w:p>
  </w:endnote>
  <w:endnote w:type="continuationSeparator" w:id="0">
    <w:p w:rsidR="00DF4C59" w:rsidRDefault="00DF4C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DF4C59" w:rsidRDefault="00DF4C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59" w:rsidRDefault="00DF4C59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DF4C59" w:rsidRDefault="00DF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59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DF4C59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DF4C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DF4C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69F9183D7814FBB0B037FB594094A" ma:contentTypeVersion="0" ma:contentTypeDescription="Een nieuw document maken." ma:contentTypeScope="" ma:versionID="c442a165e902ff68009c046a0f319d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A0C0B-1681-4575-923F-945686E3D7B6}"/>
</file>

<file path=customXml/itemProps2.xml><?xml version="1.0" encoding="utf-8"?>
<ds:datastoreItem xmlns:ds="http://schemas.openxmlformats.org/officeDocument/2006/customXml" ds:itemID="{FB5743E7-B67E-494E-9344-8AA3441794A6}"/>
</file>

<file path=customXml/itemProps3.xml><?xml version="1.0" encoding="utf-8"?>
<ds:datastoreItem xmlns:ds="http://schemas.openxmlformats.org/officeDocument/2006/customXml" ds:itemID="{D815DD4C-91E3-4D8B-9D26-64EE1C3FEAA3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177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2016-10-25T15:32:00Z</cp:lastPrinted>
  <dcterms:created xsi:type="dcterms:W3CDTF">2016-10-25T15:31:00Z</dcterms:created>
  <dcterms:modified xsi:type="dcterms:W3CDTF">2016-10-25T15:32:00Z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0x010100D4569F9183D7814FBB0B037FB594094A</vt:lpwstr>
  </property>
</Properties>
</file>