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15D" w:rsidRDefault="0065315D" w:rsidP="0065315D">
      <w:pPr>
        <w:tabs>
          <w:tab w:val="left" w:pos="567"/>
          <w:tab w:val="left" w:pos="2268"/>
        </w:tabs>
        <w:suppressAutoHyphens/>
        <w:spacing w:line="312" w:lineRule="auto"/>
        <w:ind w:right="-23"/>
        <w:rPr>
          <w:rFonts w:ascii="Arial" w:hAnsi="Arial"/>
          <w:b/>
          <w:lang w:val="en-US"/>
        </w:rPr>
      </w:pPr>
    </w:p>
    <w:p w:rsidR="0065315D" w:rsidRPr="00A3073A" w:rsidRDefault="0065315D" w:rsidP="0065315D">
      <w:pPr>
        <w:tabs>
          <w:tab w:val="left" w:pos="567"/>
        </w:tabs>
        <w:suppressAutoHyphens/>
        <w:spacing w:line="312" w:lineRule="auto"/>
        <w:ind w:left="851" w:right="-23"/>
        <w:rPr>
          <w:rFonts w:ascii="Arial" w:hAnsi="Arial"/>
          <w:b/>
          <w:lang w:val="nl-NL"/>
        </w:rPr>
      </w:pPr>
      <w:r w:rsidRPr="00A3073A">
        <w:rPr>
          <w:rFonts w:ascii="Arial" w:hAnsi="Arial"/>
          <w:b/>
          <w:lang w:val="nl-NL"/>
        </w:rPr>
        <w:t>Wijziging van de begrotingssta</w:t>
      </w:r>
      <w:r>
        <w:rPr>
          <w:rFonts w:ascii="Arial" w:hAnsi="Arial"/>
          <w:b/>
          <w:lang w:val="nl-NL"/>
        </w:rPr>
        <w:t>ten</w:t>
      </w:r>
      <w:r w:rsidRPr="00A3073A">
        <w:rPr>
          <w:rFonts w:ascii="Arial" w:hAnsi="Arial"/>
          <w:b/>
          <w:lang w:val="nl-NL"/>
        </w:rPr>
        <w:t xml:space="preserve"> van het Ministerie van Sociale Zaken en Werkgel</w:t>
      </w:r>
      <w:r>
        <w:rPr>
          <w:rFonts w:ascii="Arial" w:hAnsi="Arial"/>
          <w:b/>
          <w:lang w:val="nl-NL"/>
        </w:rPr>
        <w:t>egenheid (XV) voor het jaar 2015 (wijziging samenhangende met de Najaarsnota)</w:t>
      </w:r>
    </w:p>
    <w:p w:rsidR="0065315D" w:rsidRPr="00A3073A" w:rsidRDefault="0065315D" w:rsidP="0065315D">
      <w:pPr>
        <w:tabs>
          <w:tab w:val="left" w:pos="567"/>
          <w:tab w:val="left" w:pos="2268"/>
        </w:tabs>
        <w:suppressAutoHyphens/>
        <w:spacing w:line="312" w:lineRule="auto"/>
        <w:ind w:left="851" w:right="-23"/>
        <w:rPr>
          <w:rFonts w:ascii="Arial" w:hAnsi="Arial"/>
          <w:b/>
          <w:lang w:val="nl-NL"/>
        </w:rPr>
      </w:pPr>
    </w:p>
    <w:p w:rsidR="0065315D" w:rsidRPr="00A3073A" w:rsidRDefault="0065315D" w:rsidP="0065315D">
      <w:pPr>
        <w:tabs>
          <w:tab w:val="left" w:pos="567"/>
          <w:tab w:val="left" w:pos="2268"/>
        </w:tabs>
        <w:suppressAutoHyphens/>
        <w:spacing w:line="312" w:lineRule="auto"/>
        <w:ind w:left="851" w:right="-23"/>
        <w:rPr>
          <w:rFonts w:ascii="Arial" w:hAnsi="Arial"/>
          <w:b/>
          <w:lang w:val="nl-NL"/>
        </w:rPr>
      </w:pPr>
    </w:p>
    <w:p w:rsidR="0065315D" w:rsidRPr="00A3073A" w:rsidRDefault="0065315D" w:rsidP="0065315D">
      <w:pPr>
        <w:tabs>
          <w:tab w:val="left" w:pos="1418"/>
          <w:tab w:val="left" w:pos="2268"/>
        </w:tabs>
        <w:suppressAutoHyphens/>
        <w:spacing w:line="312" w:lineRule="auto"/>
        <w:ind w:left="851" w:right="-23"/>
        <w:rPr>
          <w:rFonts w:ascii="Arial" w:hAnsi="Arial"/>
          <w:b/>
          <w:lang w:val="nl-NL"/>
        </w:rPr>
      </w:pPr>
      <w:r w:rsidRPr="00A3073A">
        <w:rPr>
          <w:rFonts w:ascii="Arial" w:hAnsi="Arial"/>
          <w:b/>
          <w:lang w:val="nl-NL"/>
        </w:rPr>
        <w:t>MEMORIE VAN TOELICHTING</w:t>
      </w:r>
    </w:p>
    <w:p w:rsidR="0065315D" w:rsidRPr="00A3073A" w:rsidRDefault="0065315D" w:rsidP="0065315D">
      <w:pPr>
        <w:tabs>
          <w:tab w:val="left" w:pos="1418"/>
          <w:tab w:val="left" w:pos="2268"/>
        </w:tabs>
        <w:suppressAutoHyphens/>
        <w:spacing w:line="312" w:lineRule="auto"/>
        <w:ind w:left="851" w:right="-23"/>
        <w:rPr>
          <w:rFonts w:ascii="Arial" w:hAnsi="Arial"/>
          <w:b/>
          <w:lang w:val="nl-NL"/>
        </w:rPr>
      </w:pPr>
    </w:p>
    <w:p w:rsidR="0065315D" w:rsidRPr="00A3073A" w:rsidRDefault="0065315D" w:rsidP="0065315D">
      <w:pPr>
        <w:tabs>
          <w:tab w:val="left" w:pos="1418"/>
          <w:tab w:val="left" w:pos="2268"/>
        </w:tabs>
        <w:suppressAutoHyphens/>
        <w:spacing w:line="312" w:lineRule="auto"/>
        <w:ind w:left="851" w:right="-23"/>
        <w:rPr>
          <w:rFonts w:ascii="Arial" w:hAnsi="Arial"/>
          <w:b/>
          <w:lang w:val="nl-NL"/>
        </w:rPr>
      </w:pPr>
      <w:r w:rsidRPr="00A3073A">
        <w:rPr>
          <w:rFonts w:ascii="Arial" w:hAnsi="Arial"/>
          <w:b/>
          <w:lang w:val="nl-NL"/>
        </w:rPr>
        <w:t>A.</w:t>
      </w:r>
      <w:r w:rsidRPr="00A3073A">
        <w:rPr>
          <w:rFonts w:ascii="Arial" w:hAnsi="Arial"/>
          <w:b/>
          <w:lang w:val="nl-NL"/>
        </w:rPr>
        <w:tab/>
        <w:t>ARTIKELSGEWIJZE TOELICHTING BIJ HET WETSVOORSTEL</w:t>
      </w:r>
      <w:r w:rsidRPr="00A3073A">
        <w:rPr>
          <w:rFonts w:ascii="Arial" w:hAnsi="Arial"/>
          <w:b/>
          <w:lang w:val="nl-NL"/>
        </w:rPr>
        <w:tab/>
      </w:r>
    </w:p>
    <w:p w:rsidR="0065315D" w:rsidRPr="00A3073A" w:rsidRDefault="0065315D" w:rsidP="0065315D">
      <w:pPr>
        <w:tabs>
          <w:tab w:val="left" w:pos="1418"/>
        </w:tabs>
        <w:suppressAutoHyphens/>
        <w:spacing w:line="312" w:lineRule="auto"/>
        <w:ind w:left="851"/>
        <w:rPr>
          <w:rFonts w:ascii="Arial" w:hAnsi="Arial"/>
          <w:b/>
          <w:lang w:val="nl-NL"/>
        </w:rPr>
      </w:pPr>
    </w:p>
    <w:p w:rsidR="0065315D" w:rsidRDefault="0065315D" w:rsidP="0065315D">
      <w:pPr>
        <w:tabs>
          <w:tab w:val="left" w:pos="1418"/>
          <w:tab w:val="right" w:pos="7088"/>
        </w:tabs>
        <w:suppressAutoHyphens/>
        <w:spacing w:line="312" w:lineRule="auto"/>
        <w:ind w:left="851"/>
        <w:rPr>
          <w:rFonts w:ascii="Arial" w:hAnsi="Arial"/>
          <w:b/>
          <w:lang w:val="nl-NL"/>
        </w:rPr>
      </w:pPr>
      <w:r w:rsidRPr="00A3073A">
        <w:rPr>
          <w:rFonts w:ascii="Arial" w:hAnsi="Arial"/>
          <w:b/>
          <w:lang w:val="nl-NL"/>
        </w:rPr>
        <w:t>Wetsartikel</w:t>
      </w:r>
      <w:r>
        <w:rPr>
          <w:rFonts w:ascii="Arial" w:hAnsi="Arial"/>
          <w:b/>
          <w:lang w:val="nl-NL"/>
        </w:rPr>
        <w:t>en 1 en 2</w:t>
      </w:r>
    </w:p>
    <w:p w:rsidR="0065315D" w:rsidRDefault="0065315D" w:rsidP="0065315D">
      <w:pPr>
        <w:tabs>
          <w:tab w:val="left" w:pos="1418"/>
          <w:tab w:val="right" w:pos="7088"/>
        </w:tabs>
        <w:suppressAutoHyphens/>
        <w:spacing w:line="312" w:lineRule="auto"/>
        <w:ind w:left="851"/>
        <w:rPr>
          <w:rFonts w:ascii="Arial" w:hAnsi="Arial"/>
          <w:lang w:val="nl-NL"/>
        </w:rPr>
      </w:pPr>
      <w:r>
        <w:rPr>
          <w:rFonts w:ascii="Arial" w:hAnsi="Arial"/>
          <w:lang w:val="nl-NL"/>
        </w:rPr>
        <w:t>De begrotingsstaten</w:t>
      </w:r>
      <w:r w:rsidRPr="00A3073A">
        <w:rPr>
          <w:rFonts w:ascii="Arial" w:hAnsi="Arial"/>
          <w:lang w:val="nl-NL"/>
        </w:rPr>
        <w:t xml:space="preserve"> die onderdeel </w:t>
      </w:r>
      <w:r>
        <w:rPr>
          <w:rFonts w:ascii="Arial" w:hAnsi="Arial"/>
          <w:lang w:val="nl-NL"/>
        </w:rPr>
        <w:t>uitmaken</w:t>
      </w:r>
      <w:r w:rsidRPr="00A3073A">
        <w:rPr>
          <w:rFonts w:ascii="Arial" w:hAnsi="Arial"/>
          <w:lang w:val="nl-NL"/>
        </w:rPr>
        <w:t xml:space="preserve"> van de Rijksbegroting, </w:t>
      </w:r>
      <w:r>
        <w:rPr>
          <w:rFonts w:ascii="Arial" w:hAnsi="Arial"/>
          <w:lang w:val="nl-NL"/>
        </w:rPr>
        <w:t>worden</w:t>
      </w:r>
      <w:r w:rsidRPr="00A3073A">
        <w:rPr>
          <w:rFonts w:ascii="Arial" w:hAnsi="Arial"/>
          <w:lang w:val="nl-NL"/>
        </w:rPr>
        <w:t xml:space="preserve"> op grond van </w:t>
      </w:r>
      <w:r>
        <w:rPr>
          <w:rFonts w:ascii="Arial" w:hAnsi="Arial"/>
          <w:lang w:val="nl-NL"/>
        </w:rPr>
        <w:br/>
      </w:r>
      <w:r w:rsidRPr="00A3073A">
        <w:rPr>
          <w:rFonts w:ascii="Arial" w:hAnsi="Arial"/>
          <w:lang w:val="nl-NL"/>
        </w:rPr>
        <w:t xml:space="preserve">artikel 1, derde lid, van de Comptabiliteitswet </w:t>
      </w:r>
      <w:r>
        <w:rPr>
          <w:rFonts w:ascii="Arial" w:hAnsi="Arial"/>
          <w:lang w:val="nl-NL"/>
        </w:rPr>
        <w:t xml:space="preserve">2001 </w:t>
      </w:r>
      <w:r w:rsidRPr="00A3073A">
        <w:rPr>
          <w:rFonts w:ascii="Arial" w:hAnsi="Arial"/>
          <w:lang w:val="nl-NL"/>
        </w:rPr>
        <w:t>afzo</w:t>
      </w:r>
      <w:r>
        <w:rPr>
          <w:rFonts w:ascii="Arial" w:hAnsi="Arial"/>
          <w:lang w:val="nl-NL"/>
        </w:rPr>
        <w:t xml:space="preserve">nderlijk bij de wet vastgesteld en </w:t>
      </w:r>
      <w:r>
        <w:rPr>
          <w:rFonts w:ascii="Arial" w:hAnsi="Arial"/>
          <w:lang w:val="nl-NL"/>
        </w:rPr>
        <w:br/>
        <w:t>derhalve ook gewijzigd.</w:t>
      </w:r>
      <w:r w:rsidRPr="00A3073A">
        <w:rPr>
          <w:rFonts w:ascii="Arial" w:hAnsi="Arial"/>
          <w:lang w:val="nl-NL"/>
        </w:rPr>
        <w:t xml:space="preserve"> Het onderhavige wetsvoorstel strekt ertoe om voo</w:t>
      </w:r>
      <w:r>
        <w:rPr>
          <w:rFonts w:ascii="Arial" w:hAnsi="Arial"/>
          <w:lang w:val="nl-NL"/>
        </w:rPr>
        <w:t>r het jaar 2015</w:t>
      </w:r>
    </w:p>
    <w:p w:rsidR="0065315D" w:rsidRDefault="0065315D" w:rsidP="0065315D">
      <w:pPr>
        <w:tabs>
          <w:tab w:val="left" w:pos="1418"/>
          <w:tab w:val="right" w:pos="7088"/>
        </w:tabs>
        <w:suppressAutoHyphens/>
        <w:spacing w:line="312" w:lineRule="auto"/>
        <w:ind w:left="851"/>
        <w:rPr>
          <w:rFonts w:ascii="Arial" w:hAnsi="Arial"/>
          <w:lang w:val="nl-NL"/>
        </w:rPr>
      </w:pPr>
      <w:r>
        <w:rPr>
          <w:rFonts w:ascii="Arial" w:hAnsi="Arial"/>
          <w:lang w:val="nl-NL"/>
        </w:rPr>
        <w:t>wijzigingen aan te brengen in:</w:t>
      </w:r>
    </w:p>
    <w:p w:rsidR="0065315D" w:rsidRDefault="0065315D" w:rsidP="0065315D">
      <w:pPr>
        <w:tabs>
          <w:tab w:val="left" w:pos="1418"/>
          <w:tab w:val="right" w:pos="7088"/>
        </w:tabs>
        <w:suppressAutoHyphens/>
        <w:spacing w:line="312" w:lineRule="auto"/>
        <w:ind w:left="851"/>
        <w:rPr>
          <w:rFonts w:ascii="Arial" w:hAnsi="Arial"/>
          <w:lang w:val="nl-NL"/>
        </w:rPr>
      </w:pPr>
    </w:p>
    <w:p w:rsidR="0065315D" w:rsidRDefault="0065315D" w:rsidP="0065315D">
      <w:pPr>
        <w:numPr>
          <w:ilvl w:val="0"/>
          <w:numId w:val="1"/>
        </w:numPr>
        <w:tabs>
          <w:tab w:val="left" w:pos="1418"/>
          <w:tab w:val="right" w:pos="7088"/>
        </w:tabs>
        <w:suppressAutoHyphens/>
        <w:spacing w:line="312" w:lineRule="auto"/>
        <w:ind w:left="1134" w:hanging="283"/>
        <w:rPr>
          <w:rFonts w:ascii="Arial" w:hAnsi="Arial"/>
          <w:lang w:val="nl-NL"/>
        </w:rPr>
      </w:pPr>
      <w:r>
        <w:rPr>
          <w:rFonts w:ascii="Arial" w:hAnsi="Arial"/>
          <w:lang w:val="nl-NL"/>
        </w:rPr>
        <w:t xml:space="preserve">de departementale begrotingsstaat van het Ministerie van Sociale Zaken en </w:t>
      </w:r>
      <w:r>
        <w:rPr>
          <w:rFonts w:ascii="Arial" w:hAnsi="Arial"/>
          <w:lang w:val="nl-NL"/>
        </w:rPr>
        <w:br/>
        <w:t>Werkgelegenheid;</w:t>
      </w:r>
    </w:p>
    <w:p w:rsidR="0065315D" w:rsidRDefault="0065315D" w:rsidP="0065315D">
      <w:pPr>
        <w:numPr>
          <w:ilvl w:val="0"/>
          <w:numId w:val="1"/>
        </w:numPr>
        <w:tabs>
          <w:tab w:val="left" w:pos="1418"/>
          <w:tab w:val="right" w:pos="7088"/>
        </w:tabs>
        <w:suppressAutoHyphens/>
        <w:spacing w:line="312" w:lineRule="auto"/>
        <w:ind w:left="1134" w:hanging="283"/>
        <w:rPr>
          <w:rFonts w:ascii="Arial" w:hAnsi="Arial"/>
          <w:lang w:val="nl-NL"/>
        </w:rPr>
      </w:pPr>
      <w:r>
        <w:rPr>
          <w:rFonts w:ascii="Arial" w:hAnsi="Arial"/>
          <w:lang w:val="nl-NL"/>
        </w:rPr>
        <w:t>de begrotingsstaat inzake het agentschap van dit ministerie.</w:t>
      </w:r>
    </w:p>
    <w:p w:rsidR="0065315D" w:rsidRDefault="0065315D" w:rsidP="0065315D">
      <w:pPr>
        <w:tabs>
          <w:tab w:val="left" w:pos="1418"/>
          <w:tab w:val="right" w:pos="7088"/>
        </w:tabs>
        <w:suppressAutoHyphens/>
        <w:spacing w:line="312" w:lineRule="auto"/>
        <w:ind w:left="851"/>
        <w:rPr>
          <w:rFonts w:ascii="Arial" w:hAnsi="Arial"/>
          <w:lang w:val="nl-NL"/>
        </w:rPr>
      </w:pPr>
    </w:p>
    <w:p w:rsidR="0065315D" w:rsidRDefault="0065315D" w:rsidP="0065315D">
      <w:pPr>
        <w:tabs>
          <w:tab w:val="left" w:pos="1418"/>
          <w:tab w:val="right" w:pos="7088"/>
        </w:tabs>
        <w:suppressAutoHyphens/>
        <w:spacing w:line="312" w:lineRule="auto"/>
        <w:ind w:left="851"/>
        <w:rPr>
          <w:rFonts w:ascii="Arial" w:hAnsi="Arial"/>
          <w:lang w:val="nl-NL"/>
        </w:rPr>
      </w:pPr>
      <w:r>
        <w:rPr>
          <w:rFonts w:ascii="Arial" w:hAnsi="Arial"/>
          <w:lang w:val="nl-NL"/>
        </w:rPr>
        <w:t xml:space="preserve">De in de begrotingsstaten opgenomen begrotingsartikelen worden in onderdeel B van </w:t>
      </w:r>
      <w:r>
        <w:rPr>
          <w:rFonts w:ascii="Arial" w:hAnsi="Arial"/>
          <w:lang w:val="nl-NL"/>
        </w:rPr>
        <w:br/>
        <w:t>deze memorie van toelichting toegelicht (de zgn. begrotingstoelichting).</w:t>
      </w:r>
    </w:p>
    <w:p w:rsidR="0065315D" w:rsidRDefault="0065315D" w:rsidP="0065315D">
      <w:pPr>
        <w:tabs>
          <w:tab w:val="left" w:pos="1418"/>
          <w:tab w:val="right" w:pos="7088"/>
        </w:tabs>
        <w:suppressAutoHyphens/>
        <w:spacing w:line="312" w:lineRule="auto"/>
        <w:rPr>
          <w:rFonts w:ascii="Arial" w:hAnsi="Arial"/>
          <w:lang w:val="nl-NL"/>
        </w:rPr>
      </w:pPr>
    </w:p>
    <w:p w:rsidR="0065315D" w:rsidRPr="00A3073A" w:rsidRDefault="0065315D" w:rsidP="0065315D">
      <w:pPr>
        <w:tabs>
          <w:tab w:val="left" w:pos="1418"/>
          <w:tab w:val="right" w:pos="7088"/>
        </w:tabs>
        <w:suppressAutoHyphens/>
        <w:spacing w:line="312" w:lineRule="auto"/>
        <w:ind w:left="851"/>
        <w:rPr>
          <w:rFonts w:ascii="Arial" w:hAnsi="Arial"/>
          <w:lang w:val="nl-NL"/>
        </w:rPr>
      </w:pPr>
      <w:r w:rsidRPr="00A3073A">
        <w:rPr>
          <w:rFonts w:ascii="Arial" w:hAnsi="Arial"/>
          <w:lang w:val="nl-NL"/>
        </w:rPr>
        <w:t>De Minister van Sociale Zaken en</w:t>
      </w:r>
    </w:p>
    <w:p w:rsidR="0065315D" w:rsidRPr="000558EE" w:rsidRDefault="0065315D" w:rsidP="0065315D">
      <w:pPr>
        <w:tabs>
          <w:tab w:val="left" w:pos="1418"/>
          <w:tab w:val="right" w:pos="7088"/>
        </w:tabs>
        <w:suppressAutoHyphens/>
        <w:spacing w:line="312" w:lineRule="auto"/>
        <w:ind w:left="851"/>
        <w:rPr>
          <w:rFonts w:ascii="Arial" w:hAnsi="Arial"/>
          <w:lang w:val="nl-NL"/>
        </w:rPr>
      </w:pPr>
      <w:r w:rsidRPr="000558EE">
        <w:rPr>
          <w:rFonts w:ascii="Arial" w:hAnsi="Arial"/>
          <w:lang w:val="nl-NL"/>
        </w:rPr>
        <w:t>Werkgelegenheid,</w:t>
      </w:r>
    </w:p>
    <w:p w:rsidR="0065315D" w:rsidRDefault="0065315D" w:rsidP="0065315D">
      <w:pPr>
        <w:tabs>
          <w:tab w:val="left" w:pos="1418"/>
          <w:tab w:val="right" w:pos="7088"/>
        </w:tabs>
        <w:suppressAutoHyphens/>
        <w:spacing w:line="312" w:lineRule="auto"/>
        <w:ind w:left="851"/>
        <w:rPr>
          <w:rFonts w:ascii="Arial" w:hAnsi="Arial"/>
          <w:lang w:val="nl-NL"/>
        </w:rPr>
      </w:pPr>
    </w:p>
    <w:p w:rsidR="0065315D" w:rsidRDefault="0065315D" w:rsidP="0065315D">
      <w:pPr>
        <w:tabs>
          <w:tab w:val="left" w:pos="1418"/>
          <w:tab w:val="right" w:pos="7088"/>
        </w:tabs>
        <w:suppressAutoHyphens/>
        <w:spacing w:line="312" w:lineRule="auto"/>
        <w:ind w:left="851"/>
        <w:rPr>
          <w:rFonts w:ascii="Arial" w:hAnsi="Arial"/>
          <w:lang w:val="nl-NL"/>
        </w:rPr>
      </w:pPr>
    </w:p>
    <w:p w:rsidR="0065315D" w:rsidRDefault="0065315D" w:rsidP="0065315D">
      <w:pPr>
        <w:tabs>
          <w:tab w:val="left" w:pos="1418"/>
          <w:tab w:val="right" w:pos="7088"/>
        </w:tabs>
        <w:suppressAutoHyphens/>
        <w:spacing w:line="312" w:lineRule="auto"/>
        <w:ind w:left="851"/>
        <w:rPr>
          <w:rFonts w:ascii="Arial" w:hAnsi="Arial"/>
          <w:lang w:val="nl-NL"/>
        </w:rPr>
      </w:pPr>
    </w:p>
    <w:p w:rsidR="0065315D" w:rsidRDefault="0065315D" w:rsidP="0065315D">
      <w:pPr>
        <w:tabs>
          <w:tab w:val="left" w:pos="1418"/>
          <w:tab w:val="right" w:pos="7088"/>
        </w:tabs>
        <w:suppressAutoHyphens/>
        <w:spacing w:line="312" w:lineRule="auto"/>
        <w:ind w:left="851"/>
        <w:rPr>
          <w:rFonts w:ascii="Arial" w:hAnsi="Arial"/>
          <w:lang w:val="nl-NL"/>
        </w:rPr>
      </w:pPr>
    </w:p>
    <w:p w:rsidR="0065315D" w:rsidRPr="001B1DAE" w:rsidRDefault="0065315D" w:rsidP="0065315D">
      <w:pPr>
        <w:tabs>
          <w:tab w:val="left" w:pos="1418"/>
          <w:tab w:val="right" w:pos="7088"/>
        </w:tabs>
        <w:suppressAutoHyphens/>
        <w:spacing w:line="312" w:lineRule="auto"/>
        <w:ind w:left="851"/>
        <w:rPr>
          <w:rFonts w:ascii="Arial" w:hAnsi="Arial"/>
          <w:lang w:val="en-GB"/>
        </w:rPr>
      </w:pPr>
      <w:r w:rsidRPr="001B1DAE">
        <w:rPr>
          <w:rFonts w:ascii="Arial" w:hAnsi="Arial"/>
          <w:lang w:val="en-GB"/>
        </w:rPr>
        <w:t>(</w:t>
      </w:r>
      <w:r>
        <w:rPr>
          <w:rFonts w:ascii="Arial" w:hAnsi="Arial"/>
          <w:lang w:val="en-GB"/>
        </w:rPr>
        <w:t>L.F. Asscher</w:t>
      </w:r>
      <w:r w:rsidRPr="001B1DAE">
        <w:rPr>
          <w:rFonts w:ascii="Arial" w:hAnsi="Arial"/>
          <w:lang w:val="en-GB"/>
        </w:rPr>
        <w:t>)</w:t>
      </w:r>
    </w:p>
    <w:p w:rsidR="0065315D" w:rsidRPr="001B1DAE" w:rsidRDefault="0065315D" w:rsidP="0065315D">
      <w:pPr>
        <w:tabs>
          <w:tab w:val="right" w:pos="7088"/>
        </w:tabs>
        <w:suppressAutoHyphens/>
        <w:spacing w:line="312" w:lineRule="auto"/>
        <w:ind w:left="1701"/>
        <w:rPr>
          <w:rFonts w:ascii="Arial" w:hAnsi="Arial"/>
          <w:lang w:val="en-GB"/>
        </w:rPr>
      </w:pPr>
    </w:p>
    <w:p w:rsidR="0065315D" w:rsidRPr="001B1DAE" w:rsidRDefault="0065315D" w:rsidP="0065315D">
      <w:pPr>
        <w:tabs>
          <w:tab w:val="right" w:pos="7088"/>
        </w:tabs>
        <w:suppressAutoHyphens/>
        <w:spacing w:line="312" w:lineRule="auto"/>
        <w:ind w:left="1701"/>
        <w:rPr>
          <w:rFonts w:ascii="Arial" w:hAnsi="Arial"/>
          <w:lang w:val="en-GB"/>
        </w:rPr>
      </w:pPr>
    </w:p>
    <w:p w:rsidR="0065315D" w:rsidRPr="001B1DAE" w:rsidRDefault="0065315D" w:rsidP="0065315D">
      <w:pPr>
        <w:tabs>
          <w:tab w:val="right" w:pos="7088"/>
        </w:tabs>
        <w:suppressAutoHyphens/>
        <w:spacing w:line="312" w:lineRule="auto"/>
        <w:rPr>
          <w:rFonts w:ascii="Arial" w:hAnsi="Arial"/>
          <w:lang w:val="en-GB"/>
        </w:rPr>
      </w:pPr>
    </w:p>
    <w:p w:rsidR="0065315D" w:rsidRPr="001B1DAE" w:rsidRDefault="0065315D" w:rsidP="0065315D">
      <w:pPr>
        <w:tabs>
          <w:tab w:val="right" w:pos="7088"/>
        </w:tabs>
        <w:suppressAutoHyphens/>
        <w:spacing w:line="312" w:lineRule="auto"/>
        <w:ind w:left="1701"/>
        <w:rPr>
          <w:rFonts w:ascii="Arial" w:hAnsi="Arial"/>
          <w:lang w:val="en-GB"/>
        </w:rPr>
      </w:pPr>
    </w:p>
    <w:p w:rsidR="0065315D" w:rsidRDefault="0065315D" w:rsidP="0065315D">
      <w:pPr>
        <w:tabs>
          <w:tab w:val="right" w:pos="7088"/>
        </w:tabs>
        <w:suppressAutoHyphens/>
        <w:spacing w:line="312" w:lineRule="auto"/>
        <w:ind w:left="1701" w:right="828"/>
        <w:rPr>
          <w:rFonts w:ascii="Arial" w:hAnsi="Arial"/>
          <w:lang w:val="en-GB"/>
        </w:rPr>
        <w:sectPr w:rsidR="0065315D" w:rsidSect="00D50CA7">
          <w:footerReference w:type="even" r:id="rId6"/>
          <w:footerReference w:type="default" r:id="rId7"/>
          <w:endnotePr>
            <w:numFmt w:val="decimal"/>
          </w:endnotePr>
          <w:pgSz w:w="11907" w:h="16834"/>
          <w:pgMar w:top="720" w:right="720" w:bottom="720" w:left="720" w:header="1440" w:footer="1440" w:gutter="0"/>
          <w:pgNumType w:start="1"/>
          <w:cols w:space="708"/>
          <w:noEndnote/>
          <w:docGrid w:linePitch="272"/>
        </w:sectPr>
      </w:pPr>
    </w:p>
    <w:p w:rsidR="0065315D" w:rsidRPr="00F22CDC" w:rsidRDefault="0065315D" w:rsidP="0065315D">
      <w:pPr>
        <w:rPr>
          <w:rFonts w:ascii="Verdana" w:hAnsi="Verdana"/>
          <w:sz w:val="18"/>
          <w:szCs w:val="18"/>
        </w:rPr>
      </w:pPr>
    </w:p>
    <w:tbl>
      <w:tblPr>
        <w:tblW w:w="14638" w:type="dxa"/>
        <w:tblInd w:w="55" w:type="dxa"/>
        <w:tblCellMar>
          <w:left w:w="70" w:type="dxa"/>
          <w:right w:w="70" w:type="dxa"/>
        </w:tblCellMar>
        <w:tblLook w:val="04A0" w:firstRow="1" w:lastRow="0" w:firstColumn="1" w:lastColumn="0" w:noHBand="0" w:noVBand="1"/>
      </w:tblPr>
      <w:tblGrid>
        <w:gridCol w:w="389"/>
        <w:gridCol w:w="4297"/>
        <w:gridCol w:w="1194"/>
        <w:gridCol w:w="950"/>
        <w:gridCol w:w="1100"/>
        <w:gridCol w:w="1154"/>
        <w:gridCol w:w="1100"/>
        <w:gridCol w:w="1100"/>
        <w:gridCol w:w="1154"/>
        <w:gridCol w:w="1100"/>
        <w:gridCol w:w="1100"/>
      </w:tblGrid>
      <w:tr w:rsidR="0065315D" w:rsidTr="00D66A40">
        <w:trPr>
          <w:trHeight w:val="225"/>
        </w:trPr>
        <w:tc>
          <w:tcPr>
            <w:tcW w:w="6830" w:type="dxa"/>
            <w:gridSpan w:val="4"/>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bookmarkStart w:id="0" w:name="RANGE!A1:K38"/>
            <w:r>
              <w:rPr>
                <w:rFonts w:ascii="Arial" w:hAnsi="Arial" w:cs="Arial"/>
                <w:b/>
                <w:bCs/>
                <w:sz w:val="16"/>
                <w:szCs w:val="16"/>
              </w:rPr>
              <w:t>Wijziging van de begrotingsstaten van het Ministerie van Sociale Zaken en</w:t>
            </w:r>
            <w:bookmarkEnd w:id="0"/>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9084" w:type="dxa"/>
            <w:gridSpan w:val="6"/>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r>
              <w:rPr>
                <w:rFonts w:ascii="Arial" w:hAnsi="Arial" w:cs="Arial"/>
                <w:b/>
                <w:bCs/>
                <w:sz w:val="16"/>
                <w:szCs w:val="16"/>
              </w:rPr>
              <w:t>Werkgelegenheid (XV) voor het jaar 2015 (wijziging samenhangende met de Najaarsnota) (x € 1000)</w:t>
            </w: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p>
        </w:tc>
        <w:tc>
          <w:tcPr>
            <w:tcW w:w="119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95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7930" w:type="dxa"/>
            <w:gridSpan w:val="5"/>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r>
              <w:rPr>
                <w:rFonts w:ascii="Arial" w:hAnsi="Arial" w:cs="Arial"/>
                <w:b/>
                <w:bCs/>
                <w:sz w:val="16"/>
                <w:szCs w:val="16"/>
              </w:rPr>
              <w:t>Departementale suppletoire begrotingsstaat (Najaarsnota) behorende bij de Wet van …., Stb…</w:t>
            </w: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9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95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4686" w:type="dxa"/>
            <w:gridSpan w:val="2"/>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r>
              <w:rPr>
                <w:rFonts w:ascii="Arial" w:hAnsi="Arial" w:cs="Arial"/>
                <w:b/>
                <w:bCs/>
                <w:sz w:val="16"/>
                <w:szCs w:val="16"/>
              </w:rPr>
              <w:t>Begroting 2015</w:t>
            </w:r>
          </w:p>
        </w:tc>
        <w:tc>
          <w:tcPr>
            <w:tcW w:w="119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95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5880" w:type="dxa"/>
            <w:gridSpan w:val="3"/>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r>
              <w:rPr>
                <w:rFonts w:ascii="Arial" w:hAnsi="Arial" w:cs="Arial"/>
                <w:b/>
                <w:bCs/>
                <w:sz w:val="16"/>
                <w:szCs w:val="16"/>
              </w:rPr>
              <w:t>Ministerie van Sociale Zaken en Werkgelegenheid (XV)</w:t>
            </w:r>
          </w:p>
        </w:tc>
        <w:tc>
          <w:tcPr>
            <w:tcW w:w="950" w:type="dxa"/>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p>
        </w:tc>
      </w:tr>
      <w:tr w:rsidR="0065315D" w:rsidTr="00D66A40">
        <w:trPr>
          <w:trHeight w:val="225"/>
        </w:trPr>
        <w:tc>
          <w:tcPr>
            <w:tcW w:w="4686" w:type="dxa"/>
            <w:gridSpan w:val="2"/>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r>
              <w:rPr>
                <w:rFonts w:ascii="Arial" w:hAnsi="Arial" w:cs="Arial"/>
                <w:b/>
                <w:bCs/>
                <w:sz w:val="16"/>
                <w:szCs w:val="16"/>
              </w:rPr>
              <w:t>Bedragen x € 1000</w:t>
            </w:r>
          </w:p>
        </w:tc>
        <w:tc>
          <w:tcPr>
            <w:tcW w:w="119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95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9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95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389" w:type="dxa"/>
            <w:tcBorders>
              <w:top w:val="single" w:sz="4" w:space="0" w:color="auto"/>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4297" w:type="dxa"/>
            <w:tcBorders>
              <w:top w:val="single" w:sz="4" w:space="0" w:color="auto"/>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1194" w:type="dxa"/>
            <w:tcBorders>
              <w:top w:val="single" w:sz="4" w:space="0" w:color="auto"/>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950" w:type="dxa"/>
            <w:tcBorders>
              <w:top w:val="single" w:sz="4" w:space="0" w:color="auto"/>
              <w:left w:val="nil"/>
              <w:bottom w:val="single" w:sz="4" w:space="0" w:color="auto"/>
              <w:right w:val="nil"/>
            </w:tcBorders>
            <w:shd w:val="clear" w:color="auto" w:fill="auto"/>
            <w:noWrap/>
            <w:vAlign w:val="bottom"/>
            <w:hideMark/>
          </w:tcPr>
          <w:p w:rsidR="0065315D" w:rsidRDefault="0065315D" w:rsidP="00D66A40">
            <w:pPr>
              <w:jc w:val="center"/>
              <w:rPr>
                <w:rFonts w:ascii="Arial" w:hAnsi="Arial" w:cs="Arial"/>
                <w:sz w:val="16"/>
                <w:szCs w:val="16"/>
              </w:rPr>
            </w:pPr>
            <w:r>
              <w:rPr>
                <w:rFonts w:ascii="Arial" w:hAnsi="Arial" w:cs="Arial"/>
                <w:sz w:val="16"/>
                <w:szCs w:val="16"/>
              </w:rPr>
              <w:t>(1)</w:t>
            </w:r>
          </w:p>
        </w:tc>
        <w:tc>
          <w:tcPr>
            <w:tcW w:w="1100" w:type="dxa"/>
            <w:tcBorders>
              <w:top w:val="single" w:sz="4" w:space="0" w:color="auto"/>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1100" w:type="dxa"/>
            <w:tcBorders>
              <w:top w:val="single" w:sz="4" w:space="0" w:color="auto"/>
              <w:left w:val="nil"/>
              <w:bottom w:val="single" w:sz="4" w:space="0" w:color="auto"/>
              <w:right w:val="nil"/>
            </w:tcBorders>
            <w:shd w:val="clear" w:color="auto" w:fill="auto"/>
            <w:noWrap/>
            <w:vAlign w:val="bottom"/>
            <w:hideMark/>
          </w:tcPr>
          <w:p w:rsidR="0065315D" w:rsidRDefault="0065315D" w:rsidP="00D66A40">
            <w:pPr>
              <w:jc w:val="center"/>
              <w:rPr>
                <w:rFonts w:ascii="Arial" w:hAnsi="Arial" w:cs="Arial"/>
                <w:sz w:val="16"/>
                <w:szCs w:val="16"/>
              </w:rPr>
            </w:pPr>
            <w:r>
              <w:rPr>
                <w:rFonts w:ascii="Arial" w:hAnsi="Arial" w:cs="Arial"/>
                <w:sz w:val="16"/>
                <w:szCs w:val="16"/>
              </w:rPr>
              <w:t>(2)</w:t>
            </w:r>
          </w:p>
        </w:tc>
        <w:tc>
          <w:tcPr>
            <w:tcW w:w="1100" w:type="dxa"/>
            <w:tcBorders>
              <w:top w:val="single" w:sz="4" w:space="0" w:color="auto"/>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1100" w:type="dxa"/>
            <w:tcBorders>
              <w:top w:val="single" w:sz="4" w:space="0" w:color="auto"/>
              <w:left w:val="nil"/>
              <w:bottom w:val="single" w:sz="4" w:space="0" w:color="auto"/>
              <w:right w:val="nil"/>
            </w:tcBorders>
            <w:shd w:val="clear" w:color="auto" w:fill="auto"/>
            <w:noWrap/>
            <w:vAlign w:val="bottom"/>
            <w:hideMark/>
          </w:tcPr>
          <w:p w:rsidR="0065315D" w:rsidRDefault="0065315D" w:rsidP="00D66A40">
            <w:pPr>
              <w:jc w:val="center"/>
              <w:rPr>
                <w:rFonts w:ascii="Arial" w:hAnsi="Arial" w:cs="Arial"/>
                <w:sz w:val="16"/>
                <w:szCs w:val="16"/>
              </w:rPr>
            </w:pPr>
            <w:r>
              <w:rPr>
                <w:rFonts w:ascii="Arial" w:hAnsi="Arial" w:cs="Arial"/>
                <w:sz w:val="16"/>
                <w:szCs w:val="16"/>
              </w:rPr>
              <w:t>(3)</w:t>
            </w:r>
          </w:p>
        </w:tc>
        <w:tc>
          <w:tcPr>
            <w:tcW w:w="1100" w:type="dxa"/>
            <w:tcBorders>
              <w:top w:val="single" w:sz="4" w:space="0" w:color="auto"/>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Art.</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Omschrijving</w:t>
            </w:r>
          </w:p>
        </w:tc>
        <w:tc>
          <w:tcPr>
            <w:tcW w:w="3244" w:type="dxa"/>
            <w:gridSpan w:val="3"/>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xml:space="preserve">Oorspronkelijk vastgestelde begroting </w:t>
            </w:r>
          </w:p>
        </w:tc>
        <w:tc>
          <w:tcPr>
            <w:tcW w:w="3354" w:type="dxa"/>
            <w:gridSpan w:val="3"/>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Mutaties (+ of -) 1e suppletoire begroting</w:t>
            </w:r>
          </w:p>
        </w:tc>
        <w:tc>
          <w:tcPr>
            <w:tcW w:w="3354" w:type="dxa"/>
            <w:gridSpan w:val="3"/>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Mutaties (+ of -) 2e suppletoire begroting</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9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950" w:type="dxa"/>
            <w:tcBorders>
              <w:top w:val="nil"/>
              <w:left w:val="nil"/>
              <w:bottom w:val="nil"/>
              <w:right w:val="nil"/>
            </w:tcBorders>
            <w:shd w:val="clear" w:color="auto" w:fill="auto"/>
            <w:noWrap/>
            <w:vAlign w:val="bottom"/>
            <w:hideMark/>
          </w:tcPr>
          <w:p w:rsidR="0065315D" w:rsidRDefault="0065315D" w:rsidP="00D66A40">
            <w:pPr>
              <w:jc w:val="cente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color w:val="000000"/>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94" w:type="dxa"/>
            <w:tcBorders>
              <w:top w:val="nil"/>
              <w:left w:val="nil"/>
              <w:bottom w:val="single" w:sz="4" w:space="0" w:color="auto"/>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Verplichtingen</w:t>
            </w:r>
          </w:p>
        </w:tc>
        <w:tc>
          <w:tcPr>
            <w:tcW w:w="950" w:type="dxa"/>
            <w:tcBorders>
              <w:top w:val="nil"/>
              <w:left w:val="nil"/>
              <w:bottom w:val="single" w:sz="4" w:space="0" w:color="auto"/>
              <w:right w:val="nil"/>
            </w:tcBorders>
            <w:shd w:val="clear" w:color="auto" w:fill="auto"/>
            <w:noWrap/>
            <w:vAlign w:val="bottom"/>
            <w:hideMark/>
          </w:tcPr>
          <w:p w:rsidR="0065315D" w:rsidRDefault="0065315D" w:rsidP="00D66A40">
            <w:pPr>
              <w:jc w:val="right"/>
              <w:rPr>
                <w:rFonts w:ascii="Arial" w:hAnsi="Arial" w:cs="Arial"/>
                <w:color w:val="000000"/>
                <w:sz w:val="16"/>
                <w:szCs w:val="16"/>
              </w:rPr>
            </w:pPr>
            <w:r>
              <w:rPr>
                <w:rFonts w:ascii="Arial" w:hAnsi="Arial" w:cs="Arial"/>
                <w:color w:val="000000"/>
                <w:sz w:val="16"/>
                <w:szCs w:val="16"/>
              </w:rPr>
              <w:t>Uitgaven</w:t>
            </w:r>
          </w:p>
        </w:tc>
        <w:tc>
          <w:tcPr>
            <w:tcW w:w="1100" w:type="dxa"/>
            <w:tcBorders>
              <w:top w:val="nil"/>
              <w:left w:val="nil"/>
              <w:bottom w:val="single" w:sz="4" w:space="0" w:color="auto"/>
              <w:right w:val="nil"/>
            </w:tcBorders>
            <w:shd w:val="clear" w:color="auto" w:fill="auto"/>
            <w:noWrap/>
            <w:vAlign w:val="bottom"/>
            <w:hideMark/>
          </w:tcPr>
          <w:p w:rsidR="0065315D" w:rsidRDefault="0065315D" w:rsidP="00D66A40">
            <w:pPr>
              <w:jc w:val="right"/>
              <w:rPr>
                <w:rFonts w:ascii="Arial" w:hAnsi="Arial" w:cs="Arial"/>
                <w:color w:val="000000"/>
                <w:sz w:val="16"/>
                <w:szCs w:val="16"/>
              </w:rPr>
            </w:pPr>
            <w:r>
              <w:rPr>
                <w:rFonts w:ascii="Arial" w:hAnsi="Arial" w:cs="Arial"/>
                <w:color w:val="000000"/>
                <w:sz w:val="16"/>
                <w:szCs w:val="16"/>
              </w:rPr>
              <w:t>Ontvangsten</w:t>
            </w:r>
          </w:p>
        </w:tc>
        <w:tc>
          <w:tcPr>
            <w:tcW w:w="1154" w:type="dxa"/>
            <w:tcBorders>
              <w:top w:val="nil"/>
              <w:left w:val="nil"/>
              <w:bottom w:val="single" w:sz="4" w:space="0" w:color="auto"/>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Verplichtingen</w:t>
            </w:r>
          </w:p>
        </w:tc>
        <w:tc>
          <w:tcPr>
            <w:tcW w:w="1100" w:type="dxa"/>
            <w:tcBorders>
              <w:top w:val="nil"/>
              <w:left w:val="nil"/>
              <w:bottom w:val="single" w:sz="4" w:space="0" w:color="auto"/>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Uitgaven</w:t>
            </w:r>
          </w:p>
        </w:tc>
        <w:tc>
          <w:tcPr>
            <w:tcW w:w="1100" w:type="dxa"/>
            <w:tcBorders>
              <w:top w:val="nil"/>
              <w:left w:val="nil"/>
              <w:bottom w:val="single" w:sz="4" w:space="0" w:color="auto"/>
              <w:right w:val="nil"/>
            </w:tcBorders>
            <w:shd w:val="clear" w:color="auto" w:fill="auto"/>
            <w:noWrap/>
            <w:vAlign w:val="bottom"/>
            <w:hideMark/>
          </w:tcPr>
          <w:p w:rsidR="0065315D" w:rsidRDefault="0065315D" w:rsidP="00D66A40">
            <w:pPr>
              <w:jc w:val="right"/>
              <w:rPr>
                <w:rFonts w:ascii="Arial" w:hAnsi="Arial" w:cs="Arial"/>
                <w:color w:val="000000"/>
                <w:sz w:val="16"/>
                <w:szCs w:val="16"/>
              </w:rPr>
            </w:pPr>
            <w:r>
              <w:rPr>
                <w:rFonts w:ascii="Arial" w:hAnsi="Arial" w:cs="Arial"/>
                <w:color w:val="000000"/>
                <w:sz w:val="16"/>
                <w:szCs w:val="16"/>
              </w:rPr>
              <w:t>Ontvangsten</w:t>
            </w:r>
          </w:p>
        </w:tc>
        <w:tc>
          <w:tcPr>
            <w:tcW w:w="1154" w:type="dxa"/>
            <w:tcBorders>
              <w:top w:val="nil"/>
              <w:left w:val="nil"/>
              <w:bottom w:val="single" w:sz="4" w:space="0" w:color="auto"/>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Verplichtingen</w:t>
            </w:r>
          </w:p>
        </w:tc>
        <w:tc>
          <w:tcPr>
            <w:tcW w:w="1100" w:type="dxa"/>
            <w:tcBorders>
              <w:top w:val="nil"/>
              <w:left w:val="nil"/>
              <w:bottom w:val="single" w:sz="4" w:space="0" w:color="auto"/>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Uitgaven</w:t>
            </w:r>
          </w:p>
        </w:tc>
        <w:tc>
          <w:tcPr>
            <w:tcW w:w="1100" w:type="dxa"/>
            <w:tcBorders>
              <w:top w:val="nil"/>
              <w:left w:val="nil"/>
              <w:bottom w:val="single" w:sz="4" w:space="0" w:color="auto"/>
              <w:right w:val="nil"/>
            </w:tcBorders>
            <w:shd w:val="clear" w:color="auto" w:fill="auto"/>
            <w:noWrap/>
            <w:vAlign w:val="bottom"/>
            <w:hideMark/>
          </w:tcPr>
          <w:p w:rsidR="0065315D" w:rsidRDefault="0065315D" w:rsidP="00D66A40">
            <w:pPr>
              <w:jc w:val="right"/>
              <w:rPr>
                <w:rFonts w:ascii="Arial" w:hAnsi="Arial" w:cs="Arial"/>
                <w:color w:val="000000"/>
                <w:sz w:val="16"/>
                <w:szCs w:val="16"/>
              </w:rPr>
            </w:pPr>
            <w:r>
              <w:rPr>
                <w:rFonts w:ascii="Arial" w:hAnsi="Arial" w:cs="Arial"/>
                <w:color w:val="000000"/>
                <w:sz w:val="16"/>
                <w:szCs w:val="16"/>
              </w:rPr>
              <w:t>Ontvangsten</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9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950" w:type="dxa"/>
            <w:tcBorders>
              <w:top w:val="nil"/>
              <w:left w:val="nil"/>
              <w:bottom w:val="nil"/>
              <w:right w:val="nil"/>
            </w:tcBorders>
            <w:shd w:val="clear" w:color="auto" w:fill="auto"/>
            <w:noWrap/>
            <w:vAlign w:val="bottom"/>
            <w:hideMark/>
          </w:tcPr>
          <w:p w:rsidR="0065315D" w:rsidRDefault="0065315D" w:rsidP="00D66A40">
            <w:pPr>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color w:val="000000"/>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r>
              <w:rPr>
                <w:rFonts w:ascii="Arial" w:hAnsi="Arial" w:cs="Arial"/>
                <w:b/>
                <w:bCs/>
                <w:sz w:val="16"/>
                <w:szCs w:val="16"/>
              </w:rPr>
              <w:t>TOTAAL</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b/>
                <w:bCs/>
                <w:sz w:val="16"/>
                <w:szCs w:val="16"/>
              </w:rPr>
            </w:pPr>
            <w:r>
              <w:rPr>
                <w:rFonts w:ascii="Arial" w:hAnsi="Arial" w:cs="Arial"/>
                <w:b/>
                <w:bCs/>
                <w:sz w:val="16"/>
                <w:szCs w:val="16"/>
              </w:rPr>
              <w:t>32.349.692</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b/>
                <w:bCs/>
                <w:sz w:val="16"/>
                <w:szCs w:val="16"/>
              </w:rPr>
            </w:pPr>
            <w:r>
              <w:rPr>
                <w:rFonts w:ascii="Arial" w:hAnsi="Arial" w:cs="Arial"/>
                <w:b/>
                <w:bCs/>
                <w:sz w:val="16"/>
                <w:szCs w:val="16"/>
              </w:rPr>
              <w:t>32.421.680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b/>
                <w:bCs/>
                <w:sz w:val="16"/>
                <w:szCs w:val="16"/>
              </w:rPr>
            </w:pPr>
            <w:r>
              <w:rPr>
                <w:rFonts w:ascii="Arial" w:hAnsi="Arial" w:cs="Arial"/>
                <w:b/>
                <w:bCs/>
                <w:sz w:val="16"/>
                <w:szCs w:val="16"/>
              </w:rPr>
              <w:t>1.685.276</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b/>
                <w:bCs/>
                <w:sz w:val="16"/>
                <w:szCs w:val="16"/>
              </w:rPr>
            </w:pPr>
            <w:r>
              <w:rPr>
                <w:rFonts w:ascii="Arial" w:hAnsi="Arial" w:cs="Arial"/>
                <w:b/>
                <w:bCs/>
                <w:sz w:val="16"/>
                <w:szCs w:val="16"/>
              </w:rPr>
              <w:t>-835.975</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b/>
                <w:bCs/>
                <w:sz w:val="16"/>
                <w:szCs w:val="16"/>
              </w:rPr>
            </w:pPr>
            <w:r>
              <w:rPr>
                <w:rFonts w:ascii="Arial" w:hAnsi="Arial" w:cs="Arial"/>
                <w:b/>
                <w:bCs/>
                <w:sz w:val="16"/>
                <w:szCs w:val="16"/>
              </w:rPr>
              <w:t>-956.075</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b/>
                <w:bCs/>
                <w:sz w:val="16"/>
                <w:szCs w:val="16"/>
              </w:rPr>
            </w:pPr>
            <w:r>
              <w:rPr>
                <w:rFonts w:ascii="Arial" w:hAnsi="Arial" w:cs="Arial"/>
                <w:b/>
                <w:bCs/>
                <w:sz w:val="16"/>
                <w:szCs w:val="16"/>
              </w:rPr>
              <w:t>133.083</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b/>
                <w:bCs/>
                <w:sz w:val="16"/>
                <w:szCs w:val="16"/>
              </w:rPr>
            </w:pPr>
            <w:r>
              <w:rPr>
                <w:rFonts w:ascii="Arial" w:hAnsi="Arial" w:cs="Arial"/>
                <w:b/>
                <w:bCs/>
                <w:sz w:val="16"/>
                <w:szCs w:val="16"/>
              </w:rPr>
              <w:t>-68.891</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b/>
                <w:bCs/>
                <w:sz w:val="16"/>
                <w:szCs w:val="16"/>
              </w:rPr>
            </w:pPr>
            <w:r>
              <w:rPr>
                <w:rFonts w:ascii="Arial" w:hAnsi="Arial" w:cs="Arial"/>
                <w:b/>
                <w:bCs/>
                <w:sz w:val="16"/>
                <w:szCs w:val="16"/>
              </w:rPr>
              <w:t>-84.298</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b/>
                <w:bCs/>
                <w:sz w:val="16"/>
                <w:szCs w:val="16"/>
              </w:rPr>
            </w:pPr>
            <w:r>
              <w:rPr>
                <w:rFonts w:ascii="Arial" w:hAnsi="Arial" w:cs="Arial"/>
                <w:b/>
                <w:bCs/>
                <w:sz w:val="16"/>
                <w:szCs w:val="16"/>
              </w:rPr>
              <w:t>93.353</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r>
              <w:rPr>
                <w:rFonts w:ascii="Arial" w:hAnsi="Arial" w:cs="Arial"/>
                <w:b/>
                <w:bCs/>
                <w:sz w:val="16"/>
                <w:szCs w:val="16"/>
              </w:rPr>
              <w:t>Beleidsartikelen</w:t>
            </w:r>
          </w:p>
        </w:tc>
        <w:tc>
          <w:tcPr>
            <w:tcW w:w="1194" w:type="dxa"/>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p>
        </w:tc>
        <w:tc>
          <w:tcPr>
            <w:tcW w:w="950" w:type="dxa"/>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Arbeidsmarkt</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17.072</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17.150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33.748</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-179</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121</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539</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539</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-9.748</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Bijstand, Toeslagenwet en Sociale Werkvoorziening</w:t>
            </w:r>
          </w:p>
        </w:tc>
        <w:tc>
          <w:tcPr>
            <w:tcW w:w="119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95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inclusief aanpak jeugdwerkloosheid</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6.457.735</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6.529.723</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500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94.917</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-25.768</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26.000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25.964</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12.961</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35.703</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3</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Arbeidsongeschiktheid</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604</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604</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506</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506</w:t>
            </w: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4</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Jonggehandicapten</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3.113.430</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3.113.430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-60.200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-60.200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59.228</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59.228</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34.069</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5</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Werkloosheid inclusief aanpak ouderenwerkloosheid</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41.859</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41.859</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2.912</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2.912</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-2.216</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-2.216</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2.961</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6</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Ziekte en zwangerschap</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6.743</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6.743</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740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740</w:t>
            </w: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7</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Kinderopvang</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2.408.446</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2.408.446</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1.408.866</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-239.802</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-239.802</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97.913</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-19.533</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-18.375</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37.342</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8</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Oudedagsvoorziening</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31.890</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31.890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76.355</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76.355</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-5.188</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-5.188</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621</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9</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Nabestaanden</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829</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829</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226</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226</w:t>
            </w: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10</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Tegemoetkoming ouders</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5.389.722</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5.389.722</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237.589</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-10.566</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-10.566</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-330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-77.277</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-77.277</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-12.835</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11</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Uitvoeringskosten</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462.130</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462.130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2.487</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2.487</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10.000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-24.887</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-24.887</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143</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12</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Rijksbijdragen</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13.952.163</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13.952.163</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-744.610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-744.610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-216</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-216</w:t>
            </w: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13</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Integratie en maatschappelijke samenhang</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123.166</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123.166</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1.000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25.223</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25.223</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2.406</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1.406</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2.214</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9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95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r>
              <w:rPr>
                <w:rFonts w:ascii="Arial" w:hAnsi="Arial" w:cs="Arial"/>
                <w:b/>
                <w:bCs/>
                <w:sz w:val="16"/>
                <w:szCs w:val="16"/>
              </w:rPr>
              <w:t>Niet-beleidsartikelen</w:t>
            </w:r>
          </w:p>
        </w:tc>
        <w:tc>
          <w:tcPr>
            <w:tcW w:w="1194" w:type="dxa"/>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p>
        </w:tc>
        <w:tc>
          <w:tcPr>
            <w:tcW w:w="950" w:type="dxa"/>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b/>
                <w:bCs/>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96</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Apparaatsuitgaven kerndepartement</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278.491</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278.491</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3.573</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11.565</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11.565</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-500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9.030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8.315</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1.700</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97</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Aflopende regelingen</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199</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98</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Algemeen</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46.404</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46.326</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-6.574</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-6.289</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-6.708</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-8.555</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984</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99</w:t>
            </w: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Nominaal en onvoorzien</w:t>
            </w:r>
          </w:p>
        </w:tc>
        <w:tc>
          <w:tcPr>
            <w:tcW w:w="119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19.008</w:t>
            </w:r>
          </w:p>
        </w:tc>
        <w:tc>
          <w:tcPr>
            <w:tcW w:w="95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19.008</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12.497</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12.497</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-31.505</w:t>
            </w:r>
          </w:p>
        </w:tc>
        <w:tc>
          <w:tcPr>
            <w:tcW w:w="1100" w:type="dxa"/>
            <w:tcBorders>
              <w:top w:val="nil"/>
              <w:left w:val="nil"/>
              <w:bottom w:val="nil"/>
              <w:right w:val="nil"/>
            </w:tcBorders>
            <w:shd w:val="clear" w:color="auto" w:fill="auto"/>
            <w:noWrap/>
            <w:vAlign w:val="bottom"/>
            <w:hideMark/>
          </w:tcPr>
          <w:p w:rsidR="0065315D" w:rsidRDefault="0065315D" w:rsidP="00D66A40">
            <w:pPr>
              <w:jc w:val="right"/>
              <w:rPr>
                <w:rFonts w:ascii="Arial" w:hAnsi="Arial" w:cs="Arial"/>
                <w:sz w:val="16"/>
                <w:szCs w:val="16"/>
              </w:rPr>
            </w:pPr>
            <w:r>
              <w:rPr>
                <w:rFonts w:ascii="Arial" w:hAnsi="Arial" w:cs="Arial"/>
                <w:sz w:val="16"/>
                <w:szCs w:val="16"/>
              </w:rPr>
              <w:t>-31.505</w:t>
            </w: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r w:rsidR="0065315D" w:rsidTr="00D66A40">
        <w:trPr>
          <w:trHeight w:val="225"/>
        </w:trPr>
        <w:tc>
          <w:tcPr>
            <w:tcW w:w="389" w:type="dxa"/>
            <w:tcBorders>
              <w:top w:val="nil"/>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4297" w:type="dxa"/>
            <w:tcBorders>
              <w:top w:val="nil"/>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1194" w:type="dxa"/>
            <w:tcBorders>
              <w:top w:val="nil"/>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950" w:type="dxa"/>
            <w:tcBorders>
              <w:top w:val="nil"/>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65315D" w:rsidRDefault="0065315D" w:rsidP="00D66A40">
            <w:pPr>
              <w:rPr>
                <w:rFonts w:ascii="Arial" w:hAnsi="Arial" w:cs="Arial"/>
                <w:sz w:val="16"/>
                <w:szCs w:val="16"/>
              </w:rPr>
            </w:pPr>
            <w:r>
              <w:rPr>
                <w:rFonts w:ascii="Arial" w:hAnsi="Arial" w:cs="Arial"/>
                <w:sz w:val="16"/>
                <w:szCs w:val="16"/>
              </w:rPr>
              <w:t> </w:t>
            </w:r>
          </w:p>
        </w:tc>
      </w:tr>
      <w:tr w:rsidR="0065315D" w:rsidTr="00D66A40">
        <w:trPr>
          <w:trHeight w:val="225"/>
        </w:trPr>
        <w:tc>
          <w:tcPr>
            <w:tcW w:w="389"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4297"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9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95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65315D" w:rsidRDefault="0065315D" w:rsidP="00D66A40">
            <w:pPr>
              <w:rPr>
                <w:rFonts w:ascii="Arial" w:hAnsi="Arial" w:cs="Arial"/>
                <w:sz w:val="16"/>
                <w:szCs w:val="16"/>
              </w:rPr>
            </w:pPr>
          </w:p>
        </w:tc>
      </w:tr>
    </w:tbl>
    <w:p w:rsidR="0065315D" w:rsidRDefault="0065315D" w:rsidP="0065315D">
      <w:pPr>
        <w:rPr>
          <w:rFonts w:ascii="Verdana" w:hAnsi="Verdana"/>
          <w:sz w:val="18"/>
          <w:szCs w:val="18"/>
        </w:rPr>
      </w:pPr>
    </w:p>
    <w:tbl>
      <w:tblPr>
        <w:tblW w:w="13094" w:type="dxa"/>
        <w:tblInd w:w="55" w:type="dxa"/>
        <w:tblCellMar>
          <w:left w:w="70" w:type="dxa"/>
          <w:right w:w="70" w:type="dxa"/>
        </w:tblCellMar>
        <w:tblLook w:val="04A0" w:firstRow="1" w:lastRow="0" w:firstColumn="1" w:lastColumn="0" w:noHBand="0" w:noVBand="1"/>
      </w:tblPr>
      <w:tblGrid>
        <w:gridCol w:w="2740"/>
        <w:gridCol w:w="1297"/>
        <w:gridCol w:w="1020"/>
        <w:gridCol w:w="1260"/>
        <w:gridCol w:w="1160"/>
        <w:gridCol w:w="1060"/>
        <w:gridCol w:w="1187"/>
        <w:gridCol w:w="1160"/>
        <w:gridCol w:w="1060"/>
        <w:gridCol w:w="1187"/>
      </w:tblGrid>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r>
      <w:tr w:rsidR="0065315D" w:rsidRPr="008B5616" w:rsidTr="00D66A40">
        <w:trPr>
          <w:trHeight w:val="225"/>
        </w:trPr>
        <w:tc>
          <w:tcPr>
            <w:tcW w:w="6280" w:type="dxa"/>
            <w:gridSpan w:val="4"/>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sz w:val="16"/>
                <w:szCs w:val="16"/>
                <w:lang w:val="nl-NL"/>
              </w:rPr>
            </w:pPr>
            <w:r w:rsidRPr="008B5616">
              <w:rPr>
                <w:rFonts w:ascii="Arial" w:hAnsi="Arial" w:cs="Arial"/>
                <w:b/>
                <w:bCs/>
                <w:sz w:val="16"/>
                <w:szCs w:val="16"/>
                <w:lang w:val="nl-NL"/>
              </w:rPr>
              <w:t>Wijziging van de begrotingsstaten van het Ministerie van Sociale Zaken en</w:t>
            </w: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r>
      <w:tr w:rsidR="0065315D" w:rsidRPr="008B5616" w:rsidTr="00D66A40">
        <w:trPr>
          <w:trHeight w:val="225"/>
        </w:trPr>
        <w:tc>
          <w:tcPr>
            <w:tcW w:w="8500" w:type="dxa"/>
            <w:gridSpan w:val="6"/>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sz w:val="16"/>
                <w:szCs w:val="16"/>
                <w:lang w:val="nl-NL"/>
              </w:rPr>
            </w:pPr>
            <w:r w:rsidRPr="008B5616">
              <w:rPr>
                <w:rFonts w:ascii="Arial" w:hAnsi="Arial" w:cs="Arial"/>
                <w:b/>
                <w:bCs/>
                <w:sz w:val="16"/>
                <w:szCs w:val="16"/>
                <w:lang w:val="nl-NL"/>
              </w:rPr>
              <w:t>Werkgelegenheid (XV) voor het jaar 2015 (wijziging samenhangende met de Najaarsnota) (x € 1000)</w:t>
            </w: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r>
      <w:tr w:rsidR="0065315D" w:rsidRPr="008B5616" w:rsidTr="00D66A40">
        <w:trPr>
          <w:trHeight w:val="225"/>
        </w:trPr>
        <w:tc>
          <w:tcPr>
            <w:tcW w:w="8500" w:type="dxa"/>
            <w:gridSpan w:val="6"/>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sz w:val="16"/>
                <w:szCs w:val="16"/>
                <w:lang w:val="nl-NL"/>
              </w:rPr>
            </w:pPr>
            <w:r w:rsidRPr="008B5616">
              <w:rPr>
                <w:rFonts w:ascii="Arial" w:hAnsi="Arial" w:cs="Arial"/>
                <w:b/>
                <w:bCs/>
                <w:sz w:val="16"/>
                <w:szCs w:val="16"/>
                <w:lang w:val="nl-NL"/>
              </w:rPr>
              <w:t>Suppletoire begrotingsstaat inzake het agentschap (Najaarsnota) behorende bij de Wet van …., Stb…</w:t>
            </w: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sz w:val="16"/>
                <w:szCs w:val="16"/>
                <w:lang w:val="nl-NL"/>
              </w:rPr>
            </w:pPr>
            <w:r w:rsidRPr="008B5616">
              <w:rPr>
                <w:rFonts w:ascii="Arial" w:hAnsi="Arial" w:cs="Arial"/>
                <w:b/>
                <w:bCs/>
                <w:sz w:val="16"/>
                <w:szCs w:val="16"/>
                <w:lang w:val="nl-NL"/>
              </w:rPr>
              <w:t>Begroting 2015</w:t>
            </w: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sz w:val="16"/>
                <w:szCs w:val="16"/>
                <w:lang w:val="nl-NL"/>
              </w:rPr>
            </w:pP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r>
      <w:tr w:rsidR="0065315D" w:rsidRPr="008B5616" w:rsidTr="00D66A40">
        <w:trPr>
          <w:trHeight w:val="225"/>
        </w:trPr>
        <w:tc>
          <w:tcPr>
            <w:tcW w:w="5020" w:type="dxa"/>
            <w:gridSpan w:val="3"/>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sz w:val="16"/>
                <w:szCs w:val="16"/>
                <w:lang w:val="nl-NL"/>
              </w:rPr>
            </w:pPr>
            <w:r w:rsidRPr="008B5616">
              <w:rPr>
                <w:rFonts w:ascii="Arial" w:hAnsi="Arial" w:cs="Arial"/>
                <w:b/>
                <w:bCs/>
                <w:sz w:val="16"/>
                <w:szCs w:val="16"/>
                <w:lang w:val="nl-NL"/>
              </w:rPr>
              <w:t>Ministerie van Sociale Zaken en Werkgelegenheid (XV)</w:t>
            </w: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sz w:val="16"/>
                <w:szCs w:val="16"/>
                <w:lang w:val="nl-NL"/>
              </w:rPr>
            </w:pPr>
            <w:r w:rsidRPr="008B5616">
              <w:rPr>
                <w:rFonts w:ascii="Arial" w:hAnsi="Arial" w:cs="Arial"/>
                <w:b/>
                <w:bCs/>
                <w:sz w:val="16"/>
                <w:szCs w:val="16"/>
                <w:lang w:val="nl-NL"/>
              </w:rPr>
              <w:t>Bedragen x € 1000</w:t>
            </w: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r>
      <w:tr w:rsidR="0065315D" w:rsidRPr="008B5616" w:rsidTr="00D66A40">
        <w:trPr>
          <w:trHeight w:val="225"/>
        </w:trPr>
        <w:tc>
          <w:tcPr>
            <w:tcW w:w="2740" w:type="dxa"/>
            <w:tcBorders>
              <w:top w:val="single" w:sz="4" w:space="0" w:color="auto"/>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260" w:type="dxa"/>
            <w:tcBorders>
              <w:top w:val="single" w:sz="4" w:space="0" w:color="auto"/>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20" w:type="dxa"/>
            <w:tcBorders>
              <w:top w:val="single" w:sz="4" w:space="0" w:color="auto"/>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sz w:val="16"/>
                <w:szCs w:val="16"/>
                <w:lang w:val="nl-NL"/>
              </w:rPr>
            </w:pPr>
            <w:r w:rsidRPr="008B5616">
              <w:rPr>
                <w:rFonts w:ascii="Arial" w:hAnsi="Arial" w:cs="Arial"/>
                <w:sz w:val="16"/>
                <w:szCs w:val="16"/>
                <w:lang w:val="nl-NL"/>
              </w:rPr>
              <w:t>(1)</w:t>
            </w:r>
          </w:p>
        </w:tc>
        <w:tc>
          <w:tcPr>
            <w:tcW w:w="1260" w:type="dxa"/>
            <w:tcBorders>
              <w:top w:val="single" w:sz="4" w:space="0" w:color="auto"/>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60" w:type="dxa"/>
            <w:tcBorders>
              <w:top w:val="single" w:sz="4" w:space="0" w:color="auto"/>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60" w:type="dxa"/>
            <w:tcBorders>
              <w:top w:val="single" w:sz="4" w:space="0" w:color="auto"/>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sz w:val="16"/>
                <w:szCs w:val="16"/>
                <w:lang w:val="nl-NL"/>
              </w:rPr>
            </w:pPr>
            <w:r w:rsidRPr="008B5616">
              <w:rPr>
                <w:rFonts w:ascii="Arial" w:hAnsi="Arial" w:cs="Arial"/>
                <w:sz w:val="16"/>
                <w:szCs w:val="16"/>
                <w:lang w:val="nl-NL"/>
              </w:rPr>
              <w:t>(2)</w:t>
            </w:r>
          </w:p>
        </w:tc>
        <w:tc>
          <w:tcPr>
            <w:tcW w:w="1187" w:type="dxa"/>
            <w:tcBorders>
              <w:top w:val="single" w:sz="4" w:space="0" w:color="auto"/>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60" w:type="dxa"/>
            <w:tcBorders>
              <w:top w:val="single" w:sz="4" w:space="0" w:color="auto"/>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60" w:type="dxa"/>
            <w:tcBorders>
              <w:top w:val="single" w:sz="4" w:space="0" w:color="auto"/>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sz w:val="16"/>
                <w:szCs w:val="16"/>
                <w:lang w:val="nl-NL"/>
              </w:rPr>
            </w:pPr>
            <w:r w:rsidRPr="008B5616">
              <w:rPr>
                <w:rFonts w:ascii="Arial" w:hAnsi="Arial" w:cs="Arial"/>
                <w:sz w:val="16"/>
                <w:szCs w:val="16"/>
                <w:lang w:val="nl-NL"/>
              </w:rPr>
              <w:t>(3)</w:t>
            </w:r>
          </w:p>
        </w:tc>
        <w:tc>
          <w:tcPr>
            <w:tcW w:w="1187" w:type="dxa"/>
            <w:tcBorders>
              <w:top w:val="single" w:sz="4" w:space="0" w:color="auto"/>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3540" w:type="dxa"/>
            <w:gridSpan w:val="3"/>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xml:space="preserve">Oorspronkelijk vastgestelde begroting </w:t>
            </w:r>
          </w:p>
        </w:tc>
        <w:tc>
          <w:tcPr>
            <w:tcW w:w="3407" w:type="dxa"/>
            <w:gridSpan w:val="3"/>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Mutaties (+ of -) 1e suppletoire begroting</w:t>
            </w:r>
          </w:p>
        </w:tc>
        <w:tc>
          <w:tcPr>
            <w:tcW w:w="3407" w:type="dxa"/>
            <w:gridSpan w:val="3"/>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Mutaties (+ of -) 2e suppletoire begroting</w:t>
            </w: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color w:val="000000"/>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color w:val="000000"/>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sz w:val="16"/>
                <w:szCs w:val="16"/>
                <w:lang w:val="nl-NL"/>
              </w:rPr>
            </w:pPr>
            <w:r w:rsidRPr="008B5616">
              <w:rPr>
                <w:rFonts w:ascii="Arial" w:hAnsi="Arial" w:cs="Arial"/>
                <w:sz w:val="16"/>
                <w:szCs w:val="16"/>
                <w:lang w:val="nl-NL"/>
              </w:rPr>
              <w:t>Totaal baten</w:t>
            </w: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color w:val="000000"/>
                <w:sz w:val="16"/>
                <w:szCs w:val="16"/>
                <w:lang w:val="nl-NL"/>
              </w:rPr>
            </w:pPr>
            <w:r w:rsidRPr="008B5616">
              <w:rPr>
                <w:rFonts w:ascii="Arial" w:hAnsi="Arial" w:cs="Arial"/>
                <w:color w:val="000000"/>
                <w:sz w:val="16"/>
                <w:szCs w:val="16"/>
                <w:lang w:val="nl-NL"/>
              </w:rPr>
              <w:t>Totaal lasten</w:t>
            </w: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color w:val="000000"/>
                <w:sz w:val="16"/>
                <w:szCs w:val="16"/>
                <w:lang w:val="nl-NL"/>
              </w:rPr>
            </w:pPr>
            <w:r w:rsidRPr="008B5616">
              <w:rPr>
                <w:rFonts w:ascii="Arial" w:hAnsi="Arial" w:cs="Arial"/>
                <w:color w:val="000000"/>
                <w:sz w:val="16"/>
                <w:szCs w:val="16"/>
                <w:lang w:val="nl-NL"/>
              </w:rPr>
              <w:t>Saldo van baten</w:t>
            </w: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sz w:val="16"/>
                <w:szCs w:val="16"/>
                <w:lang w:val="nl-NL"/>
              </w:rPr>
            </w:pPr>
            <w:r w:rsidRPr="008B5616">
              <w:rPr>
                <w:rFonts w:ascii="Arial" w:hAnsi="Arial" w:cs="Arial"/>
                <w:sz w:val="16"/>
                <w:szCs w:val="16"/>
                <w:lang w:val="nl-NL"/>
              </w:rPr>
              <w:t>Totaal baten</w:t>
            </w: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color w:val="000000"/>
                <w:sz w:val="16"/>
                <w:szCs w:val="16"/>
                <w:lang w:val="nl-NL"/>
              </w:rPr>
            </w:pPr>
            <w:r w:rsidRPr="008B5616">
              <w:rPr>
                <w:rFonts w:ascii="Arial" w:hAnsi="Arial" w:cs="Arial"/>
                <w:color w:val="000000"/>
                <w:sz w:val="16"/>
                <w:szCs w:val="16"/>
                <w:lang w:val="nl-NL"/>
              </w:rPr>
              <w:t>Totaal lasten</w:t>
            </w: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color w:val="000000"/>
                <w:sz w:val="16"/>
                <w:szCs w:val="16"/>
                <w:lang w:val="nl-NL"/>
              </w:rPr>
            </w:pPr>
            <w:r w:rsidRPr="008B5616">
              <w:rPr>
                <w:rFonts w:ascii="Arial" w:hAnsi="Arial" w:cs="Arial"/>
                <w:color w:val="000000"/>
                <w:sz w:val="16"/>
                <w:szCs w:val="16"/>
                <w:lang w:val="nl-NL"/>
              </w:rPr>
              <w:t>Saldo van baten</w:t>
            </w: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sz w:val="16"/>
                <w:szCs w:val="16"/>
                <w:lang w:val="nl-NL"/>
              </w:rPr>
            </w:pPr>
            <w:r w:rsidRPr="008B5616">
              <w:rPr>
                <w:rFonts w:ascii="Arial" w:hAnsi="Arial" w:cs="Arial"/>
                <w:sz w:val="16"/>
                <w:szCs w:val="16"/>
                <w:lang w:val="nl-NL"/>
              </w:rPr>
              <w:t>Totaal baten</w:t>
            </w: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color w:val="000000"/>
                <w:sz w:val="16"/>
                <w:szCs w:val="16"/>
                <w:lang w:val="nl-NL"/>
              </w:rPr>
            </w:pPr>
            <w:r w:rsidRPr="008B5616">
              <w:rPr>
                <w:rFonts w:ascii="Arial" w:hAnsi="Arial" w:cs="Arial"/>
                <w:color w:val="000000"/>
                <w:sz w:val="16"/>
                <w:szCs w:val="16"/>
                <w:lang w:val="nl-NL"/>
              </w:rPr>
              <w:t>Totaal lasten</w:t>
            </w: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color w:val="000000"/>
                <w:sz w:val="16"/>
                <w:szCs w:val="16"/>
                <w:lang w:val="nl-NL"/>
              </w:rPr>
            </w:pPr>
            <w:r w:rsidRPr="008B5616">
              <w:rPr>
                <w:rFonts w:ascii="Arial" w:hAnsi="Arial" w:cs="Arial"/>
                <w:color w:val="000000"/>
                <w:sz w:val="16"/>
                <w:szCs w:val="16"/>
                <w:lang w:val="nl-NL"/>
              </w:rPr>
              <w:t>Saldo van baten</w:t>
            </w: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sz w:val="16"/>
                <w:szCs w:val="16"/>
                <w:lang w:val="nl-NL"/>
              </w:rPr>
            </w:pPr>
            <w:r w:rsidRPr="008B5616">
              <w:rPr>
                <w:rFonts w:ascii="Arial" w:hAnsi="Arial" w:cs="Arial"/>
                <w:sz w:val="16"/>
                <w:szCs w:val="16"/>
                <w:lang w:val="nl-NL"/>
              </w:rPr>
              <w:t> </w:t>
            </w:r>
          </w:p>
        </w:tc>
        <w:tc>
          <w:tcPr>
            <w:tcW w:w="102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sz w:val="16"/>
                <w:szCs w:val="16"/>
                <w:lang w:val="nl-NL"/>
              </w:rPr>
            </w:pPr>
            <w:r w:rsidRPr="008B5616">
              <w:rPr>
                <w:rFonts w:ascii="Arial" w:hAnsi="Arial" w:cs="Arial"/>
                <w:sz w:val="16"/>
                <w:szCs w:val="16"/>
                <w:lang w:val="nl-NL"/>
              </w:rPr>
              <w:t> </w:t>
            </w:r>
          </w:p>
        </w:tc>
        <w:tc>
          <w:tcPr>
            <w:tcW w:w="12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sz w:val="16"/>
                <w:szCs w:val="16"/>
                <w:lang w:val="nl-NL"/>
              </w:rPr>
            </w:pPr>
            <w:r w:rsidRPr="008B5616">
              <w:rPr>
                <w:rFonts w:ascii="Arial" w:hAnsi="Arial" w:cs="Arial"/>
                <w:sz w:val="16"/>
                <w:szCs w:val="16"/>
                <w:lang w:val="nl-NL"/>
              </w:rPr>
              <w:t>en lasten</w:t>
            </w:r>
          </w:p>
        </w:tc>
        <w:tc>
          <w:tcPr>
            <w:tcW w:w="11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sz w:val="16"/>
                <w:szCs w:val="16"/>
                <w:lang w:val="nl-NL"/>
              </w:rPr>
            </w:pPr>
            <w:r w:rsidRPr="008B5616">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sz w:val="16"/>
                <w:szCs w:val="16"/>
                <w:lang w:val="nl-NL"/>
              </w:rPr>
            </w:pPr>
            <w:r w:rsidRPr="008B5616">
              <w:rPr>
                <w:rFonts w:ascii="Arial" w:hAnsi="Arial" w:cs="Arial"/>
                <w:sz w:val="16"/>
                <w:szCs w:val="16"/>
                <w:lang w:val="nl-NL"/>
              </w:rPr>
              <w:t> </w:t>
            </w:r>
          </w:p>
        </w:tc>
        <w:tc>
          <w:tcPr>
            <w:tcW w:w="1187"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sz w:val="16"/>
                <w:szCs w:val="16"/>
                <w:lang w:val="nl-NL"/>
              </w:rPr>
            </w:pPr>
            <w:r w:rsidRPr="008B5616">
              <w:rPr>
                <w:rFonts w:ascii="Arial" w:hAnsi="Arial" w:cs="Arial"/>
                <w:sz w:val="16"/>
                <w:szCs w:val="16"/>
                <w:lang w:val="nl-NL"/>
              </w:rPr>
              <w:t>en lasten</w:t>
            </w:r>
          </w:p>
        </w:tc>
        <w:tc>
          <w:tcPr>
            <w:tcW w:w="11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sz w:val="16"/>
                <w:szCs w:val="16"/>
                <w:lang w:val="nl-NL"/>
              </w:rPr>
            </w:pPr>
            <w:r w:rsidRPr="008B5616">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sz w:val="16"/>
                <w:szCs w:val="16"/>
                <w:lang w:val="nl-NL"/>
              </w:rPr>
            </w:pPr>
            <w:r w:rsidRPr="008B5616">
              <w:rPr>
                <w:rFonts w:ascii="Arial" w:hAnsi="Arial" w:cs="Arial"/>
                <w:sz w:val="16"/>
                <w:szCs w:val="16"/>
                <w:lang w:val="nl-NL"/>
              </w:rPr>
              <w:t> </w:t>
            </w:r>
          </w:p>
        </w:tc>
        <w:tc>
          <w:tcPr>
            <w:tcW w:w="1187"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jc w:val="center"/>
              <w:textAlignment w:val="auto"/>
              <w:rPr>
                <w:rFonts w:ascii="Arial" w:hAnsi="Arial" w:cs="Arial"/>
                <w:sz w:val="16"/>
                <w:szCs w:val="16"/>
                <w:lang w:val="nl-NL"/>
              </w:rPr>
            </w:pPr>
            <w:r w:rsidRPr="008B5616">
              <w:rPr>
                <w:rFonts w:ascii="Arial" w:hAnsi="Arial" w:cs="Arial"/>
                <w:sz w:val="16"/>
                <w:szCs w:val="16"/>
                <w:lang w:val="nl-NL"/>
              </w:rPr>
              <w:t>en lasten</w:t>
            </w: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color w:val="000000"/>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color w:val="000000"/>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Agentschap SZW</w:t>
            </w: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sz w:val="16"/>
                <w:szCs w:val="16"/>
                <w:lang w:val="nl-NL"/>
              </w:rPr>
            </w:pPr>
            <w:r w:rsidRPr="008B5616">
              <w:rPr>
                <w:rFonts w:ascii="Arial" w:hAnsi="Arial" w:cs="Arial"/>
                <w:sz w:val="16"/>
                <w:szCs w:val="16"/>
                <w:lang w:val="nl-NL"/>
              </w:rPr>
              <w:t>22.158</w:t>
            </w: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sz w:val="16"/>
                <w:szCs w:val="16"/>
                <w:lang w:val="nl-NL"/>
              </w:rPr>
            </w:pPr>
            <w:r w:rsidRPr="008B5616">
              <w:rPr>
                <w:rFonts w:ascii="Arial" w:hAnsi="Arial" w:cs="Arial"/>
                <w:sz w:val="16"/>
                <w:szCs w:val="16"/>
                <w:lang w:val="nl-NL"/>
              </w:rPr>
              <w:t>22.158</w:t>
            </w: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sz w:val="16"/>
                <w:szCs w:val="16"/>
                <w:lang w:val="nl-NL"/>
              </w:rPr>
            </w:pPr>
            <w:r w:rsidRPr="008B5616">
              <w:rPr>
                <w:rFonts w:ascii="Arial" w:hAnsi="Arial" w:cs="Arial"/>
                <w:sz w:val="16"/>
                <w:szCs w:val="16"/>
                <w:lang w:val="nl-NL"/>
              </w:rPr>
              <w:t>0</w:t>
            </w: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sz w:val="16"/>
                <w:szCs w:val="16"/>
                <w:lang w:val="nl-NL"/>
              </w:rPr>
            </w:pPr>
            <w:r w:rsidRPr="008B5616">
              <w:rPr>
                <w:rFonts w:ascii="Arial" w:hAnsi="Arial" w:cs="Arial"/>
                <w:sz w:val="16"/>
                <w:szCs w:val="16"/>
                <w:lang w:val="nl-NL"/>
              </w:rPr>
              <w:t>-3.853</w:t>
            </w: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sz w:val="16"/>
                <w:szCs w:val="16"/>
                <w:lang w:val="nl-NL"/>
              </w:rPr>
            </w:pPr>
            <w:r w:rsidRPr="008B5616">
              <w:rPr>
                <w:rFonts w:ascii="Arial" w:hAnsi="Arial" w:cs="Arial"/>
                <w:sz w:val="16"/>
                <w:szCs w:val="16"/>
                <w:lang w:val="nl-NL"/>
              </w:rPr>
              <w:t>-3.403</w:t>
            </w: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sz w:val="16"/>
                <w:szCs w:val="16"/>
                <w:lang w:val="nl-NL"/>
              </w:rPr>
            </w:pPr>
            <w:r w:rsidRPr="008B5616">
              <w:rPr>
                <w:rFonts w:ascii="Arial" w:hAnsi="Arial" w:cs="Arial"/>
                <w:sz w:val="16"/>
                <w:szCs w:val="16"/>
                <w:lang w:val="nl-NL"/>
              </w:rPr>
              <w:t>-450</w:t>
            </w: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sz w:val="16"/>
                <w:szCs w:val="16"/>
                <w:lang w:val="nl-NL"/>
              </w:rPr>
            </w:pPr>
            <w:r w:rsidRPr="008B5616">
              <w:rPr>
                <w:rFonts w:ascii="Arial" w:hAnsi="Arial" w:cs="Arial"/>
                <w:sz w:val="16"/>
                <w:szCs w:val="16"/>
                <w:lang w:val="nl-NL"/>
              </w:rPr>
              <w:t>-1.095</w:t>
            </w: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sz w:val="16"/>
                <w:szCs w:val="16"/>
                <w:lang w:val="nl-NL"/>
              </w:rPr>
            </w:pPr>
            <w:r w:rsidRPr="008B5616">
              <w:rPr>
                <w:rFonts w:ascii="Arial" w:hAnsi="Arial" w:cs="Arial"/>
                <w:sz w:val="16"/>
                <w:szCs w:val="16"/>
                <w:lang w:val="nl-NL"/>
              </w:rPr>
              <w:t>-1.125</w:t>
            </w: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sz w:val="16"/>
                <w:szCs w:val="16"/>
                <w:lang w:val="nl-NL"/>
              </w:rPr>
            </w:pPr>
            <w:r w:rsidRPr="008B5616">
              <w:rPr>
                <w:rFonts w:ascii="Arial" w:hAnsi="Arial" w:cs="Arial"/>
                <w:sz w:val="16"/>
                <w:szCs w:val="16"/>
                <w:lang w:val="nl-NL"/>
              </w:rPr>
              <w:t>30</w:t>
            </w:r>
          </w:p>
        </w:tc>
      </w:tr>
      <w:tr w:rsidR="0065315D" w:rsidRPr="008B5616" w:rsidTr="00D66A40">
        <w:trPr>
          <w:trHeight w:val="225"/>
        </w:trPr>
        <w:tc>
          <w:tcPr>
            <w:tcW w:w="274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2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2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2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87"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87"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sz w:val="16"/>
                <w:szCs w:val="16"/>
                <w:lang w:val="nl-NL"/>
              </w:rPr>
            </w:pPr>
            <w:r w:rsidRPr="008B5616">
              <w:rPr>
                <w:rFonts w:ascii="Arial" w:hAnsi="Arial" w:cs="Arial"/>
                <w:b/>
                <w:bCs/>
                <w:sz w:val="16"/>
                <w:szCs w:val="16"/>
                <w:lang w:val="nl-NL"/>
              </w:rPr>
              <w:t>Totaal</w:t>
            </w: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b/>
                <w:bCs/>
                <w:sz w:val="16"/>
                <w:szCs w:val="16"/>
                <w:lang w:val="nl-NL"/>
              </w:rPr>
            </w:pPr>
            <w:r w:rsidRPr="008B5616">
              <w:rPr>
                <w:rFonts w:ascii="Arial" w:hAnsi="Arial" w:cs="Arial"/>
                <w:b/>
                <w:bCs/>
                <w:sz w:val="16"/>
                <w:szCs w:val="16"/>
                <w:lang w:val="nl-NL"/>
              </w:rPr>
              <w:t>22.158</w:t>
            </w: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b/>
                <w:bCs/>
                <w:sz w:val="16"/>
                <w:szCs w:val="16"/>
                <w:lang w:val="nl-NL"/>
              </w:rPr>
            </w:pPr>
            <w:r w:rsidRPr="008B5616">
              <w:rPr>
                <w:rFonts w:ascii="Arial" w:hAnsi="Arial" w:cs="Arial"/>
                <w:b/>
                <w:bCs/>
                <w:sz w:val="16"/>
                <w:szCs w:val="16"/>
                <w:lang w:val="nl-NL"/>
              </w:rPr>
              <w:t>22.158</w:t>
            </w: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b/>
                <w:bCs/>
                <w:sz w:val="16"/>
                <w:szCs w:val="16"/>
                <w:lang w:val="nl-NL"/>
              </w:rPr>
            </w:pPr>
            <w:r w:rsidRPr="008B5616">
              <w:rPr>
                <w:rFonts w:ascii="Arial" w:hAnsi="Arial" w:cs="Arial"/>
                <w:b/>
                <w:bCs/>
                <w:sz w:val="16"/>
                <w:szCs w:val="16"/>
                <w:lang w:val="nl-NL"/>
              </w:rPr>
              <w:t>0</w:t>
            </w: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b/>
                <w:bCs/>
                <w:sz w:val="16"/>
                <w:szCs w:val="16"/>
                <w:lang w:val="nl-NL"/>
              </w:rPr>
            </w:pPr>
            <w:r w:rsidRPr="008B5616">
              <w:rPr>
                <w:rFonts w:ascii="Arial" w:hAnsi="Arial" w:cs="Arial"/>
                <w:b/>
                <w:bCs/>
                <w:sz w:val="16"/>
                <w:szCs w:val="16"/>
                <w:lang w:val="nl-NL"/>
              </w:rPr>
              <w:t>-3.853</w:t>
            </w: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b/>
                <w:bCs/>
                <w:sz w:val="16"/>
                <w:szCs w:val="16"/>
                <w:lang w:val="nl-NL"/>
              </w:rPr>
            </w:pPr>
            <w:r w:rsidRPr="008B5616">
              <w:rPr>
                <w:rFonts w:ascii="Arial" w:hAnsi="Arial" w:cs="Arial"/>
                <w:b/>
                <w:bCs/>
                <w:sz w:val="16"/>
                <w:szCs w:val="16"/>
                <w:lang w:val="nl-NL"/>
              </w:rPr>
              <w:t>-3.403</w:t>
            </w: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b/>
                <w:bCs/>
                <w:sz w:val="16"/>
                <w:szCs w:val="16"/>
                <w:lang w:val="nl-NL"/>
              </w:rPr>
            </w:pPr>
            <w:r w:rsidRPr="008B5616">
              <w:rPr>
                <w:rFonts w:ascii="Arial" w:hAnsi="Arial" w:cs="Arial"/>
                <w:b/>
                <w:bCs/>
                <w:sz w:val="16"/>
                <w:szCs w:val="16"/>
                <w:lang w:val="nl-NL"/>
              </w:rPr>
              <w:t>-450</w:t>
            </w: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b/>
                <w:bCs/>
                <w:sz w:val="16"/>
                <w:szCs w:val="16"/>
                <w:lang w:val="nl-NL"/>
              </w:rPr>
            </w:pPr>
            <w:r w:rsidRPr="008B5616">
              <w:rPr>
                <w:rFonts w:ascii="Arial" w:hAnsi="Arial" w:cs="Arial"/>
                <w:b/>
                <w:bCs/>
                <w:sz w:val="16"/>
                <w:szCs w:val="16"/>
                <w:lang w:val="nl-NL"/>
              </w:rPr>
              <w:t>-1.095</w:t>
            </w: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b/>
                <w:bCs/>
                <w:sz w:val="16"/>
                <w:szCs w:val="16"/>
                <w:lang w:val="nl-NL"/>
              </w:rPr>
            </w:pPr>
            <w:r w:rsidRPr="008B5616">
              <w:rPr>
                <w:rFonts w:ascii="Arial" w:hAnsi="Arial" w:cs="Arial"/>
                <w:b/>
                <w:bCs/>
                <w:sz w:val="16"/>
                <w:szCs w:val="16"/>
                <w:lang w:val="nl-NL"/>
              </w:rPr>
              <w:t>-1.125</w:t>
            </w: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b/>
                <w:bCs/>
                <w:sz w:val="16"/>
                <w:szCs w:val="16"/>
                <w:lang w:val="nl-NL"/>
              </w:rPr>
            </w:pPr>
            <w:r w:rsidRPr="008B5616">
              <w:rPr>
                <w:rFonts w:ascii="Arial" w:hAnsi="Arial" w:cs="Arial"/>
                <w:b/>
                <w:bCs/>
                <w:sz w:val="16"/>
                <w:szCs w:val="16"/>
                <w:lang w:val="nl-NL"/>
              </w:rPr>
              <w:t>30</w:t>
            </w:r>
          </w:p>
        </w:tc>
      </w:tr>
      <w:tr w:rsidR="0065315D" w:rsidRPr="008B5616" w:rsidTr="00D66A40">
        <w:trPr>
          <w:trHeight w:val="225"/>
        </w:trPr>
        <w:tc>
          <w:tcPr>
            <w:tcW w:w="274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2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2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2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87"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87"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r>
      <w:tr w:rsidR="0065315D" w:rsidRPr="008B5616" w:rsidTr="00D66A40">
        <w:trPr>
          <w:trHeight w:val="225"/>
        </w:trPr>
        <w:tc>
          <w:tcPr>
            <w:tcW w:w="274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2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2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2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87"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87"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3540" w:type="dxa"/>
            <w:gridSpan w:val="3"/>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Oorspronkelijk vastgestelde begroting</w:t>
            </w:r>
          </w:p>
        </w:tc>
        <w:tc>
          <w:tcPr>
            <w:tcW w:w="3407" w:type="dxa"/>
            <w:gridSpan w:val="3"/>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Mutaties (+ of -) 1e suppletoire begroting</w:t>
            </w:r>
          </w:p>
        </w:tc>
        <w:tc>
          <w:tcPr>
            <w:tcW w:w="3407" w:type="dxa"/>
            <w:gridSpan w:val="3"/>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Mutaties (+ of -) 2e suppletoire begroting</w:t>
            </w: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Totaal</w:t>
            </w: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Totaal kapitaal-</w:t>
            </w: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Totaal</w:t>
            </w: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Totaal kapitaal-</w:t>
            </w: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Totaal</w:t>
            </w: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Totaal kapitaal-</w:t>
            </w: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kapitaaluitgaven</w:t>
            </w: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ontvangsten</w:t>
            </w:r>
          </w:p>
        </w:tc>
        <w:tc>
          <w:tcPr>
            <w:tcW w:w="2220" w:type="dxa"/>
            <w:gridSpan w:val="2"/>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kapitaaluitgaven</w:t>
            </w: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ontvangsten</w:t>
            </w:r>
          </w:p>
        </w:tc>
        <w:tc>
          <w:tcPr>
            <w:tcW w:w="2220" w:type="dxa"/>
            <w:gridSpan w:val="2"/>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kapitaaluitgaven</w:t>
            </w: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ontvangsten</w:t>
            </w:r>
          </w:p>
        </w:tc>
      </w:tr>
      <w:tr w:rsidR="0065315D" w:rsidRPr="008B5616" w:rsidTr="00D66A40">
        <w:trPr>
          <w:trHeight w:val="225"/>
        </w:trPr>
        <w:tc>
          <w:tcPr>
            <w:tcW w:w="274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2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2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2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87"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87"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Agentschap SZW</w:t>
            </w: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sz w:val="16"/>
                <w:szCs w:val="16"/>
                <w:lang w:val="nl-NL"/>
              </w:rPr>
            </w:pPr>
            <w:r w:rsidRPr="008B5616">
              <w:rPr>
                <w:rFonts w:ascii="Arial" w:hAnsi="Arial" w:cs="Arial"/>
                <w:sz w:val="16"/>
                <w:szCs w:val="16"/>
                <w:lang w:val="nl-NL"/>
              </w:rPr>
              <w:t>750</w:t>
            </w: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sz w:val="16"/>
                <w:szCs w:val="16"/>
                <w:lang w:val="nl-NL"/>
              </w:rPr>
            </w:pPr>
            <w:r w:rsidRPr="008B5616">
              <w:rPr>
                <w:rFonts w:ascii="Arial" w:hAnsi="Arial" w:cs="Arial"/>
                <w:sz w:val="16"/>
                <w:szCs w:val="16"/>
                <w:lang w:val="nl-NL"/>
              </w:rPr>
              <w:t>0</w:t>
            </w: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sz w:val="16"/>
                <w:szCs w:val="16"/>
                <w:lang w:val="nl-NL"/>
              </w:rPr>
            </w:pPr>
            <w:r w:rsidRPr="008B5616">
              <w:rPr>
                <w:rFonts w:ascii="Arial" w:hAnsi="Arial" w:cs="Arial"/>
                <w:sz w:val="16"/>
                <w:szCs w:val="16"/>
                <w:lang w:val="nl-NL"/>
              </w:rPr>
              <w:t>0</w:t>
            </w: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sz w:val="16"/>
                <w:szCs w:val="16"/>
                <w:lang w:val="nl-NL"/>
              </w:rPr>
            </w:pPr>
            <w:r w:rsidRPr="008B5616">
              <w:rPr>
                <w:rFonts w:ascii="Arial" w:hAnsi="Arial" w:cs="Arial"/>
                <w:sz w:val="16"/>
                <w:szCs w:val="16"/>
                <w:lang w:val="nl-NL"/>
              </w:rPr>
              <w:t>0</w:t>
            </w: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sz w:val="16"/>
                <w:szCs w:val="16"/>
                <w:lang w:val="nl-NL"/>
              </w:rPr>
            </w:pPr>
            <w:r w:rsidRPr="008B5616">
              <w:rPr>
                <w:rFonts w:ascii="Arial" w:hAnsi="Arial" w:cs="Arial"/>
                <w:sz w:val="16"/>
                <w:szCs w:val="16"/>
                <w:lang w:val="nl-NL"/>
              </w:rPr>
              <w:t>0</w:t>
            </w: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sz w:val="16"/>
                <w:szCs w:val="16"/>
                <w:lang w:val="nl-NL"/>
              </w:rPr>
            </w:pPr>
            <w:r w:rsidRPr="008B5616">
              <w:rPr>
                <w:rFonts w:ascii="Arial" w:hAnsi="Arial" w:cs="Arial"/>
                <w:sz w:val="16"/>
                <w:szCs w:val="16"/>
                <w:lang w:val="nl-NL"/>
              </w:rPr>
              <w:t>0</w:t>
            </w:r>
          </w:p>
        </w:tc>
      </w:tr>
      <w:tr w:rsidR="0065315D" w:rsidRPr="008B5616" w:rsidTr="00D66A40">
        <w:trPr>
          <w:trHeight w:val="225"/>
        </w:trPr>
        <w:tc>
          <w:tcPr>
            <w:tcW w:w="274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2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2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2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87"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87"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sz w:val="16"/>
                <w:szCs w:val="16"/>
                <w:lang w:val="nl-NL"/>
              </w:rPr>
            </w:pPr>
            <w:r w:rsidRPr="008B5616">
              <w:rPr>
                <w:rFonts w:ascii="Arial" w:hAnsi="Arial" w:cs="Arial"/>
                <w:b/>
                <w:bCs/>
                <w:sz w:val="16"/>
                <w:szCs w:val="16"/>
                <w:lang w:val="nl-NL"/>
              </w:rPr>
              <w:t>Totaal</w:t>
            </w: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b/>
                <w:bCs/>
                <w:sz w:val="16"/>
                <w:szCs w:val="16"/>
                <w:lang w:val="nl-NL"/>
              </w:rPr>
            </w:pPr>
            <w:r w:rsidRPr="008B5616">
              <w:rPr>
                <w:rFonts w:ascii="Arial" w:hAnsi="Arial" w:cs="Arial"/>
                <w:b/>
                <w:bCs/>
                <w:sz w:val="16"/>
                <w:szCs w:val="16"/>
                <w:lang w:val="nl-NL"/>
              </w:rPr>
              <w:t>750</w:t>
            </w: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b/>
                <w:bCs/>
                <w:sz w:val="16"/>
                <w:szCs w:val="16"/>
                <w:lang w:val="nl-NL"/>
              </w:rPr>
            </w:pPr>
            <w:r w:rsidRPr="008B5616">
              <w:rPr>
                <w:rFonts w:ascii="Arial" w:hAnsi="Arial" w:cs="Arial"/>
                <w:b/>
                <w:bCs/>
                <w:sz w:val="16"/>
                <w:szCs w:val="16"/>
                <w:lang w:val="nl-NL"/>
              </w:rPr>
              <w:t>0</w:t>
            </w: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b/>
                <w:bCs/>
                <w:sz w:val="16"/>
                <w:szCs w:val="16"/>
                <w:lang w:val="nl-NL"/>
              </w:rPr>
            </w:pPr>
            <w:r w:rsidRPr="008B5616">
              <w:rPr>
                <w:rFonts w:ascii="Arial" w:hAnsi="Arial" w:cs="Arial"/>
                <w:b/>
                <w:bCs/>
                <w:sz w:val="16"/>
                <w:szCs w:val="16"/>
                <w:lang w:val="nl-NL"/>
              </w:rPr>
              <w:t>0</w:t>
            </w: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b/>
                <w:bCs/>
                <w:sz w:val="16"/>
                <w:szCs w:val="16"/>
                <w:lang w:val="nl-NL"/>
              </w:rPr>
            </w:pPr>
            <w:r w:rsidRPr="008B5616">
              <w:rPr>
                <w:rFonts w:ascii="Arial" w:hAnsi="Arial" w:cs="Arial"/>
                <w:b/>
                <w:bCs/>
                <w:sz w:val="16"/>
                <w:szCs w:val="16"/>
                <w:lang w:val="nl-NL"/>
              </w:rPr>
              <w:t>0</w:t>
            </w: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b/>
                <w:bCs/>
                <w:sz w:val="16"/>
                <w:szCs w:val="16"/>
                <w:lang w:val="nl-NL"/>
              </w:rPr>
            </w:pPr>
            <w:r w:rsidRPr="008B5616">
              <w:rPr>
                <w:rFonts w:ascii="Arial" w:hAnsi="Arial" w:cs="Arial"/>
                <w:b/>
                <w:bCs/>
                <w:sz w:val="16"/>
                <w:szCs w:val="16"/>
                <w:lang w:val="nl-NL"/>
              </w:rPr>
              <w:t>0</w:t>
            </w: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jc w:val="right"/>
              <w:textAlignment w:val="auto"/>
              <w:rPr>
                <w:rFonts w:ascii="Arial" w:hAnsi="Arial" w:cs="Arial"/>
                <w:b/>
                <w:bCs/>
                <w:sz w:val="16"/>
                <w:szCs w:val="16"/>
                <w:lang w:val="nl-NL"/>
              </w:rPr>
            </w:pPr>
            <w:r w:rsidRPr="008B5616">
              <w:rPr>
                <w:rFonts w:ascii="Arial" w:hAnsi="Arial" w:cs="Arial"/>
                <w:b/>
                <w:bCs/>
                <w:sz w:val="16"/>
                <w:szCs w:val="16"/>
                <w:lang w:val="nl-NL"/>
              </w:rPr>
              <w:t>0</w:t>
            </w:r>
          </w:p>
        </w:tc>
      </w:tr>
      <w:tr w:rsidR="0065315D" w:rsidRPr="008B5616" w:rsidTr="00D66A40">
        <w:trPr>
          <w:trHeight w:val="225"/>
        </w:trPr>
        <w:tc>
          <w:tcPr>
            <w:tcW w:w="274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2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2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2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87"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c>
          <w:tcPr>
            <w:tcW w:w="1187" w:type="dxa"/>
            <w:tcBorders>
              <w:top w:val="nil"/>
              <w:left w:val="nil"/>
              <w:bottom w:val="single" w:sz="4" w:space="0" w:color="auto"/>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r w:rsidRPr="008B5616">
              <w:rPr>
                <w:rFonts w:ascii="Arial" w:hAnsi="Arial" w:cs="Arial"/>
                <w:sz w:val="16"/>
                <w:szCs w:val="16"/>
                <w:lang w:val="nl-NL"/>
              </w:rPr>
              <w:t> </w:t>
            </w:r>
          </w:p>
        </w:tc>
      </w:tr>
      <w:tr w:rsidR="0065315D" w:rsidRPr="008B5616" w:rsidTr="00D66A40">
        <w:trPr>
          <w:trHeight w:val="225"/>
        </w:trPr>
        <w:tc>
          <w:tcPr>
            <w:tcW w:w="274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color w:val="FF0000"/>
                <w:sz w:val="16"/>
                <w:szCs w:val="16"/>
                <w:lang w:val="nl-NL"/>
              </w:rPr>
            </w:pPr>
          </w:p>
        </w:tc>
        <w:tc>
          <w:tcPr>
            <w:tcW w:w="102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color w:val="FF0000"/>
                <w:sz w:val="16"/>
                <w:szCs w:val="16"/>
                <w:lang w:val="nl-NL"/>
              </w:rPr>
            </w:pPr>
          </w:p>
        </w:tc>
        <w:tc>
          <w:tcPr>
            <w:tcW w:w="12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b/>
                <w:bCs/>
                <w:color w:val="FF0000"/>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c>
          <w:tcPr>
            <w:tcW w:w="1187" w:type="dxa"/>
            <w:tcBorders>
              <w:top w:val="nil"/>
              <w:left w:val="nil"/>
              <w:bottom w:val="nil"/>
              <w:right w:val="nil"/>
            </w:tcBorders>
            <w:shd w:val="clear" w:color="auto" w:fill="auto"/>
            <w:noWrap/>
            <w:vAlign w:val="bottom"/>
            <w:hideMark/>
          </w:tcPr>
          <w:p w:rsidR="0065315D" w:rsidRPr="008B5616" w:rsidRDefault="0065315D" w:rsidP="00D66A40">
            <w:pPr>
              <w:widowControl/>
              <w:overflowPunct/>
              <w:autoSpaceDE/>
              <w:autoSpaceDN/>
              <w:adjustRightInd/>
              <w:textAlignment w:val="auto"/>
              <w:rPr>
                <w:rFonts w:ascii="Arial" w:hAnsi="Arial" w:cs="Arial"/>
                <w:sz w:val="16"/>
                <w:szCs w:val="16"/>
                <w:lang w:val="nl-NL"/>
              </w:rPr>
            </w:pPr>
          </w:p>
        </w:tc>
      </w:tr>
    </w:tbl>
    <w:p w:rsidR="0065315D" w:rsidRDefault="0065315D" w:rsidP="0065315D">
      <w:pPr>
        <w:rPr>
          <w:rFonts w:ascii="Verdana" w:hAnsi="Verdana"/>
          <w:sz w:val="18"/>
          <w:szCs w:val="18"/>
        </w:rPr>
        <w:sectPr w:rsidR="0065315D" w:rsidSect="000E2165">
          <w:endnotePr>
            <w:numFmt w:val="decimal"/>
          </w:endnotePr>
          <w:pgSz w:w="16834" w:h="11907" w:orient="landscape"/>
          <w:pgMar w:top="720" w:right="720" w:bottom="720" w:left="720" w:header="1440" w:footer="1440" w:gutter="0"/>
          <w:pgNumType w:start="1"/>
          <w:cols w:space="708"/>
          <w:noEndnote/>
          <w:docGrid w:linePitch="272"/>
        </w:sectPr>
      </w:pPr>
    </w:p>
    <w:p w:rsidR="0065315D" w:rsidRDefault="0065315D" w:rsidP="0065315D">
      <w:pPr>
        <w:tabs>
          <w:tab w:val="left" w:pos="567"/>
        </w:tabs>
        <w:suppressAutoHyphens/>
        <w:spacing w:line="312" w:lineRule="auto"/>
        <w:rPr>
          <w:rFonts w:ascii="Arial" w:hAnsi="Arial"/>
          <w:b/>
          <w:lang w:val="nl-NL"/>
        </w:rPr>
      </w:pPr>
      <w:r w:rsidRPr="007C2639">
        <w:rPr>
          <w:rFonts w:ascii="Arial" w:hAnsi="Arial"/>
          <w:b/>
          <w:lang w:val="nl-NL"/>
        </w:rPr>
        <w:lastRenderedPageBreak/>
        <w:t>B.</w:t>
      </w:r>
      <w:r w:rsidRPr="007C2639">
        <w:rPr>
          <w:rFonts w:ascii="Arial" w:hAnsi="Arial"/>
          <w:b/>
          <w:lang w:val="nl-NL"/>
        </w:rPr>
        <w:tab/>
        <w:t>BEGROTINGSTOELICHTING</w:t>
      </w:r>
    </w:p>
    <w:p w:rsidR="0065315D" w:rsidRPr="007C2639" w:rsidRDefault="0065315D" w:rsidP="0065315D">
      <w:pPr>
        <w:tabs>
          <w:tab w:val="left" w:pos="567"/>
        </w:tabs>
        <w:suppressAutoHyphens/>
        <w:spacing w:line="312" w:lineRule="auto"/>
        <w:rPr>
          <w:rFonts w:ascii="Arial" w:hAnsi="Arial"/>
          <w:b/>
          <w:lang w:val="nl-NL"/>
        </w:rPr>
      </w:pPr>
    </w:p>
    <w:p w:rsidR="0065315D" w:rsidRDefault="0065315D" w:rsidP="0065315D">
      <w:pPr>
        <w:tabs>
          <w:tab w:val="left" w:pos="284"/>
        </w:tabs>
        <w:spacing w:line="312" w:lineRule="auto"/>
        <w:rPr>
          <w:rFonts w:ascii="Arial" w:hAnsi="Arial"/>
          <w:b/>
          <w:lang w:val="nl-NL"/>
        </w:rPr>
      </w:pPr>
      <w:r>
        <w:rPr>
          <w:rFonts w:ascii="Arial" w:hAnsi="Arial"/>
          <w:b/>
          <w:lang w:val="nl-NL"/>
        </w:rPr>
        <w:t>1.</w:t>
      </w:r>
      <w:r>
        <w:rPr>
          <w:rFonts w:ascii="Arial" w:hAnsi="Arial"/>
          <w:b/>
          <w:lang w:val="nl-NL"/>
        </w:rPr>
        <w:tab/>
        <w:t>De departementale begroting</w:t>
      </w:r>
    </w:p>
    <w:p w:rsidR="0065315D" w:rsidRDefault="0065315D" w:rsidP="0065315D">
      <w:pPr>
        <w:spacing w:line="312" w:lineRule="auto"/>
        <w:rPr>
          <w:rFonts w:ascii="Arial" w:hAnsi="Arial"/>
          <w:b/>
          <w:lang w:val="nl-NL"/>
        </w:rPr>
      </w:pPr>
    </w:p>
    <w:p w:rsidR="0065315D" w:rsidRDefault="0065315D" w:rsidP="0065315D">
      <w:pPr>
        <w:numPr>
          <w:ilvl w:val="1"/>
          <w:numId w:val="3"/>
        </w:numPr>
        <w:tabs>
          <w:tab w:val="left" w:pos="426"/>
        </w:tabs>
        <w:spacing w:line="312" w:lineRule="auto"/>
        <w:rPr>
          <w:rFonts w:ascii="Arial" w:hAnsi="Arial"/>
          <w:b/>
          <w:lang w:val="nl-NL"/>
        </w:rPr>
      </w:pPr>
      <w:r>
        <w:rPr>
          <w:rFonts w:ascii="Arial" w:hAnsi="Arial"/>
          <w:b/>
          <w:lang w:val="nl-NL"/>
        </w:rPr>
        <w:t>Leeswijzer</w:t>
      </w:r>
    </w:p>
    <w:p w:rsidR="0065315D" w:rsidRDefault="0065315D" w:rsidP="0065315D">
      <w:pPr>
        <w:spacing w:line="312" w:lineRule="auto"/>
        <w:rPr>
          <w:rFonts w:ascii="Arial" w:hAnsi="Arial"/>
          <w:lang w:val="nl-NL"/>
        </w:rPr>
      </w:pPr>
      <w:r>
        <w:rPr>
          <w:rFonts w:ascii="Arial" w:hAnsi="Arial"/>
          <w:lang w:val="nl-NL"/>
        </w:rPr>
        <w:t>In deze suppletoire begroting worden de mutaties van twee bijstellingsmomenten naar de begrotingsartikelen geboekt. Mutaties die in de ontwerpbegroting 2016 zijn verwerkt als uitvoeringsmutatie (zogenaamde mutaties vermoedelijke uitkomsten) voor het jaar 2015 en mutaties die voortvloeien uit de Najaarsnota. De mutaties vermoedelijke uitkomsten zijn toegelicht in de ontwerpbegroting 2016. In bijgaande begrotingstoelichting worden dan ook alleen de Najaarsnotamutaties toegelicht.</w:t>
      </w:r>
    </w:p>
    <w:p w:rsidR="0065315D" w:rsidRDefault="0065315D" w:rsidP="0065315D">
      <w:pPr>
        <w:spacing w:line="312" w:lineRule="auto"/>
        <w:rPr>
          <w:rFonts w:ascii="Arial" w:hAnsi="Arial"/>
          <w:lang w:val="nl-NL"/>
        </w:rPr>
      </w:pPr>
    </w:p>
    <w:p w:rsidR="0065315D" w:rsidRDefault="0065315D" w:rsidP="0065315D">
      <w:pPr>
        <w:tabs>
          <w:tab w:val="left" w:pos="284"/>
        </w:tabs>
        <w:spacing w:line="312" w:lineRule="auto"/>
        <w:rPr>
          <w:rFonts w:ascii="Arial" w:hAnsi="Arial"/>
          <w:b/>
          <w:lang w:val="nl-NL"/>
        </w:rPr>
      </w:pPr>
      <w:r>
        <w:rPr>
          <w:rFonts w:ascii="Arial" w:hAnsi="Arial"/>
          <w:b/>
          <w:lang w:val="nl-NL"/>
        </w:rPr>
        <w:t>2.</w:t>
      </w:r>
      <w:r>
        <w:rPr>
          <w:rFonts w:ascii="Arial" w:hAnsi="Arial"/>
          <w:b/>
          <w:lang w:val="nl-NL"/>
        </w:rPr>
        <w:tab/>
        <w:t>Het beeld</w:t>
      </w:r>
    </w:p>
    <w:p w:rsidR="0065315D" w:rsidRDefault="0065315D" w:rsidP="0065315D">
      <w:pPr>
        <w:tabs>
          <w:tab w:val="left" w:pos="284"/>
        </w:tabs>
        <w:spacing w:line="312" w:lineRule="auto"/>
        <w:rPr>
          <w:rFonts w:ascii="Arial" w:hAnsi="Arial" w:cs="Arial"/>
          <w:lang w:val="nl-NL"/>
        </w:rPr>
      </w:pPr>
      <w:r>
        <w:rPr>
          <w:rFonts w:ascii="Arial" w:hAnsi="Arial" w:cs="Arial"/>
          <w:lang w:val="nl-NL"/>
        </w:rPr>
        <w:t>De Najaarsmutaties hebben vooral betrekking op ontwikkelingen in de uitvoering.</w:t>
      </w:r>
    </w:p>
    <w:p w:rsidR="0065315D" w:rsidRDefault="0065315D" w:rsidP="0065315D">
      <w:pPr>
        <w:tabs>
          <w:tab w:val="left" w:pos="284"/>
        </w:tabs>
        <w:spacing w:line="312" w:lineRule="auto"/>
        <w:rPr>
          <w:rFonts w:ascii="Arial" w:hAnsi="Arial" w:cs="Arial"/>
          <w:lang w:val="nl-NL"/>
        </w:rPr>
      </w:pPr>
    </w:p>
    <w:p w:rsidR="0065315D" w:rsidRDefault="0065315D" w:rsidP="0065315D">
      <w:pPr>
        <w:pBdr>
          <w:top w:val="single" w:sz="12" w:space="1" w:color="auto"/>
          <w:left w:val="single" w:sz="12" w:space="1" w:color="auto"/>
          <w:bottom w:val="single" w:sz="12" w:space="1" w:color="auto"/>
          <w:right w:val="single" w:sz="12" w:space="1" w:color="auto"/>
        </w:pBdr>
        <w:tabs>
          <w:tab w:val="left" w:pos="284"/>
        </w:tabs>
        <w:spacing w:line="312" w:lineRule="auto"/>
        <w:ind w:left="285"/>
        <w:rPr>
          <w:rFonts w:ascii="Arial" w:hAnsi="Arial"/>
          <w:b/>
          <w:lang w:val="nl-NL"/>
        </w:rPr>
      </w:pPr>
      <w:r>
        <w:rPr>
          <w:rFonts w:ascii="Arial" w:hAnsi="Arial"/>
          <w:b/>
          <w:lang w:val="nl-NL"/>
        </w:rPr>
        <w:t xml:space="preserve">Overzicht met belangrijkste suppletoire uitgavenmutaties 2015 (Najaarsnota) </w:t>
      </w:r>
    </w:p>
    <w:p w:rsidR="0065315D" w:rsidRDefault="0065315D" w:rsidP="0065315D">
      <w:pPr>
        <w:pBdr>
          <w:top w:val="single" w:sz="12" w:space="1" w:color="auto"/>
          <w:left w:val="single" w:sz="12" w:space="1" w:color="auto"/>
          <w:bottom w:val="single" w:sz="12" w:space="1" w:color="auto"/>
          <w:right w:val="single" w:sz="12" w:space="1" w:color="auto"/>
        </w:pBdr>
        <w:tabs>
          <w:tab w:val="left" w:pos="284"/>
        </w:tabs>
        <w:spacing w:line="312" w:lineRule="auto"/>
        <w:ind w:left="285"/>
        <w:rPr>
          <w:rFonts w:ascii="Arial" w:hAnsi="Arial"/>
          <w:b/>
          <w:lang w:val="nl-NL"/>
        </w:rPr>
      </w:pPr>
      <w:r>
        <w:rPr>
          <w:rFonts w:ascii="Arial" w:hAnsi="Arial"/>
          <w:b/>
          <w:lang w:val="nl-NL"/>
        </w:rPr>
        <w:t>Bedragen in EUR 1000</w:t>
      </w:r>
    </w:p>
    <w:p w:rsidR="0065315D" w:rsidRDefault="0065315D" w:rsidP="0065315D">
      <w:pPr>
        <w:pBdr>
          <w:top w:val="single" w:sz="6" w:space="1" w:color="auto"/>
          <w:left w:val="single" w:sz="6" w:space="1" w:color="auto"/>
          <w:bottom w:val="single" w:sz="6" w:space="1" w:color="auto"/>
          <w:right w:val="single" w:sz="6" w:space="1" w:color="auto"/>
        </w:pBdr>
        <w:tabs>
          <w:tab w:val="left" w:pos="284"/>
          <w:tab w:val="right" w:pos="5954"/>
          <w:tab w:val="right" w:pos="7513"/>
        </w:tabs>
        <w:spacing w:line="312" w:lineRule="auto"/>
        <w:ind w:left="285"/>
        <w:rPr>
          <w:rFonts w:ascii="Arial" w:hAnsi="Arial"/>
          <w:b/>
          <w:u w:val="single"/>
          <w:lang w:val="nl-NL"/>
        </w:rPr>
      </w:pPr>
      <w:r>
        <w:rPr>
          <w:rFonts w:ascii="Arial" w:hAnsi="Arial"/>
          <w:b/>
          <w:lang w:val="nl-NL"/>
        </w:rPr>
        <w:tab/>
      </w:r>
      <w:r>
        <w:rPr>
          <w:rFonts w:ascii="Arial" w:hAnsi="Arial"/>
          <w:b/>
          <w:u w:val="single"/>
          <w:lang w:val="nl-NL"/>
        </w:rPr>
        <w:t>Uitgaven</w:t>
      </w:r>
      <w:r>
        <w:rPr>
          <w:rFonts w:ascii="Arial" w:hAnsi="Arial"/>
          <w:b/>
          <w:lang w:val="nl-NL"/>
        </w:rPr>
        <w:tab/>
      </w:r>
      <w:r>
        <w:rPr>
          <w:rFonts w:ascii="Arial" w:hAnsi="Arial"/>
          <w:b/>
          <w:u w:val="single"/>
          <w:lang w:val="nl-NL"/>
        </w:rPr>
        <w:t>Artikelnr.</w:t>
      </w:r>
    </w:p>
    <w:p w:rsidR="0065315D" w:rsidRPr="00104314" w:rsidRDefault="0065315D" w:rsidP="0065315D">
      <w:pPr>
        <w:pBdr>
          <w:top w:val="single" w:sz="6" w:space="1" w:color="auto"/>
          <w:left w:val="single" w:sz="6" w:space="1" w:color="auto"/>
          <w:bottom w:val="single" w:sz="6" w:space="1"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ab/>
      </w:r>
      <w:r>
        <w:rPr>
          <w:rFonts w:ascii="Arial" w:hAnsi="Arial"/>
          <w:b/>
          <w:u w:val="single"/>
          <w:lang w:val="nl-NL"/>
        </w:rPr>
        <w:t>2015</w:t>
      </w:r>
      <w:r>
        <w:rPr>
          <w:rFonts w:ascii="Arial" w:hAnsi="Arial"/>
          <w:b/>
          <w:lang w:val="nl-NL"/>
        </w:rPr>
        <w:tab/>
      </w:r>
      <w:r>
        <w:rPr>
          <w:rFonts w:ascii="Arial" w:hAnsi="Arial"/>
          <w:b/>
          <w:u w:val="single"/>
          <w:lang w:val="nl-NL"/>
        </w:rPr>
        <w:t>2015</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b/>
          <w:lang w:val="nl-NL"/>
        </w:rPr>
      </w:pP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Stand ontwerpbegroting 2015</w:t>
      </w:r>
      <w:r>
        <w:rPr>
          <w:rFonts w:ascii="Arial" w:hAnsi="Arial"/>
          <w:b/>
          <w:lang w:val="nl-NL"/>
        </w:rPr>
        <w:tab/>
        <w:t>32 421 680</w:t>
      </w:r>
      <w:r>
        <w:rPr>
          <w:rFonts w:ascii="Arial" w:hAnsi="Arial"/>
          <w:b/>
          <w:lang w:val="nl-NL"/>
        </w:rPr>
        <w:tab/>
        <w:t>alle</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1</w:t>
      </w:r>
      <w:r w:rsidRPr="00E30686">
        <w:rPr>
          <w:rFonts w:ascii="Arial" w:hAnsi="Arial"/>
          <w:b/>
          <w:vertAlign w:val="superscript"/>
          <w:lang w:val="nl-NL"/>
        </w:rPr>
        <w:t>e</w:t>
      </w:r>
      <w:r>
        <w:rPr>
          <w:rFonts w:ascii="Arial" w:hAnsi="Arial"/>
          <w:b/>
          <w:lang w:val="nl-NL"/>
        </w:rPr>
        <w:t xml:space="preserve"> suppletoire begroting</w:t>
      </w:r>
      <w:r>
        <w:rPr>
          <w:rFonts w:ascii="Arial" w:hAnsi="Arial"/>
          <w:b/>
          <w:lang w:val="nl-NL"/>
        </w:rPr>
        <w:tab/>
        <w:t xml:space="preserve">    </w:t>
      </w:r>
      <w:r w:rsidRPr="004A5AAC">
        <w:rPr>
          <w:rFonts w:ascii="Arial" w:hAnsi="Arial"/>
          <w:b/>
          <w:u w:val="single"/>
          <w:lang w:val="nl-NL"/>
        </w:rPr>
        <w:t xml:space="preserve"> </w:t>
      </w:r>
      <w:r>
        <w:rPr>
          <w:rFonts w:ascii="Arial" w:hAnsi="Arial"/>
          <w:b/>
          <w:u w:val="single"/>
          <w:lang w:val="nl-NL"/>
        </w:rPr>
        <w:t xml:space="preserve">  - 956</w:t>
      </w:r>
      <w:r w:rsidRPr="004A5AAC">
        <w:rPr>
          <w:rFonts w:ascii="Arial" w:hAnsi="Arial"/>
          <w:b/>
          <w:u w:val="single"/>
          <w:lang w:val="nl-NL"/>
        </w:rPr>
        <w:t xml:space="preserve"> </w:t>
      </w:r>
      <w:r>
        <w:rPr>
          <w:rFonts w:ascii="Arial" w:hAnsi="Arial"/>
          <w:b/>
          <w:u w:val="single"/>
          <w:lang w:val="nl-NL"/>
        </w:rPr>
        <w:t>075</w:t>
      </w:r>
      <w:r>
        <w:rPr>
          <w:rFonts w:ascii="Arial" w:hAnsi="Arial"/>
          <w:b/>
          <w:lang w:val="nl-NL"/>
        </w:rPr>
        <w:tab/>
        <w:t>Div</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Vastgestelde begroting</w:t>
      </w:r>
      <w:r>
        <w:rPr>
          <w:rFonts w:ascii="Arial" w:hAnsi="Arial"/>
          <w:b/>
          <w:lang w:val="nl-NL"/>
        </w:rPr>
        <w:tab/>
        <w:t>31 465 605</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b/>
          <w:lang w:val="nl-NL"/>
        </w:rPr>
      </w:pPr>
    </w:p>
    <w:p w:rsidR="0065315D" w:rsidRPr="00C12B84"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sidRPr="00C12B84">
        <w:rPr>
          <w:rFonts w:ascii="Arial" w:hAnsi="Arial"/>
          <w:lang w:val="nl-NL"/>
        </w:rPr>
        <w:t>Vermoedelijke uitkomsten 2015</w:t>
      </w:r>
      <w:r w:rsidRPr="00C12B84">
        <w:rPr>
          <w:rFonts w:ascii="Arial" w:hAnsi="Arial"/>
          <w:lang w:val="nl-NL"/>
        </w:rPr>
        <w:tab/>
      </w:r>
      <w:r>
        <w:rPr>
          <w:rFonts w:ascii="Arial" w:hAnsi="Arial"/>
          <w:lang w:val="nl-NL"/>
        </w:rPr>
        <w:t>- 19 498</w:t>
      </w:r>
      <w:r>
        <w:rPr>
          <w:rFonts w:ascii="Arial" w:hAnsi="Arial"/>
          <w:lang w:val="nl-NL"/>
        </w:rPr>
        <w:tab/>
        <w:t>Div</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Belangrijkste suppletoire mutaties Najaarsnota:</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ab/>
      </w:r>
      <w:r>
        <w:rPr>
          <w:rFonts w:ascii="Arial" w:hAnsi="Arial"/>
          <w:lang w:val="nl-NL"/>
        </w:rPr>
        <w:tab/>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Verdeelmodel BUIG</w:t>
      </w:r>
      <w:r>
        <w:rPr>
          <w:rFonts w:ascii="Arial" w:hAnsi="Arial"/>
          <w:lang w:val="nl-NL"/>
        </w:rPr>
        <w:tab/>
        <w:t>28 800</w:t>
      </w:r>
      <w:r>
        <w:rPr>
          <w:rFonts w:ascii="Arial" w:hAnsi="Arial"/>
          <w:lang w:val="nl-NL"/>
        </w:rPr>
        <w:tab/>
        <w:t>2</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TW</w:t>
      </w:r>
      <w:r>
        <w:rPr>
          <w:rFonts w:ascii="Arial" w:hAnsi="Arial"/>
          <w:lang w:val="nl-NL"/>
        </w:rPr>
        <w:tab/>
        <w:t>4 711</w:t>
      </w:r>
      <w:r>
        <w:rPr>
          <w:rFonts w:ascii="Arial" w:hAnsi="Arial"/>
          <w:lang w:val="nl-NL"/>
        </w:rPr>
        <w:tab/>
        <w:t>2</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Overboeking naar GF innovatie/transformatie WSW</w:t>
      </w:r>
      <w:r>
        <w:rPr>
          <w:rFonts w:ascii="Arial" w:hAnsi="Arial"/>
          <w:lang w:val="nl-NL"/>
        </w:rPr>
        <w:tab/>
        <w:t>- 30 000</w:t>
      </w:r>
      <w:r>
        <w:rPr>
          <w:rFonts w:ascii="Arial" w:hAnsi="Arial"/>
          <w:lang w:val="nl-NL"/>
        </w:rPr>
        <w:tab/>
        <w:t>2</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Sectorplannen/Armoede</w:t>
      </w:r>
      <w:r>
        <w:rPr>
          <w:rFonts w:ascii="Arial" w:hAnsi="Arial"/>
          <w:lang w:val="nl-NL"/>
        </w:rPr>
        <w:tab/>
        <w:t>- 10 000</w:t>
      </w:r>
      <w:r>
        <w:rPr>
          <w:rFonts w:ascii="Arial" w:hAnsi="Arial"/>
          <w:lang w:val="nl-NL"/>
        </w:rPr>
        <w:tab/>
        <w:t>2</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Wajong</w:t>
      </w:r>
      <w:r>
        <w:rPr>
          <w:rFonts w:ascii="Arial" w:hAnsi="Arial"/>
          <w:lang w:val="nl-NL"/>
        </w:rPr>
        <w:tab/>
        <w:t>12 706</w:t>
      </w:r>
      <w:r>
        <w:rPr>
          <w:rFonts w:ascii="Arial" w:hAnsi="Arial"/>
          <w:lang w:val="nl-NL"/>
        </w:rPr>
        <w:tab/>
        <w:t>4</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KOT</w:t>
      </w:r>
      <w:r>
        <w:rPr>
          <w:rFonts w:ascii="Arial" w:hAnsi="Arial"/>
          <w:lang w:val="nl-NL"/>
        </w:rPr>
        <w:tab/>
        <w:t>- 45 000</w:t>
      </w:r>
      <w:r>
        <w:rPr>
          <w:rFonts w:ascii="Arial" w:hAnsi="Arial"/>
          <w:lang w:val="nl-NL"/>
        </w:rPr>
        <w:tab/>
        <w:t>7</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overbruggingsregeling AOW</w:t>
      </w:r>
      <w:r>
        <w:rPr>
          <w:rFonts w:ascii="Arial" w:hAnsi="Arial"/>
          <w:lang w:val="nl-NL"/>
        </w:rPr>
        <w:tab/>
        <w:t>- 10 250</w:t>
      </w:r>
      <w:r>
        <w:rPr>
          <w:rFonts w:ascii="Arial" w:hAnsi="Arial"/>
          <w:lang w:val="nl-NL"/>
        </w:rPr>
        <w:tab/>
        <w:t>8</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WKB</w:t>
      </w:r>
      <w:r>
        <w:rPr>
          <w:rFonts w:ascii="Arial" w:hAnsi="Arial"/>
          <w:lang w:val="nl-NL"/>
        </w:rPr>
        <w:tab/>
        <w:t>- 9 288</w:t>
      </w:r>
      <w:r>
        <w:rPr>
          <w:rFonts w:ascii="Arial" w:hAnsi="Arial"/>
          <w:lang w:val="nl-NL"/>
        </w:rPr>
        <w:tab/>
        <w:t>10</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uitvoeringskosten</w:t>
      </w:r>
      <w:r>
        <w:rPr>
          <w:rFonts w:ascii="Arial" w:hAnsi="Arial"/>
          <w:lang w:val="nl-NL"/>
        </w:rPr>
        <w:tab/>
        <w:t>7 052</w:t>
      </w:r>
      <w:r>
        <w:rPr>
          <w:rFonts w:ascii="Arial" w:hAnsi="Arial"/>
          <w:lang w:val="nl-NL"/>
        </w:rPr>
        <w:tab/>
        <w:t>11</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Geen aanspraak op restant onvoorzien</w:t>
      </w:r>
      <w:r>
        <w:rPr>
          <w:rFonts w:ascii="Arial" w:hAnsi="Arial"/>
          <w:lang w:val="nl-NL"/>
        </w:rPr>
        <w:tab/>
        <w:t>- 12 707</w:t>
      </w:r>
      <w:r>
        <w:rPr>
          <w:rFonts w:ascii="Arial" w:hAnsi="Arial"/>
          <w:lang w:val="nl-NL"/>
        </w:rPr>
        <w:tab/>
        <w:t>99</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Overige mutaties</w:t>
      </w:r>
      <w:r>
        <w:rPr>
          <w:rFonts w:ascii="Arial" w:hAnsi="Arial"/>
          <w:lang w:val="nl-NL"/>
        </w:rPr>
        <w:tab/>
        <w:t>- 824</w:t>
      </w:r>
      <w:r>
        <w:rPr>
          <w:rFonts w:ascii="Arial" w:hAnsi="Arial"/>
          <w:lang w:val="nl-NL"/>
        </w:rPr>
        <w:tab/>
        <w:t>Div</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p>
    <w:p w:rsidR="0065315D" w:rsidRPr="00D75110"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i/>
          <w:lang w:val="nl-NL"/>
        </w:rPr>
      </w:pPr>
      <w:r w:rsidRPr="00D75110">
        <w:rPr>
          <w:rFonts w:ascii="Arial" w:hAnsi="Arial"/>
          <w:i/>
          <w:lang w:val="nl-NL"/>
        </w:rPr>
        <w:t>Subtotaal Najaarsnota</w:t>
      </w:r>
      <w:r>
        <w:rPr>
          <w:rFonts w:ascii="Arial" w:hAnsi="Arial"/>
          <w:i/>
          <w:lang w:val="nl-NL"/>
        </w:rPr>
        <w:t>mutaties</w:t>
      </w:r>
      <w:r>
        <w:rPr>
          <w:rFonts w:ascii="Arial" w:hAnsi="Arial"/>
          <w:i/>
          <w:lang w:val="nl-NL"/>
        </w:rPr>
        <w:tab/>
        <w:t>- 64 800</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p>
    <w:p w:rsidR="0065315D" w:rsidRDefault="0065315D" w:rsidP="0065315D">
      <w:pPr>
        <w:pBdr>
          <w:left w:val="single" w:sz="6" w:space="1" w:color="auto"/>
          <w:bottom w:val="single" w:sz="6" w:space="0" w:color="auto"/>
          <w:right w:val="single" w:sz="6" w:space="1" w:color="auto"/>
        </w:pBdr>
        <w:tabs>
          <w:tab w:val="left" w:pos="284"/>
          <w:tab w:val="right" w:pos="5954"/>
          <w:tab w:val="right" w:pos="7513"/>
        </w:tabs>
        <w:spacing w:line="312" w:lineRule="auto"/>
        <w:ind w:left="285"/>
        <w:outlineLvl w:val="0"/>
        <w:rPr>
          <w:rFonts w:ascii="Arial" w:hAnsi="Arial"/>
          <w:b/>
          <w:lang w:val="nl-NL"/>
        </w:rPr>
      </w:pPr>
      <w:r>
        <w:rPr>
          <w:rFonts w:ascii="Arial" w:hAnsi="Arial"/>
          <w:b/>
          <w:lang w:val="nl-NL"/>
        </w:rPr>
        <w:t>Stand na 2</w:t>
      </w:r>
      <w:r>
        <w:rPr>
          <w:rFonts w:ascii="Arial" w:hAnsi="Arial"/>
          <w:b/>
          <w:vertAlign w:val="superscript"/>
          <w:lang w:val="nl-NL"/>
        </w:rPr>
        <w:t>e</w:t>
      </w:r>
      <w:r>
        <w:rPr>
          <w:rFonts w:ascii="Arial" w:hAnsi="Arial"/>
          <w:b/>
          <w:lang w:val="nl-NL"/>
        </w:rPr>
        <w:t xml:space="preserve"> suppletoire begroting 2015</w:t>
      </w:r>
      <w:r>
        <w:rPr>
          <w:rFonts w:ascii="Arial" w:hAnsi="Arial"/>
          <w:b/>
          <w:lang w:val="nl-NL"/>
        </w:rPr>
        <w:tab/>
        <w:t>31 381 307</w:t>
      </w:r>
      <w:r>
        <w:rPr>
          <w:rFonts w:ascii="Arial" w:hAnsi="Arial"/>
          <w:b/>
          <w:lang w:val="nl-NL"/>
        </w:rPr>
        <w:tab/>
      </w:r>
      <w:r>
        <w:rPr>
          <w:rFonts w:ascii="Arial" w:hAnsi="Arial"/>
          <w:b/>
          <w:lang w:val="nl-NL"/>
        </w:rPr>
        <w:tab/>
      </w:r>
    </w:p>
    <w:p w:rsidR="0065315D" w:rsidRDefault="0065315D" w:rsidP="0065315D">
      <w:pPr>
        <w:tabs>
          <w:tab w:val="left" w:pos="284"/>
        </w:tabs>
        <w:spacing w:line="312" w:lineRule="auto"/>
        <w:rPr>
          <w:rFonts w:ascii="Arial" w:hAnsi="Arial"/>
          <w:lang w:val="nl-NL"/>
        </w:rPr>
      </w:pPr>
    </w:p>
    <w:p w:rsidR="0065315D" w:rsidRDefault="0065315D" w:rsidP="0065315D">
      <w:pPr>
        <w:widowControl/>
        <w:overflowPunct/>
        <w:autoSpaceDE/>
        <w:autoSpaceDN/>
        <w:adjustRightInd/>
        <w:textAlignment w:val="auto"/>
        <w:rPr>
          <w:rFonts w:ascii="Arial" w:hAnsi="Arial"/>
          <w:lang w:val="nl-NL"/>
        </w:rPr>
      </w:pPr>
    </w:p>
    <w:p w:rsidR="0065315D" w:rsidRDefault="0065315D" w:rsidP="0065315D">
      <w:pPr>
        <w:widowControl/>
        <w:overflowPunct/>
        <w:autoSpaceDE/>
        <w:autoSpaceDN/>
        <w:adjustRightInd/>
        <w:textAlignment w:val="auto"/>
        <w:rPr>
          <w:rFonts w:ascii="Arial" w:hAnsi="Arial"/>
          <w:lang w:val="nl-NL"/>
        </w:rPr>
      </w:pPr>
    </w:p>
    <w:p w:rsidR="0065315D" w:rsidRDefault="0065315D" w:rsidP="0065315D">
      <w:pPr>
        <w:widowControl/>
        <w:overflowPunct/>
        <w:autoSpaceDE/>
        <w:autoSpaceDN/>
        <w:adjustRightInd/>
        <w:textAlignment w:val="auto"/>
        <w:rPr>
          <w:rFonts w:ascii="Arial" w:hAnsi="Arial"/>
          <w:lang w:val="nl-NL"/>
        </w:rPr>
      </w:pPr>
    </w:p>
    <w:p w:rsidR="0065315D" w:rsidRDefault="0065315D" w:rsidP="0065315D">
      <w:pPr>
        <w:tabs>
          <w:tab w:val="left" w:pos="284"/>
        </w:tabs>
        <w:spacing w:line="312" w:lineRule="auto"/>
        <w:rPr>
          <w:rFonts w:ascii="Arial" w:hAnsi="Arial"/>
          <w:lang w:val="nl-NL"/>
        </w:rPr>
      </w:pPr>
    </w:p>
    <w:p w:rsidR="0065315D" w:rsidRDefault="0065315D" w:rsidP="0065315D">
      <w:pPr>
        <w:pBdr>
          <w:top w:val="single" w:sz="12" w:space="1" w:color="auto"/>
          <w:left w:val="single" w:sz="12" w:space="1" w:color="auto"/>
          <w:bottom w:val="single" w:sz="12" w:space="1" w:color="auto"/>
          <w:right w:val="single" w:sz="12" w:space="1" w:color="auto"/>
        </w:pBdr>
        <w:tabs>
          <w:tab w:val="left" w:pos="284"/>
        </w:tabs>
        <w:spacing w:line="312" w:lineRule="auto"/>
        <w:ind w:left="285"/>
        <w:rPr>
          <w:rFonts w:ascii="Arial" w:hAnsi="Arial"/>
          <w:b/>
          <w:lang w:val="nl-NL"/>
        </w:rPr>
      </w:pPr>
      <w:r>
        <w:rPr>
          <w:rFonts w:ascii="Arial" w:hAnsi="Arial"/>
          <w:b/>
          <w:lang w:val="nl-NL"/>
        </w:rPr>
        <w:t>Overzicht met belangrijkste suppletoire ontvangstenmutaties 2015 (Najaarsnota)</w:t>
      </w:r>
    </w:p>
    <w:p w:rsidR="0065315D" w:rsidRDefault="0065315D" w:rsidP="0065315D">
      <w:pPr>
        <w:pBdr>
          <w:top w:val="single" w:sz="12" w:space="1" w:color="auto"/>
          <w:left w:val="single" w:sz="12" w:space="1" w:color="auto"/>
          <w:bottom w:val="single" w:sz="12" w:space="1" w:color="auto"/>
          <w:right w:val="single" w:sz="12" w:space="1" w:color="auto"/>
        </w:pBdr>
        <w:tabs>
          <w:tab w:val="left" w:pos="284"/>
        </w:tabs>
        <w:spacing w:line="312" w:lineRule="auto"/>
        <w:ind w:left="285"/>
        <w:outlineLvl w:val="0"/>
        <w:rPr>
          <w:rFonts w:ascii="Arial" w:hAnsi="Arial"/>
          <w:b/>
          <w:lang w:val="nl-NL"/>
        </w:rPr>
      </w:pPr>
      <w:r>
        <w:rPr>
          <w:rFonts w:ascii="Arial" w:hAnsi="Arial"/>
          <w:b/>
          <w:lang w:val="nl-NL"/>
        </w:rPr>
        <w:t>Bedragen in EUR 1000</w:t>
      </w:r>
    </w:p>
    <w:p w:rsidR="0065315D" w:rsidRDefault="0065315D" w:rsidP="0065315D">
      <w:pPr>
        <w:pBdr>
          <w:top w:val="single" w:sz="6" w:space="1" w:color="auto"/>
          <w:left w:val="single" w:sz="6" w:space="1" w:color="auto"/>
          <w:bottom w:val="single" w:sz="6" w:space="1" w:color="auto"/>
          <w:right w:val="single" w:sz="6" w:space="1" w:color="auto"/>
        </w:pBdr>
        <w:tabs>
          <w:tab w:val="left" w:pos="284"/>
          <w:tab w:val="right" w:pos="5954"/>
          <w:tab w:val="right" w:pos="7513"/>
        </w:tabs>
        <w:spacing w:line="312" w:lineRule="auto"/>
        <w:ind w:left="285"/>
        <w:rPr>
          <w:rFonts w:ascii="Arial" w:hAnsi="Arial"/>
          <w:b/>
          <w:u w:val="single"/>
          <w:lang w:val="nl-NL"/>
        </w:rPr>
      </w:pPr>
      <w:r>
        <w:rPr>
          <w:rFonts w:ascii="Arial" w:hAnsi="Arial"/>
          <w:b/>
          <w:lang w:val="nl-NL"/>
        </w:rPr>
        <w:tab/>
      </w:r>
      <w:r>
        <w:rPr>
          <w:rFonts w:ascii="Arial" w:hAnsi="Arial"/>
          <w:b/>
          <w:u w:val="single"/>
          <w:lang w:val="nl-NL"/>
        </w:rPr>
        <w:t>Ontvangsten</w:t>
      </w:r>
      <w:r>
        <w:rPr>
          <w:rFonts w:ascii="Arial" w:hAnsi="Arial"/>
          <w:b/>
          <w:lang w:val="nl-NL"/>
        </w:rPr>
        <w:tab/>
      </w:r>
      <w:r>
        <w:rPr>
          <w:rFonts w:ascii="Arial" w:hAnsi="Arial"/>
          <w:b/>
          <w:u w:val="single"/>
          <w:lang w:val="nl-NL"/>
        </w:rPr>
        <w:t>Artikelnr.</w:t>
      </w:r>
    </w:p>
    <w:p w:rsidR="0065315D" w:rsidRPr="00104314" w:rsidRDefault="0065315D" w:rsidP="0065315D">
      <w:pPr>
        <w:pBdr>
          <w:top w:val="single" w:sz="6" w:space="1" w:color="auto"/>
          <w:left w:val="single" w:sz="6" w:space="1" w:color="auto"/>
          <w:bottom w:val="single" w:sz="6" w:space="1"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ab/>
      </w:r>
      <w:r>
        <w:rPr>
          <w:rFonts w:ascii="Arial" w:hAnsi="Arial"/>
          <w:b/>
          <w:u w:val="single"/>
          <w:lang w:val="nl-NL"/>
        </w:rPr>
        <w:t>2015</w:t>
      </w:r>
      <w:r>
        <w:rPr>
          <w:rFonts w:ascii="Arial" w:hAnsi="Arial"/>
          <w:b/>
          <w:lang w:val="nl-NL"/>
        </w:rPr>
        <w:tab/>
      </w:r>
      <w:r>
        <w:rPr>
          <w:rFonts w:ascii="Arial" w:hAnsi="Arial"/>
          <w:b/>
          <w:u w:val="single"/>
          <w:lang w:val="nl-NL"/>
        </w:rPr>
        <w:t>2015</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b/>
          <w:lang w:val="nl-NL"/>
        </w:rPr>
      </w:pP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Stand ontwerpbegroting 2015</w:t>
      </w:r>
      <w:r>
        <w:rPr>
          <w:rFonts w:ascii="Arial" w:hAnsi="Arial"/>
          <w:b/>
          <w:lang w:val="nl-NL"/>
        </w:rPr>
        <w:tab/>
        <w:t>1 685 276</w:t>
      </w:r>
      <w:r>
        <w:rPr>
          <w:rFonts w:ascii="Arial" w:hAnsi="Arial"/>
          <w:b/>
          <w:lang w:val="nl-NL"/>
        </w:rPr>
        <w:tab/>
        <w:t>Alle</w:t>
      </w:r>
      <w:r>
        <w:rPr>
          <w:rFonts w:ascii="Arial" w:hAnsi="Arial"/>
          <w:b/>
          <w:lang w:val="nl-NL"/>
        </w:rPr>
        <w:tab/>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1</w:t>
      </w:r>
      <w:r w:rsidRPr="008E6904">
        <w:rPr>
          <w:rFonts w:ascii="Arial" w:hAnsi="Arial"/>
          <w:b/>
          <w:vertAlign w:val="superscript"/>
          <w:lang w:val="nl-NL"/>
        </w:rPr>
        <w:t>e</w:t>
      </w:r>
      <w:r>
        <w:rPr>
          <w:rFonts w:ascii="Arial" w:hAnsi="Arial"/>
          <w:b/>
          <w:lang w:val="nl-NL"/>
        </w:rPr>
        <w:t xml:space="preserve"> suppletoire begroting</w:t>
      </w:r>
      <w:r>
        <w:rPr>
          <w:rFonts w:ascii="Arial" w:hAnsi="Arial"/>
          <w:b/>
          <w:lang w:val="nl-NL"/>
        </w:rPr>
        <w:tab/>
      </w:r>
      <w:r>
        <w:rPr>
          <w:rFonts w:ascii="Arial" w:hAnsi="Arial"/>
          <w:b/>
          <w:u w:val="single"/>
          <w:lang w:val="nl-NL"/>
        </w:rPr>
        <w:t xml:space="preserve">  133</w:t>
      </w:r>
      <w:r w:rsidRPr="008E6904">
        <w:rPr>
          <w:rFonts w:ascii="Arial" w:hAnsi="Arial"/>
          <w:b/>
          <w:u w:val="single"/>
          <w:lang w:val="nl-NL"/>
        </w:rPr>
        <w:t xml:space="preserve"> </w:t>
      </w:r>
      <w:r>
        <w:rPr>
          <w:rFonts w:ascii="Arial" w:hAnsi="Arial"/>
          <w:b/>
          <w:u w:val="single"/>
          <w:lang w:val="nl-NL"/>
        </w:rPr>
        <w:t>083</w:t>
      </w:r>
      <w:r>
        <w:rPr>
          <w:rFonts w:ascii="Arial" w:hAnsi="Arial"/>
          <w:b/>
          <w:lang w:val="nl-NL"/>
        </w:rPr>
        <w:tab/>
        <w:t>Div</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Vastgestelde begroting</w:t>
      </w:r>
      <w:r>
        <w:rPr>
          <w:rFonts w:ascii="Arial" w:hAnsi="Arial"/>
          <w:b/>
          <w:lang w:val="nl-NL"/>
        </w:rPr>
        <w:tab/>
        <w:t>1 818 359</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ab/>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Vermoedelijke uitkomsten 2015</w:t>
      </w:r>
      <w:r>
        <w:rPr>
          <w:rFonts w:ascii="Arial" w:hAnsi="Arial"/>
          <w:lang w:val="nl-NL"/>
        </w:rPr>
        <w:tab/>
        <w:t>31 001</w:t>
      </w:r>
      <w:r>
        <w:rPr>
          <w:rFonts w:ascii="Arial" w:hAnsi="Arial"/>
          <w:lang w:val="nl-NL"/>
        </w:rPr>
        <w:tab/>
        <w:t>Div</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Belangrijkste suppletoire mutaties Najaarsnota:</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ab/>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Restituties art. 2</w:t>
      </w:r>
      <w:r>
        <w:rPr>
          <w:rFonts w:ascii="Arial" w:hAnsi="Arial"/>
          <w:lang w:val="nl-NL"/>
        </w:rPr>
        <w:tab/>
        <w:t>19 486</w:t>
      </w:r>
      <w:r>
        <w:rPr>
          <w:rFonts w:ascii="Arial" w:hAnsi="Arial"/>
          <w:lang w:val="nl-NL"/>
        </w:rPr>
        <w:tab/>
        <w:t>2</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Restituties art. 4</w:t>
      </w:r>
      <w:r>
        <w:rPr>
          <w:rFonts w:ascii="Arial" w:hAnsi="Arial"/>
          <w:lang w:val="nl-NL"/>
        </w:rPr>
        <w:tab/>
        <w:t>34 069</w:t>
      </w:r>
      <w:r>
        <w:rPr>
          <w:rFonts w:ascii="Arial" w:hAnsi="Arial"/>
          <w:lang w:val="nl-NL"/>
        </w:rPr>
        <w:tab/>
        <w:t>4</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Restituties art. 5</w:t>
      </w:r>
      <w:r>
        <w:rPr>
          <w:rFonts w:ascii="Arial" w:hAnsi="Arial"/>
          <w:lang w:val="nl-NL"/>
        </w:rPr>
        <w:tab/>
        <w:t>2 961</w:t>
      </w:r>
      <w:r>
        <w:rPr>
          <w:rFonts w:ascii="Arial" w:hAnsi="Arial"/>
          <w:lang w:val="nl-NL"/>
        </w:rPr>
        <w:tab/>
        <w:t>5</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Terugvorderingen art. 7</w:t>
      </w:r>
      <w:r>
        <w:rPr>
          <w:rFonts w:ascii="Arial" w:hAnsi="Arial"/>
          <w:lang w:val="nl-NL"/>
        </w:rPr>
        <w:tab/>
        <w:t>17 000</w:t>
      </w:r>
      <w:r>
        <w:rPr>
          <w:rFonts w:ascii="Arial" w:hAnsi="Arial"/>
          <w:lang w:val="nl-NL"/>
        </w:rPr>
        <w:tab/>
        <w:t>7</w:t>
      </w:r>
    </w:p>
    <w:p w:rsidR="0065315D" w:rsidRDefault="0065315D" w:rsidP="0065315D">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art. 10</w:t>
      </w:r>
      <w:r>
        <w:rPr>
          <w:rFonts w:ascii="Arial" w:hAnsi="Arial"/>
          <w:lang w:val="nl-NL"/>
        </w:rPr>
        <w:tab/>
        <w:t>- 14 934</w:t>
      </w:r>
      <w:r>
        <w:rPr>
          <w:rFonts w:ascii="Arial" w:hAnsi="Arial"/>
          <w:lang w:val="nl-NL"/>
        </w:rPr>
        <w:tab/>
        <w:t>10</w:t>
      </w:r>
    </w:p>
    <w:p w:rsidR="0065315D" w:rsidRDefault="0065315D" w:rsidP="0065315D">
      <w:pPr>
        <w:pBdr>
          <w:top w:val="single" w:sz="6" w:space="1" w:color="auto"/>
          <w:left w:val="single" w:sz="6" w:space="0" w:color="auto"/>
          <w:right w:val="single" w:sz="6" w:space="1" w:color="auto"/>
        </w:pBdr>
        <w:tabs>
          <w:tab w:val="left" w:pos="567"/>
          <w:tab w:val="right" w:pos="5954"/>
          <w:tab w:val="right" w:pos="7513"/>
        </w:tabs>
        <w:spacing w:line="312" w:lineRule="auto"/>
        <w:ind w:left="285"/>
        <w:rPr>
          <w:rFonts w:ascii="Arial" w:hAnsi="Arial"/>
          <w:lang w:val="nl-NL"/>
        </w:rPr>
      </w:pPr>
      <w:r>
        <w:rPr>
          <w:rFonts w:ascii="Arial" w:hAnsi="Arial"/>
          <w:lang w:val="nl-NL"/>
        </w:rPr>
        <w:t xml:space="preserve">Diversen </w:t>
      </w:r>
      <w:r>
        <w:rPr>
          <w:rFonts w:ascii="Arial" w:hAnsi="Arial"/>
          <w:lang w:val="nl-NL"/>
        </w:rPr>
        <w:tab/>
        <w:t>3 770</w:t>
      </w:r>
      <w:r>
        <w:rPr>
          <w:rFonts w:ascii="Arial" w:hAnsi="Arial"/>
          <w:lang w:val="nl-NL"/>
        </w:rPr>
        <w:tab/>
        <w:t>Div</w:t>
      </w:r>
    </w:p>
    <w:p w:rsidR="0065315D" w:rsidRDefault="0065315D" w:rsidP="0065315D">
      <w:pPr>
        <w:pBdr>
          <w:top w:val="single" w:sz="6" w:space="1" w:color="auto"/>
          <w:left w:val="single" w:sz="6" w:space="0" w:color="auto"/>
          <w:right w:val="single" w:sz="6" w:space="1" w:color="auto"/>
        </w:pBdr>
        <w:tabs>
          <w:tab w:val="left" w:pos="567"/>
          <w:tab w:val="right" w:pos="5954"/>
          <w:tab w:val="right" w:pos="7513"/>
        </w:tabs>
        <w:spacing w:line="312" w:lineRule="auto"/>
        <w:ind w:left="285"/>
        <w:rPr>
          <w:rFonts w:ascii="Arial" w:hAnsi="Arial"/>
          <w:lang w:val="nl-NL"/>
        </w:rPr>
      </w:pPr>
    </w:p>
    <w:p w:rsidR="0065315D" w:rsidRPr="00D75110" w:rsidRDefault="0065315D" w:rsidP="0065315D">
      <w:pPr>
        <w:pBdr>
          <w:top w:val="single" w:sz="6" w:space="1" w:color="auto"/>
          <w:left w:val="single" w:sz="6" w:space="0" w:color="auto"/>
          <w:right w:val="single" w:sz="6" w:space="1" w:color="auto"/>
        </w:pBdr>
        <w:tabs>
          <w:tab w:val="left" w:pos="567"/>
          <w:tab w:val="right" w:pos="5954"/>
          <w:tab w:val="right" w:pos="7513"/>
        </w:tabs>
        <w:spacing w:line="312" w:lineRule="auto"/>
        <w:ind w:left="285"/>
        <w:rPr>
          <w:rFonts w:ascii="Arial" w:hAnsi="Arial"/>
          <w:i/>
          <w:lang w:val="nl-NL"/>
        </w:rPr>
      </w:pPr>
      <w:r>
        <w:rPr>
          <w:rFonts w:ascii="Arial" w:hAnsi="Arial"/>
          <w:i/>
          <w:lang w:val="nl-NL"/>
        </w:rPr>
        <w:t>Subtotaal Najaarsnotamutaties</w:t>
      </w:r>
      <w:r>
        <w:rPr>
          <w:rFonts w:ascii="Arial" w:hAnsi="Arial"/>
          <w:i/>
          <w:lang w:val="nl-NL"/>
        </w:rPr>
        <w:tab/>
        <w:t>62 352</w:t>
      </w:r>
    </w:p>
    <w:p w:rsidR="0065315D" w:rsidRDefault="0065315D" w:rsidP="0065315D">
      <w:pPr>
        <w:pBdr>
          <w:top w:val="single" w:sz="6" w:space="1" w:color="auto"/>
          <w:left w:val="single" w:sz="6" w:space="0" w:color="auto"/>
          <w:right w:val="single" w:sz="6" w:space="1" w:color="auto"/>
        </w:pBdr>
        <w:tabs>
          <w:tab w:val="left" w:pos="567"/>
          <w:tab w:val="right" w:pos="5954"/>
          <w:tab w:val="right" w:pos="7513"/>
        </w:tabs>
        <w:spacing w:line="312" w:lineRule="auto"/>
        <w:ind w:left="285"/>
        <w:rPr>
          <w:rFonts w:ascii="Arial" w:hAnsi="Arial"/>
          <w:lang w:val="nl-NL"/>
        </w:rPr>
      </w:pPr>
    </w:p>
    <w:p w:rsidR="0065315D" w:rsidRPr="00505E2C" w:rsidRDefault="0065315D" w:rsidP="0065315D">
      <w:pPr>
        <w:pBdr>
          <w:top w:val="single" w:sz="6" w:space="1" w:color="auto"/>
          <w:left w:val="single" w:sz="6" w:space="0" w:color="auto"/>
          <w:right w:val="single" w:sz="6" w:space="1" w:color="auto"/>
        </w:pBdr>
        <w:tabs>
          <w:tab w:val="left" w:pos="567"/>
          <w:tab w:val="right" w:pos="5954"/>
          <w:tab w:val="right" w:pos="7513"/>
        </w:tabs>
        <w:spacing w:line="312" w:lineRule="auto"/>
        <w:ind w:left="285"/>
        <w:rPr>
          <w:rFonts w:ascii="Arial" w:hAnsi="Arial"/>
          <w:lang w:val="nl-NL"/>
        </w:rPr>
      </w:pPr>
      <w:r>
        <w:rPr>
          <w:rFonts w:ascii="Arial" w:hAnsi="Arial"/>
          <w:b/>
          <w:lang w:val="nl-NL"/>
        </w:rPr>
        <w:t>Stand na 2</w:t>
      </w:r>
      <w:r>
        <w:rPr>
          <w:rFonts w:ascii="Arial" w:hAnsi="Arial"/>
          <w:b/>
          <w:vertAlign w:val="superscript"/>
          <w:lang w:val="nl-NL"/>
        </w:rPr>
        <w:t>e</w:t>
      </w:r>
      <w:r>
        <w:rPr>
          <w:rFonts w:ascii="Arial" w:hAnsi="Arial"/>
          <w:b/>
          <w:lang w:val="nl-NL"/>
        </w:rPr>
        <w:t xml:space="preserve"> suppletoire begroting 2015</w:t>
      </w:r>
      <w:r>
        <w:rPr>
          <w:rFonts w:ascii="Arial" w:hAnsi="Arial"/>
          <w:b/>
          <w:lang w:val="nl-NL"/>
        </w:rPr>
        <w:tab/>
        <w:t>1 911 712</w:t>
      </w:r>
    </w:p>
    <w:p w:rsidR="0065315D" w:rsidRDefault="0065315D" w:rsidP="0065315D">
      <w:pPr>
        <w:pBdr>
          <w:left w:val="single" w:sz="6" w:space="1" w:color="auto"/>
          <w:bottom w:val="single" w:sz="6" w:space="1"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ab/>
      </w:r>
      <w:r>
        <w:rPr>
          <w:rFonts w:ascii="Arial" w:hAnsi="Arial"/>
          <w:b/>
          <w:lang w:val="nl-NL"/>
        </w:rPr>
        <w:tab/>
      </w:r>
    </w:p>
    <w:p w:rsidR="0065315D" w:rsidRDefault="0065315D" w:rsidP="0065315D">
      <w:pPr>
        <w:tabs>
          <w:tab w:val="left" w:pos="284"/>
        </w:tabs>
        <w:spacing w:line="312" w:lineRule="auto"/>
        <w:ind w:left="285"/>
        <w:rPr>
          <w:rFonts w:ascii="Arial" w:hAnsi="Arial"/>
          <w:lang w:val="nl-NL"/>
        </w:rPr>
      </w:pPr>
    </w:p>
    <w:p w:rsidR="0065315D" w:rsidRPr="00757663" w:rsidRDefault="0065315D" w:rsidP="0065315D">
      <w:pPr>
        <w:tabs>
          <w:tab w:val="right" w:pos="4820"/>
          <w:tab w:val="right" w:pos="5954"/>
        </w:tabs>
        <w:spacing w:line="312" w:lineRule="auto"/>
        <w:rPr>
          <w:rFonts w:ascii="Arial" w:hAnsi="Arial"/>
          <w:lang w:val="nl-NL"/>
        </w:rPr>
      </w:pPr>
    </w:p>
    <w:p w:rsidR="0065315D" w:rsidRPr="006666B8" w:rsidRDefault="0065315D" w:rsidP="0065315D">
      <w:pPr>
        <w:tabs>
          <w:tab w:val="left" w:pos="0"/>
          <w:tab w:val="left" w:pos="340"/>
          <w:tab w:val="right" w:pos="5556"/>
          <w:tab w:val="right" w:pos="5952"/>
          <w:tab w:val="right" w:pos="7086"/>
        </w:tabs>
        <w:suppressAutoHyphens/>
        <w:spacing w:line="312" w:lineRule="auto"/>
        <w:rPr>
          <w:rFonts w:ascii="Arial" w:hAnsi="Arial"/>
          <w:lang w:val="nl-NL"/>
        </w:rPr>
      </w:pPr>
    </w:p>
    <w:p w:rsidR="0065315D" w:rsidRPr="006666B8" w:rsidRDefault="0065315D" w:rsidP="0065315D">
      <w:pPr>
        <w:tabs>
          <w:tab w:val="left" w:pos="0"/>
          <w:tab w:val="left" w:pos="340"/>
          <w:tab w:val="right" w:pos="5556"/>
          <w:tab w:val="right" w:pos="5952"/>
          <w:tab w:val="right" w:pos="7086"/>
        </w:tabs>
        <w:suppressAutoHyphens/>
        <w:spacing w:line="312" w:lineRule="auto"/>
        <w:rPr>
          <w:rFonts w:ascii="Arial" w:hAnsi="Arial"/>
          <w:lang w:val="nl-NL"/>
        </w:rPr>
      </w:pPr>
    </w:p>
    <w:p w:rsidR="0065315D" w:rsidRDefault="0065315D" w:rsidP="0065315D">
      <w:pPr>
        <w:rPr>
          <w:szCs w:val="18"/>
        </w:rPr>
      </w:pPr>
      <w:r>
        <w:rPr>
          <w:rFonts w:ascii="Verdana" w:hAnsi="Verdana"/>
          <w:sz w:val="18"/>
          <w:szCs w:val="18"/>
        </w:rPr>
        <w:br w:type="page"/>
      </w:r>
    </w:p>
    <w:tbl>
      <w:tblPr>
        <w:tblW w:w="9620" w:type="dxa"/>
        <w:tblInd w:w="55" w:type="dxa"/>
        <w:tblCellMar>
          <w:left w:w="70" w:type="dxa"/>
          <w:right w:w="70" w:type="dxa"/>
        </w:tblCellMar>
        <w:tblLook w:val="04A0" w:firstRow="1" w:lastRow="0" w:firstColumn="1" w:lastColumn="0" w:noHBand="0" w:noVBand="1"/>
      </w:tblPr>
      <w:tblGrid>
        <w:gridCol w:w="3078"/>
        <w:gridCol w:w="1401"/>
        <w:gridCol w:w="1395"/>
        <w:gridCol w:w="1459"/>
        <w:gridCol w:w="890"/>
        <w:gridCol w:w="1400"/>
      </w:tblGrid>
      <w:tr w:rsidR="0065315D" w:rsidRPr="000D112A" w:rsidTr="00D66A40">
        <w:trPr>
          <w:trHeight w:val="300"/>
        </w:trPr>
        <w:tc>
          <w:tcPr>
            <w:tcW w:w="8220" w:type="dxa"/>
            <w:gridSpan w:val="5"/>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b/>
                <w:bCs/>
                <w:color w:val="000000"/>
                <w:lang w:val="nl-NL"/>
              </w:rPr>
            </w:pPr>
            <w:r w:rsidRPr="000D112A">
              <w:rPr>
                <w:rFonts w:ascii="Calibri" w:hAnsi="Calibri" w:cs="Calibri"/>
                <w:b/>
                <w:bCs/>
                <w:color w:val="000000"/>
                <w:lang w:val="nl-NL"/>
              </w:rPr>
              <w:lastRenderedPageBreak/>
              <w:t>Budgettaire gevolgen van beleid, Beleidsartikel 1 Arbeidsmarkt (bedragen x € 1.000).</w:t>
            </w:r>
          </w:p>
        </w:tc>
        <w:tc>
          <w:tcPr>
            <w:tcW w:w="1400"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r>
      <w:tr w:rsidR="0065315D" w:rsidRPr="000D112A" w:rsidTr="00D66A40">
        <w:trPr>
          <w:trHeight w:val="300"/>
        </w:trPr>
        <w:tc>
          <w:tcPr>
            <w:tcW w:w="3078" w:type="dxa"/>
            <w:tcBorders>
              <w:top w:val="single" w:sz="4" w:space="0" w:color="auto"/>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c>
          <w:tcPr>
            <w:tcW w:w="1401" w:type="dxa"/>
            <w:tcBorders>
              <w:top w:val="single" w:sz="4" w:space="0" w:color="auto"/>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Stand</w:t>
            </w:r>
          </w:p>
        </w:tc>
        <w:tc>
          <w:tcPr>
            <w:tcW w:w="1395" w:type="dxa"/>
            <w:tcBorders>
              <w:top w:val="single" w:sz="4" w:space="0" w:color="auto"/>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Stand</w:t>
            </w:r>
          </w:p>
        </w:tc>
        <w:tc>
          <w:tcPr>
            <w:tcW w:w="1459" w:type="dxa"/>
            <w:tcBorders>
              <w:top w:val="single" w:sz="4" w:space="0" w:color="auto"/>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 xml:space="preserve">Mutaties </w:t>
            </w:r>
          </w:p>
        </w:tc>
        <w:tc>
          <w:tcPr>
            <w:tcW w:w="887" w:type="dxa"/>
            <w:tcBorders>
              <w:top w:val="single" w:sz="4" w:space="0" w:color="auto"/>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Mutaties</w:t>
            </w:r>
          </w:p>
        </w:tc>
        <w:tc>
          <w:tcPr>
            <w:tcW w:w="1400" w:type="dxa"/>
            <w:tcBorders>
              <w:top w:val="single" w:sz="4" w:space="0" w:color="auto"/>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Stand</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oorspronkelijk</w:t>
            </w: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1e suppletoire</w:t>
            </w: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 of -)</w:t>
            </w: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 of -)</w:t>
            </w: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2e suppletoire</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 xml:space="preserve">vastgestelde </w:t>
            </w: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begroting</w:t>
            </w: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vermoedelijke</w:t>
            </w: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Najaars-</w:t>
            </w: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begroting</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begroting</w:t>
            </w: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VJN</w:t>
            </w: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uitkomsten</w:t>
            </w: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Nota</w:t>
            </w: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NJN</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begroting 2016</w:t>
            </w: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 </w:t>
            </w:r>
          </w:p>
        </w:tc>
      </w:tr>
      <w:tr w:rsidR="0065315D" w:rsidRPr="000D112A" w:rsidTr="00D66A40">
        <w:trPr>
          <w:trHeight w:val="300"/>
        </w:trPr>
        <w:tc>
          <w:tcPr>
            <w:tcW w:w="3078" w:type="dxa"/>
            <w:tcBorders>
              <w:top w:val="single" w:sz="4" w:space="0" w:color="auto"/>
              <w:left w:val="single" w:sz="4" w:space="0" w:color="auto"/>
              <w:bottom w:val="single" w:sz="4" w:space="0" w:color="auto"/>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c>
          <w:tcPr>
            <w:tcW w:w="1401" w:type="dxa"/>
            <w:tcBorders>
              <w:top w:val="single" w:sz="4" w:space="0" w:color="auto"/>
              <w:left w:val="nil"/>
              <w:bottom w:val="single" w:sz="4" w:space="0" w:color="auto"/>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1</w:t>
            </w:r>
          </w:p>
        </w:tc>
        <w:tc>
          <w:tcPr>
            <w:tcW w:w="1395" w:type="dxa"/>
            <w:tcBorders>
              <w:top w:val="single" w:sz="4" w:space="0" w:color="auto"/>
              <w:left w:val="nil"/>
              <w:bottom w:val="single" w:sz="4" w:space="0" w:color="auto"/>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2</w:t>
            </w:r>
          </w:p>
        </w:tc>
        <w:tc>
          <w:tcPr>
            <w:tcW w:w="1459" w:type="dxa"/>
            <w:tcBorders>
              <w:top w:val="single" w:sz="4" w:space="0" w:color="auto"/>
              <w:left w:val="nil"/>
              <w:bottom w:val="single" w:sz="4" w:space="0" w:color="auto"/>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3</w:t>
            </w:r>
          </w:p>
        </w:tc>
        <w:tc>
          <w:tcPr>
            <w:tcW w:w="887" w:type="dxa"/>
            <w:tcBorders>
              <w:top w:val="single" w:sz="4" w:space="0" w:color="auto"/>
              <w:left w:val="nil"/>
              <w:bottom w:val="single" w:sz="4" w:space="0" w:color="auto"/>
              <w:right w:val="nil"/>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4</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jc w:val="center"/>
              <w:textAlignment w:val="auto"/>
              <w:rPr>
                <w:rFonts w:ascii="Calibri" w:hAnsi="Calibri" w:cs="Calibri"/>
                <w:b/>
                <w:bCs/>
                <w:color w:val="000000"/>
                <w:lang w:val="nl-NL"/>
              </w:rPr>
            </w:pPr>
            <w:r w:rsidRPr="000D112A">
              <w:rPr>
                <w:rFonts w:ascii="Calibri" w:hAnsi="Calibri" w:cs="Calibri"/>
                <w:b/>
                <w:bCs/>
                <w:color w:val="000000"/>
                <w:lang w:val="nl-NL"/>
              </w:rPr>
              <w:t>5 = 2+3+4</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b/>
                <w:bCs/>
                <w:color w:val="000000"/>
                <w:lang w:val="nl-NL"/>
              </w:rPr>
            </w:pPr>
            <w:r w:rsidRPr="000D112A">
              <w:rPr>
                <w:rFonts w:ascii="Calibri" w:hAnsi="Calibri" w:cs="Calibri"/>
                <w:b/>
                <w:bCs/>
                <w:color w:val="000000"/>
                <w:lang w:val="nl-NL"/>
              </w:rPr>
              <w:t>Verplichtingen:</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b/>
                <w:bCs/>
                <w:color w:val="000000"/>
                <w:lang w:val="nl-NL"/>
              </w:rPr>
            </w:pPr>
            <w:r w:rsidRPr="000D112A">
              <w:rPr>
                <w:rFonts w:ascii="Calibri" w:hAnsi="Calibri" w:cs="Calibri"/>
                <w:b/>
                <w:bCs/>
                <w:color w:val="000000"/>
                <w:lang w:val="nl-NL"/>
              </w:rPr>
              <w:t>17.072</w:t>
            </w: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b/>
                <w:bCs/>
                <w:color w:val="000000"/>
                <w:lang w:val="nl-NL"/>
              </w:rPr>
            </w:pPr>
            <w:r w:rsidRPr="000D112A">
              <w:rPr>
                <w:rFonts w:ascii="Calibri" w:hAnsi="Calibri" w:cs="Calibri"/>
                <w:b/>
                <w:bCs/>
                <w:color w:val="000000"/>
                <w:lang w:val="nl-NL"/>
              </w:rPr>
              <w:t>16.893</w:t>
            </w: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b/>
                <w:bCs/>
                <w:color w:val="000000"/>
                <w:lang w:val="nl-NL"/>
              </w:rPr>
            </w:pPr>
            <w:r w:rsidRPr="000D112A">
              <w:rPr>
                <w:rFonts w:ascii="Calibri" w:hAnsi="Calibri" w:cs="Calibri"/>
                <w:b/>
                <w:bCs/>
                <w:color w:val="000000"/>
                <w:lang w:val="nl-NL"/>
              </w:rPr>
              <w:t>1.333</w:t>
            </w: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b/>
                <w:bCs/>
                <w:color w:val="000000"/>
                <w:lang w:val="nl-NL"/>
              </w:rPr>
            </w:pPr>
            <w:r w:rsidRPr="000D112A">
              <w:rPr>
                <w:rFonts w:ascii="Calibri" w:hAnsi="Calibri" w:cs="Calibri"/>
                <w:b/>
                <w:bCs/>
                <w:color w:val="000000"/>
                <w:lang w:val="nl-NL"/>
              </w:rPr>
              <w:t>-794</w:t>
            </w: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b/>
                <w:bCs/>
                <w:color w:val="000000"/>
                <w:lang w:val="nl-NL"/>
              </w:rPr>
            </w:pPr>
            <w:r w:rsidRPr="000D112A">
              <w:rPr>
                <w:rFonts w:ascii="Calibri" w:hAnsi="Calibri" w:cs="Calibri"/>
                <w:b/>
                <w:bCs/>
                <w:color w:val="000000"/>
                <w:lang w:val="nl-NL"/>
              </w:rPr>
              <w:t>17.432</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b/>
                <w:bCs/>
                <w:color w:val="000000"/>
                <w:lang w:val="nl-NL"/>
              </w:rPr>
            </w:pPr>
            <w:r w:rsidRPr="000D112A">
              <w:rPr>
                <w:rFonts w:ascii="Calibri" w:hAnsi="Calibri" w:cs="Calibri"/>
                <w:b/>
                <w:bCs/>
                <w:color w:val="000000"/>
                <w:lang w:val="nl-NL"/>
              </w:rPr>
              <w:t>Uitgaven:</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b/>
                <w:bCs/>
                <w:color w:val="000000"/>
                <w:lang w:val="nl-NL"/>
              </w:rPr>
            </w:pPr>
            <w:r w:rsidRPr="000D112A">
              <w:rPr>
                <w:rFonts w:ascii="Calibri" w:hAnsi="Calibri" w:cs="Calibri"/>
                <w:b/>
                <w:bCs/>
                <w:color w:val="000000"/>
                <w:lang w:val="nl-NL"/>
              </w:rPr>
              <w:t>17.150</w:t>
            </w: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b/>
                <w:bCs/>
                <w:color w:val="000000"/>
                <w:lang w:val="nl-NL"/>
              </w:rPr>
            </w:pPr>
            <w:r w:rsidRPr="000D112A">
              <w:rPr>
                <w:rFonts w:ascii="Calibri" w:hAnsi="Calibri" w:cs="Calibri"/>
                <w:b/>
                <w:bCs/>
                <w:color w:val="000000"/>
                <w:lang w:val="nl-NL"/>
              </w:rPr>
              <w:t>17.271</w:t>
            </w: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b/>
                <w:bCs/>
                <w:color w:val="000000"/>
                <w:lang w:val="nl-NL"/>
              </w:rPr>
            </w:pPr>
            <w:r w:rsidRPr="000D112A">
              <w:rPr>
                <w:rFonts w:ascii="Calibri" w:hAnsi="Calibri" w:cs="Calibri"/>
                <w:b/>
                <w:bCs/>
                <w:color w:val="000000"/>
                <w:lang w:val="nl-NL"/>
              </w:rPr>
              <w:t>1.333</w:t>
            </w: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b/>
                <w:bCs/>
                <w:color w:val="000000"/>
                <w:lang w:val="nl-NL"/>
              </w:rPr>
            </w:pPr>
            <w:r w:rsidRPr="000D112A">
              <w:rPr>
                <w:rFonts w:ascii="Calibri" w:hAnsi="Calibri" w:cs="Calibri"/>
                <w:b/>
                <w:bCs/>
                <w:color w:val="000000"/>
                <w:lang w:val="nl-NL"/>
              </w:rPr>
              <w:t>-794</w:t>
            </w: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b/>
                <w:bCs/>
                <w:color w:val="000000"/>
                <w:lang w:val="nl-NL"/>
              </w:rPr>
            </w:pPr>
            <w:r w:rsidRPr="000D112A">
              <w:rPr>
                <w:rFonts w:ascii="Calibri" w:hAnsi="Calibri" w:cs="Calibri"/>
                <w:b/>
                <w:bCs/>
                <w:color w:val="000000"/>
                <w:lang w:val="nl-NL"/>
              </w:rPr>
              <w:t>17.810</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i/>
                <w:iCs/>
                <w:color w:val="000000"/>
                <w:lang w:val="nl-NL"/>
              </w:rPr>
            </w:pPr>
            <w:r w:rsidRPr="000D112A">
              <w:rPr>
                <w:rFonts w:ascii="Calibri" w:hAnsi="Calibri" w:cs="Calibri"/>
                <w:i/>
                <w:iCs/>
                <w:color w:val="000000"/>
                <w:lang w:val="nl-NL"/>
              </w:rPr>
              <w:t>Subsidies</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i/>
                <w:iCs/>
                <w:color w:val="000000"/>
                <w:lang w:val="nl-NL"/>
              </w:rPr>
            </w:pPr>
            <w:r w:rsidRPr="000D112A">
              <w:rPr>
                <w:rFonts w:ascii="Calibri" w:hAnsi="Calibri" w:cs="Calibri"/>
                <w:i/>
                <w:iCs/>
                <w:color w:val="000000"/>
                <w:lang w:val="nl-NL"/>
              </w:rPr>
              <w:t>4.665</w:t>
            </w: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i/>
                <w:iCs/>
                <w:color w:val="000000"/>
                <w:lang w:val="nl-NL"/>
              </w:rPr>
            </w:pPr>
            <w:r w:rsidRPr="000D112A">
              <w:rPr>
                <w:rFonts w:ascii="Calibri" w:hAnsi="Calibri" w:cs="Calibri"/>
                <w:i/>
                <w:iCs/>
                <w:color w:val="000000"/>
                <w:lang w:val="nl-NL"/>
              </w:rPr>
              <w:t>3.562</w:t>
            </w: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i/>
                <w:iCs/>
                <w:color w:val="000000"/>
                <w:lang w:val="nl-NL"/>
              </w:rPr>
            </w:pPr>
            <w:r w:rsidRPr="000D112A">
              <w:rPr>
                <w:rFonts w:ascii="Calibri" w:hAnsi="Calibri" w:cs="Calibri"/>
                <w:i/>
                <w:iCs/>
                <w:color w:val="000000"/>
                <w:lang w:val="nl-NL"/>
              </w:rPr>
              <w:t>45</w:t>
            </w: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i/>
                <w:iCs/>
                <w:color w:val="000000"/>
                <w:lang w:val="nl-NL"/>
              </w:rPr>
            </w:pP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i/>
                <w:iCs/>
                <w:color w:val="000000"/>
                <w:lang w:val="nl-NL"/>
              </w:rPr>
            </w:pPr>
            <w:r w:rsidRPr="000D112A">
              <w:rPr>
                <w:rFonts w:ascii="Calibri" w:hAnsi="Calibri" w:cs="Calibri"/>
                <w:i/>
                <w:iCs/>
                <w:color w:val="000000"/>
                <w:lang w:val="nl-NL"/>
              </w:rPr>
              <w:t>3.607</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i/>
                <w:iCs/>
                <w:color w:val="000000"/>
                <w:lang w:val="nl-NL"/>
              </w:rPr>
            </w:pPr>
            <w:r w:rsidRPr="000D112A">
              <w:rPr>
                <w:rFonts w:ascii="Calibri" w:hAnsi="Calibri" w:cs="Calibri"/>
                <w:i/>
                <w:iCs/>
                <w:color w:val="000000"/>
                <w:lang w:val="nl-NL"/>
              </w:rPr>
              <w:t>Opdrachten</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i/>
                <w:iCs/>
                <w:color w:val="000000"/>
                <w:lang w:val="nl-NL"/>
              </w:rPr>
            </w:pPr>
            <w:r w:rsidRPr="000D112A">
              <w:rPr>
                <w:rFonts w:ascii="Calibri" w:hAnsi="Calibri" w:cs="Calibri"/>
                <w:i/>
                <w:iCs/>
                <w:color w:val="000000"/>
                <w:lang w:val="nl-NL"/>
              </w:rPr>
              <w:t>11.109</w:t>
            </w: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i/>
                <w:iCs/>
                <w:color w:val="000000"/>
                <w:lang w:val="nl-NL"/>
              </w:rPr>
            </w:pPr>
            <w:r w:rsidRPr="000D112A">
              <w:rPr>
                <w:rFonts w:ascii="Calibri" w:hAnsi="Calibri" w:cs="Calibri"/>
                <w:i/>
                <w:iCs/>
                <w:color w:val="000000"/>
                <w:lang w:val="nl-NL"/>
              </w:rPr>
              <w:t>13.506</w:t>
            </w: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i/>
                <w:iCs/>
                <w:color w:val="000000"/>
                <w:lang w:val="nl-NL"/>
              </w:rPr>
            </w:pPr>
            <w:r w:rsidRPr="000D112A">
              <w:rPr>
                <w:rFonts w:ascii="Calibri" w:hAnsi="Calibri" w:cs="Calibri"/>
                <w:i/>
                <w:iCs/>
                <w:color w:val="000000"/>
                <w:lang w:val="nl-NL"/>
              </w:rPr>
              <w:t>1.288</w:t>
            </w: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i/>
                <w:iCs/>
                <w:color w:val="000000"/>
                <w:lang w:val="nl-NL"/>
              </w:rPr>
            </w:pPr>
            <w:r w:rsidRPr="000D112A">
              <w:rPr>
                <w:rFonts w:ascii="Calibri" w:hAnsi="Calibri" w:cs="Calibri"/>
                <w:i/>
                <w:iCs/>
                <w:color w:val="000000"/>
                <w:lang w:val="nl-NL"/>
              </w:rPr>
              <w:t>-794</w:t>
            </w: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i/>
                <w:iCs/>
                <w:color w:val="000000"/>
                <w:lang w:val="nl-NL"/>
              </w:rPr>
            </w:pPr>
            <w:r w:rsidRPr="000D112A">
              <w:rPr>
                <w:rFonts w:ascii="Calibri" w:hAnsi="Calibri" w:cs="Calibri"/>
                <w:i/>
                <w:iCs/>
                <w:color w:val="000000"/>
                <w:lang w:val="nl-NL"/>
              </w:rPr>
              <w:t>14.000</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i/>
                <w:iCs/>
                <w:color w:val="000000"/>
                <w:lang w:val="nl-NL"/>
              </w:rPr>
            </w:pPr>
            <w:r w:rsidRPr="000D112A">
              <w:rPr>
                <w:rFonts w:ascii="Calibri" w:hAnsi="Calibri" w:cs="Calibri"/>
                <w:i/>
                <w:iCs/>
                <w:color w:val="000000"/>
                <w:lang w:val="nl-NL"/>
              </w:rPr>
              <w:t>Bekostiging</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i/>
                <w:iCs/>
                <w:color w:val="000000"/>
                <w:lang w:val="nl-NL"/>
              </w:rPr>
            </w:pPr>
            <w:r w:rsidRPr="000D112A">
              <w:rPr>
                <w:rFonts w:ascii="Calibri" w:hAnsi="Calibri" w:cs="Calibri"/>
                <w:i/>
                <w:iCs/>
                <w:color w:val="000000"/>
                <w:lang w:val="nl-NL"/>
              </w:rPr>
              <w:t>203</w:t>
            </w: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i/>
                <w:iCs/>
                <w:color w:val="000000"/>
                <w:lang w:val="nl-NL"/>
              </w:rPr>
            </w:pPr>
            <w:r w:rsidRPr="000D112A">
              <w:rPr>
                <w:rFonts w:ascii="Calibri" w:hAnsi="Calibri" w:cs="Calibri"/>
                <w:i/>
                <w:iCs/>
                <w:color w:val="000000"/>
                <w:lang w:val="nl-NL"/>
              </w:rPr>
              <w:t>203</w:t>
            </w: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i/>
                <w:iCs/>
                <w:color w:val="000000"/>
                <w:lang w:val="nl-NL"/>
              </w:rPr>
            </w:pP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i/>
                <w:iCs/>
                <w:color w:val="000000"/>
                <w:lang w:val="nl-NL"/>
              </w:rPr>
            </w:pP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i/>
                <w:iCs/>
                <w:color w:val="000000"/>
                <w:lang w:val="nl-NL"/>
              </w:rPr>
            </w:pPr>
            <w:r w:rsidRPr="000D112A">
              <w:rPr>
                <w:rFonts w:ascii="Calibri" w:hAnsi="Calibri" w:cs="Calibri"/>
                <w:i/>
                <w:iCs/>
                <w:color w:val="000000"/>
                <w:lang w:val="nl-NL"/>
              </w:rPr>
              <w:t>203</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i/>
                <w:iCs/>
                <w:color w:val="000000"/>
                <w:lang w:val="nl-NL"/>
              </w:rPr>
            </w:pPr>
            <w:r w:rsidRPr="000D112A">
              <w:rPr>
                <w:rFonts w:ascii="Calibri" w:hAnsi="Calibri" w:cs="Calibri"/>
                <w:i/>
                <w:iCs/>
                <w:color w:val="000000"/>
                <w:lang w:val="nl-NL"/>
              </w:rPr>
              <w:t>Bijdrage aan andere begrotingen</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i/>
                <w:iCs/>
                <w:color w:val="000000"/>
                <w:lang w:val="nl-NL"/>
              </w:rPr>
            </w:pPr>
            <w:r w:rsidRPr="000D112A">
              <w:rPr>
                <w:rFonts w:ascii="Calibri" w:hAnsi="Calibri" w:cs="Calibri"/>
                <w:i/>
                <w:iCs/>
                <w:color w:val="000000"/>
                <w:lang w:val="nl-NL"/>
              </w:rPr>
              <w:t>1.173</w:t>
            </w: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i/>
                <w:iCs/>
                <w:color w:val="000000"/>
                <w:lang w:val="nl-NL"/>
              </w:rPr>
            </w:pPr>
            <w:r w:rsidRPr="000D112A">
              <w:rPr>
                <w:rFonts w:ascii="Calibri" w:hAnsi="Calibri" w:cs="Calibri"/>
                <w:i/>
                <w:iCs/>
                <w:color w:val="000000"/>
                <w:lang w:val="nl-NL"/>
              </w:rPr>
              <w:t>0</w:t>
            </w: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i/>
                <w:iCs/>
                <w:color w:val="000000"/>
                <w:lang w:val="nl-NL"/>
              </w:rPr>
            </w:pP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i/>
                <w:iCs/>
                <w:color w:val="000000"/>
                <w:lang w:val="nl-NL"/>
              </w:rPr>
            </w:pP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i/>
                <w:iCs/>
                <w:color w:val="000000"/>
                <w:lang w:val="nl-NL"/>
              </w:rPr>
            </w:pPr>
            <w:r w:rsidRPr="000D112A">
              <w:rPr>
                <w:rFonts w:ascii="Calibri" w:hAnsi="Calibri" w:cs="Calibri"/>
                <w:i/>
                <w:iCs/>
                <w:color w:val="000000"/>
                <w:lang w:val="nl-NL"/>
              </w:rPr>
              <w:t>0</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r>
      <w:tr w:rsidR="0065315D" w:rsidRPr="000D112A" w:rsidTr="00D66A40">
        <w:trPr>
          <w:trHeight w:val="300"/>
        </w:trPr>
        <w:tc>
          <w:tcPr>
            <w:tcW w:w="3078" w:type="dxa"/>
            <w:tcBorders>
              <w:top w:val="nil"/>
              <w:left w:val="single" w:sz="4" w:space="0" w:color="auto"/>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c>
          <w:tcPr>
            <w:tcW w:w="1401"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395"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459"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887" w:type="dxa"/>
            <w:tcBorders>
              <w:top w:val="nil"/>
              <w:left w:val="nil"/>
              <w:bottom w:val="nil"/>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color w:val="000000"/>
                <w:lang w:val="nl-NL"/>
              </w:rPr>
            </w:pPr>
            <w:r w:rsidRPr="000D112A">
              <w:rPr>
                <w:rFonts w:ascii="Calibri" w:hAnsi="Calibri" w:cs="Calibri"/>
                <w:color w:val="000000"/>
                <w:lang w:val="nl-NL"/>
              </w:rPr>
              <w:t> </w:t>
            </w:r>
          </w:p>
        </w:tc>
      </w:tr>
      <w:tr w:rsidR="0065315D" w:rsidRPr="000D112A" w:rsidTr="00D66A40">
        <w:trPr>
          <w:trHeight w:val="300"/>
        </w:trPr>
        <w:tc>
          <w:tcPr>
            <w:tcW w:w="3078" w:type="dxa"/>
            <w:tcBorders>
              <w:top w:val="nil"/>
              <w:left w:val="single" w:sz="4" w:space="0" w:color="auto"/>
              <w:bottom w:val="single" w:sz="4" w:space="0" w:color="auto"/>
              <w:right w:val="nil"/>
            </w:tcBorders>
            <w:shd w:val="clear" w:color="auto" w:fill="auto"/>
            <w:noWrap/>
            <w:vAlign w:val="bottom"/>
            <w:hideMark/>
          </w:tcPr>
          <w:p w:rsidR="0065315D" w:rsidRPr="000D112A" w:rsidRDefault="0065315D" w:rsidP="00D66A40">
            <w:pPr>
              <w:widowControl/>
              <w:overflowPunct/>
              <w:autoSpaceDE/>
              <w:autoSpaceDN/>
              <w:adjustRightInd/>
              <w:textAlignment w:val="auto"/>
              <w:rPr>
                <w:rFonts w:ascii="Calibri" w:hAnsi="Calibri" w:cs="Calibri"/>
                <w:b/>
                <w:bCs/>
                <w:color w:val="000000"/>
                <w:lang w:val="nl-NL"/>
              </w:rPr>
            </w:pPr>
            <w:r w:rsidRPr="000D112A">
              <w:rPr>
                <w:rFonts w:ascii="Calibri" w:hAnsi="Calibri" w:cs="Calibri"/>
                <w:b/>
                <w:bCs/>
                <w:color w:val="000000"/>
                <w:lang w:val="nl-NL"/>
              </w:rPr>
              <w:t>Ontvangsten</w:t>
            </w:r>
          </w:p>
        </w:tc>
        <w:tc>
          <w:tcPr>
            <w:tcW w:w="1401" w:type="dxa"/>
            <w:tcBorders>
              <w:top w:val="nil"/>
              <w:left w:val="nil"/>
              <w:bottom w:val="single" w:sz="4" w:space="0" w:color="auto"/>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b/>
                <w:bCs/>
                <w:color w:val="000000"/>
                <w:lang w:val="nl-NL"/>
              </w:rPr>
            </w:pPr>
            <w:r w:rsidRPr="000D112A">
              <w:rPr>
                <w:rFonts w:ascii="Calibri" w:hAnsi="Calibri" w:cs="Calibri"/>
                <w:b/>
                <w:bCs/>
                <w:color w:val="000000"/>
                <w:lang w:val="nl-NL"/>
              </w:rPr>
              <w:t>33.748</w:t>
            </w:r>
          </w:p>
        </w:tc>
        <w:tc>
          <w:tcPr>
            <w:tcW w:w="1395" w:type="dxa"/>
            <w:tcBorders>
              <w:top w:val="nil"/>
              <w:left w:val="nil"/>
              <w:bottom w:val="single" w:sz="4" w:space="0" w:color="auto"/>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b/>
                <w:bCs/>
                <w:color w:val="000000"/>
                <w:lang w:val="nl-NL"/>
              </w:rPr>
            </w:pPr>
            <w:r w:rsidRPr="000D112A">
              <w:rPr>
                <w:rFonts w:ascii="Calibri" w:hAnsi="Calibri" w:cs="Calibri"/>
                <w:b/>
                <w:bCs/>
                <w:color w:val="000000"/>
                <w:lang w:val="nl-NL"/>
              </w:rPr>
              <w:t>33.748</w:t>
            </w:r>
          </w:p>
        </w:tc>
        <w:tc>
          <w:tcPr>
            <w:tcW w:w="1459" w:type="dxa"/>
            <w:tcBorders>
              <w:top w:val="nil"/>
              <w:left w:val="nil"/>
              <w:bottom w:val="single" w:sz="4" w:space="0" w:color="auto"/>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b/>
                <w:bCs/>
                <w:color w:val="000000"/>
                <w:lang w:val="nl-NL"/>
              </w:rPr>
            </w:pPr>
            <w:r w:rsidRPr="000D112A">
              <w:rPr>
                <w:rFonts w:ascii="Calibri" w:hAnsi="Calibri" w:cs="Calibri"/>
                <w:b/>
                <w:bCs/>
                <w:color w:val="000000"/>
                <w:lang w:val="nl-NL"/>
              </w:rPr>
              <w:t>-8.278</w:t>
            </w:r>
          </w:p>
        </w:tc>
        <w:tc>
          <w:tcPr>
            <w:tcW w:w="887" w:type="dxa"/>
            <w:tcBorders>
              <w:top w:val="nil"/>
              <w:left w:val="nil"/>
              <w:bottom w:val="single" w:sz="4" w:space="0" w:color="auto"/>
              <w:right w:val="nil"/>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b/>
                <w:bCs/>
                <w:color w:val="000000"/>
                <w:lang w:val="nl-NL"/>
              </w:rPr>
            </w:pPr>
            <w:r w:rsidRPr="000D112A">
              <w:rPr>
                <w:rFonts w:ascii="Calibri" w:hAnsi="Calibri" w:cs="Calibri"/>
                <w:b/>
                <w:bCs/>
                <w:color w:val="000000"/>
                <w:lang w:val="nl-NL"/>
              </w:rPr>
              <w:t>-1.470</w:t>
            </w:r>
          </w:p>
        </w:tc>
        <w:tc>
          <w:tcPr>
            <w:tcW w:w="1400" w:type="dxa"/>
            <w:tcBorders>
              <w:top w:val="nil"/>
              <w:left w:val="nil"/>
              <w:bottom w:val="single" w:sz="4" w:space="0" w:color="auto"/>
              <w:right w:val="single" w:sz="4" w:space="0" w:color="auto"/>
            </w:tcBorders>
            <w:shd w:val="clear" w:color="auto" w:fill="auto"/>
            <w:noWrap/>
            <w:vAlign w:val="bottom"/>
            <w:hideMark/>
          </w:tcPr>
          <w:p w:rsidR="0065315D" w:rsidRPr="000D112A" w:rsidRDefault="0065315D" w:rsidP="00D66A40">
            <w:pPr>
              <w:widowControl/>
              <w:overflowPunct/>
              <w:autoSpaceDE/>
              <w:autoSpaceDN/>
              <w:adjustRightInd/>
              <w:jc w:val="right"/>
              <w:textAlignment w:val="auto"/>
              <w:rPr>
                <w:rFonts w:ascii="Calibri" w:hAnsi="Calibri" w:cs="Calibri"/>
                <w:b/>
                <w:bCs/>
                <w:color w:val="000000"/>
                <w:lang w:val="nl-NL"/>
              </w:rPr>
            </w:pPr>
            <w:r w:rsidRPr="000D112A">
              <w:rPr>
                <w:rFonts w:ascii="Calibri" w:hAnsi="Calibri" w:cs="Calibri"/>
                <w:b/>
                <w:bCs/>
                <w:color w:val="000000"/>
                <w:lang w:val="nl-NL"/>
              </w:rPr>
              <w:t>24.000</w:t>
            </w:r>
          </w:p>
        </w:tc>
      </w:tr>
    </w:tbl>
    <w:p w:rsidR="0065315D" w:rsidRDefault="0065315D" w:rsidP="0065315D">
      <w:pPr>
        <w:rPr>
          <w:szCs w:val="18"/>
        </w:rPr>
      </w:pPr>
    </w:p>
    <w:tbl>
      <w:tblPr>
        <w:tblW w:w="10020" w:type="dxa"/>
        <w:tblInd w:w="55" w:type="dxa"/>
        <w:tblCellMar>
          <w:left w:w="70" w:type="dxa"/>
          <w:right w:w="70" w:type="dxa"/>
        </w:tblCellMar>
        <w:tblLook w:val="04A0" w:firstRow="1" w:lastRow="0" w:firstColumn="1" w:lastColumn="0" w:noHBand="0" w:noVBand="1"/>
      </w:tblPr>
      <w:tblGrid>
        <w:gridCol w:w="220"/>
        <w:gridCol w:w="3040"/>
        <w:gridCol w:w="1280"/>
        <w:gridCol w:w="1300"/>
        <w:gridCol w:w="1300"/>
        <w:gridCol w:w="1300"/>
        <w:gridCol w:w="1300"/>
        <w:gridCol w:w="280"/>
      </w:tblGrid>
      <w:tr w:rsidR="0065315D" w:rsidRPr="00F564CF" w:rsidTr="00D66A40">
        <w:trPr>
          <w:trHeight w:val="300"/>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04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b/>
                <w:bCs/>
                <w:color w:val="000000"/>
                <w:u w:val="single"/>
                <w:lang w:val="nl-NL"/>
              </w:rPr>
            </w:pPr>
            <w:r w:rsidRPr="00F564CF">
              <w:rPr>
                <w:rFonts w:ascii="Calibri" w:hAnsi="Calibri" w:cs="Calibri"/>
                <w:b/>
                <w:bCs/>
                <w:color w:val="000000"/>
                <w:u w:val="single"/>
                <w:lang w:val="nl-NL"/>
              </w:rPr>
              <w:t>Toelichting</w:t>
            </w:r>
          </w:p>
        </w:tc>
        <w:tc>
          <w:tcPr>
            <w:tcW w:w="1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564CF" w:rsidTr="00D66A40">
        <w:trPr>
          <w:trHeight w:val="300"/>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520" w:type="dxa"/>
            <w:gridSpan w:val="6"/>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r w:rsidRPr="00F564CF">
              <w:rPr>
                <w:rFonts w:ascii="Calibri" w:hAnsi="Calibri" w:cs="Calibri"/>
                <w:color w:val="000000"/>
                <w:lang w:val="nl-NL"/>
              </w:rPr>
              <w:t>Het totaal van de mutaties 2e suppletoire begroting bedraagt € 0,539 miljoen. Hiervan is € 1,333 miljoen</w:t>
            </w: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564CF" w:rsidTr="00D66A40">
        <w:trPr>
          <w:trHeight w:val="300"/>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520" w:type="dxa"/>
            <w:gridSpan w:val="6"/>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r w:rsidRPr="00F564CF">
              <w:rPr>
                <w:rFonts w:ascii="Calibri" w:hAnsi="Calibri" w:cs="Calibri"/>
                <w:color w:val="000000"/>
                <w:lang w:val="nl-NL"/>
              </w:rPr>
              <w:t xml:space="preserve">verwerkt in de vermoedelijke uitkomsten 2015 van de Miljoenennota en aldaar </w:t>
            </w:r>
            <w:r>
              <w:rPr>
                <w:rFonts w:ascii="Calibri" w:hAnsi="Calibri" w:cs="Calibri"/>
                <w:color w:val="000000"/>
                <w:lang w:val="nl-NL"/>
              </w:rPr>
              <w:t xml:space="preserve">zijn </w:t>
            </w:r>
            <w:r w:rsidRPr="00F564CF">
              <w:rPr>
                <w:rFonts w:ascii="Calibri" w:hAnsi="Calibri" w:cs="Calibri"/>
                <w:color w:val="000000"/>
                <w:lang w:val="nl-NL"/>
              </w:rPr>
              <w:t xml:space="preserve">toegelicht. Een bedrag </w:t>
            </w: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564CF" w:rsidTr="00D66A40">
        <w:trPr>
          <w:trHeight w:val="300"/>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620" w:type="dxa"/>
            <w:gridSpan w:val="3"/>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r w:rsidRPr="00F564CF">
              <w:rPr>
                <w:rFonts w:ascii="Calibri" w:hAnsi="Calibri" w:cs="Calibri"/>
                <w:color w:val="000000"/>
                <w:lang w:val="nl-NL"/>
              </w:rPr>
              <w:t>van -/- € 0,794 miljoen heeft betrekking op de Najaarsnota.</w:t>
            </w: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564CF" w:rsidTr="00D66A40">
        <w:trPr>
          <w:trHeight w:val="300"/>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6920" w:type="dxa"/>
            <w:gridSpan w:val="4"/>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De totale Najaarsnota</w:t>
            </w:r>
            <w:r w:rsidRPr="00F564CF">
              <w:rPr>
                <w:rFonts w:ascii="Calibri" w:hAnsi="Calibri" w:cs="Calibri"/>
                <w:color w:val="000000"/>
                <w:lang w:val="nl-NL"/>
              </w:rPr>
              <w:t>mutatie bij de ontvangsten bedraagt -/- € 1,470 miljoen.</w:t>
            </w: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564CF" w:rsidTr="00D66A40">
        <w:trPr>
          <w:trHeight w:val="300"/>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620" w:type="dxa"/>
            <w:gridSpan w:val="3"/>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r w:rsidRPr="00F564CF">
              <w:rPr>
                <w:rFonts w:ascii="Calibri" w:hAnsi="Calibri" w:cs="Calibri"/>
                <w:color w:val="000000"/>
                <w:lang w:val="nl-NL"/>
              </w:rPr>
              <w:t>On</w:t>
            </w:r>
            <w:r>
              <w:rPr>
                <w:rFonts w:ascii="Calibri" w:hAnsi="Calibri" w:cs="Calibri"/>
                <w:color w:val="000000"/>
                <w:lang w:val="nl-NL"/>
              </w:rPr>
              <w:t>derstaand worden de Najaarsnota</w:t>
            </w:r>
            <w:r w:rsidRPr="00F564CF">
              <w:rPr>
                <w:rFonts w:ascii="Calibri" w:hAnsi="Calibri" w:cs="Calibri"/>
                <w:color w:val="000000"/>
                <w:lang w:val="nl-NL"/>
              </w:rPr>
              <w:t>mutaties toegelicht.</w:t>
            </w: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564CF" w:rsidTr="00D66A40">
        <w:trPr>
          <w:trHeight w:val="300"/>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04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564CF" w:rsidTr="00D66A40">
        <w:trPr>
          <w:trHeight w:val="300"/>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04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u w:val="single"/>
                <w:lang w:val="nl-NL"/>
              </w:rPr>
            </w:pPr>
            <w:r w:rsidRPr="00F564CF">
              <w:rPr>
                <w:rFonts w:ascii="Calibri" w:hAnsi="Calibri" w:cs="Calibri"/>
                <w:color w:val="000000"/>
                <w:u w:val="single"/>
                <w:lang w:val="nl-NL"/>
              </w:rPr>
              <w:t>Opdrachten -/- € 0,794 miljoen</w:t>
            </w:r>
          </w:p>
        </w:tc>
        <w:tc>
          <w:tcPr>
            <w:tcW w:w="1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564CF" w:rsidTr="00D66A40">
        <w:trPr>
          <w:trHeight w:val="255"/>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9520" w:type="dxa"/>
            <w:gridSpan w:val="6"/>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r w:rsidRPr="00F564CF">
              <w:rPr>
                <w:rFonts w:ascii="Calibri" w:hAnsi="Calibri" w:cs="Calibri"/>
                <w:color w:val="000000"/>
                <w:lang w:val="nl-NL"/>
              </w:rPr>
              <w:t>1. Een overboeking van € 0,040 miljoen naar VWS in verband met de verrekening van een opdracht MKBA</w:t>
            </w: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r>
      <w:tr w:rsidR="0065315D" w:rsidRPr="00F564CF" w:rsidTr="00D66A40">
        <w:trPr>
          <w:trHeight w:val="255"/>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8220" w:type="dxa"/>
            <w:gridSpan w:val="5"/>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r w:rsidRPr="00F564CF">
              <w:rPr>
                <w:rFonts w:ascii="Calibri" w:hAnsi="Calibri" w:cs="Calibri"/>
                <w:color w:val="000000"/>
                <w:lang w:val="nl-NL"/>
              </w:rPr>
              <w:t>sociaal domein en een overboeking van € 0,025 miljoen van Fin. als SZW-bijdrage in de kosten van</w:t>
            </w: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r>
      <w:tr w:rsidR="0065315D" w:rsidRPr="00F564CF" w:rsidTr="00D66A40">
        <w:trPr>
          <w:trHeight w:val="255"/>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6920" w:type="dxa"/>
            <w:gridSpan w:val="4"/>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r w:rsidRPr="00F564CF">
              <w:rPr>
                <w:rFonts w:ascii="Calibri" w:hAnsi="Calibri" w:cs="Calibri"/>
                <w:color w:val="000000"/>
                <w:lang w:val="nl-NL"/>
              </w:rPr>
              <w:t>een onderzoek Vormgeving grote verplichtstelling (-/- € 0,015 miljoen).</w:t>
            </w: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r>
      <w:tr w:rsidR="0065315D" w:rsidRPr="00F564CF" w:rsidTr="00D66A40">
        <w:trPr>
          <w:trHeight w:val="255"/>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9520" w:type="dxa"/>
            <w:gridSpan w:val="6"/>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r w:rsidRPr="00F564CF">
              <w:rPr>
                <w:rFonts w:ascii="Calibri" w:hAnsi="Calibri" w:cs="Calibri"/>
                <w:color w:val="000000"/>
                <w:lang w:val="nl-NL"/>
              </w:rPr>
              <w:t>2. Gedurende de laatste maanden van de begrotingsuitvoering is het noodzakelijk gebleken aanvullende</w:t>
            </w: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r>
      <w:tr w:rsidR="0065315D" w:rsidRPr="00F564CF" w:rsidTr="00D66A40">
        <w:trPr>
          <w:trHeight w:val="255"/>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6920" w:type="dxa"/>
            <w:gridSpan w:val="4"/>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r w:rsidRPr="00F564CF">
              <w:rPr>
                <w:rFonts w:ascii="Calibri" w:hAnsi="Calibri" w:cs="Calibri"/>
                <w:color w:val="000000"/>
                <w:lang w:val="nl-NL"/>
              </w:rPr>
              <w:t>budgettair neutrale budgetverschuivingen door te voeren (-/- € 0,036 miljoen).</w:t>
            </w: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r>
      <w:tr w:rsidR="0065315D" w:rsidRPr="00F564CF" w:rsidTr="00D66A40">
        <w:trPr>
          <w:trHeight w:val="300"/>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520" w:type="dxa"/>
            <w:gridSpan w:val="6"/>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r w:rsidRPr="00F564CF">
              <w:rPr>
                <w:rFonts w:ascii="Calibri" w:hAnsi="Calibri" w:cs="Calibri"/>
                <w:color w:val="000000"/>
                <w:lang w:val="nl-NL"/>
              </w:rPr>
              <w:t>3. Op basis van uitvoeringsgegevens over 2015 wordt op het budget voor Opdrachten een onderuitputting</w:t>
            </w: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564CF" w:rsidTr="00D66A40">
        <w:trPr>
          <w:trHeight w:val="300"/>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620" w:type="dxa"/>
            <w:gridSpan w:val="3"/>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r w:rsidRPr="00F564CF">
              <w:rPr>
                <w:rFonts w:ascii="Calibri" w:hAnsi="Calibri" w:cs="Calibri"/>
                <w:color w:val="000000"/>
                <w:lang w:val="nl-NL"/>
              </w:rPr>
              <w:t>van € 0,743 miljoen gerealiseerd (-/- € 0,743 miljoen).</w:t>
            </w: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564CF" w:rsidTr="00D66A40">
        <w:trPr>
          <w:trHeight w:val="255"/>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304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r>
      <w:tr w:rsidR="0065315D" w:rsidRPr="00F564CF" w:rsidTr="00D66A40">
        <w:trPr>
          <w:trHeight w:val="255"/>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304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u w:val="single"/>
                <w:lang w:val="nl-NL"/>
              </w:rPr>
            </w:pPr>
            <w:r w:rsidRPr="00F564CF">
              <w:rPr>
                <w:rFonts w:ascii="Calibri" w:hAnsi="Calibri" w:cs="Calibri"/>
                <w:color w:val="000000"/>
                <w:u w:val="single"/>
                <w:lang w:val="nl-NL"/>
              </w:rPr>
              <w:t>Ontvangsten -/- € 1.470 miljoen</w:t>
            </w:r>
          </w:p>
        </w:tc>
        <w:tc>
          <w:tcPr>
            <w:tcW w:w="1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r>
      <w:tr w:rsidR="0065315D" w:rsidRPr="00F564CF" w:rsidTr="00D66A40">
        <w:trPr>
          <w:trHeight w:val="255"/>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9520" w:type="dxa"/>
            <w:gridSpan w:val="6"/>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r w:rsidRPr="00F564CF">
              <w:rPr>
                <w:rFonts w:ascii="Calibri" w:hAnsi="Calibri" w:cs="Calibri"/>
                <w:color w:val="000000"/>
                <w:lang w:val="nl-NL"/>
              </w:rPr>
              <w:t>Bijstelling van de raming boeteontvangsten op basis van uitvoeringsgegevens over 2015 (-/- € 1,470 miljoen).</w:t>
            </w: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r>
      <w:tr w:rsidR="0065315D" w:rsidRPr="00F564CF" w:rsidTr="00D66A40">
        <w:trPr>
          <w:trHeight w:val="255"/>
        </w:trPr>
        <w:tc>
          <w:tcPr>
            <w:tcW w:w="22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304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F564CF" w:rsidRDefault="0065315D" w:rsidP="00D66A40">
            <w:pPr>
              <w:widowControl/>
              <w:overflowPunct/>
              <w:autoSpaceDE/>
              <w:autoSpaceDN/>
              <w:adjustRightInd/>
              <w:textAlignment w:val="auto"/>
              <w:rPr>
                <w:rFonts w:ascii="Calibri" w:hAnsi="Calibri" w:cs="Calibri"/>
                <w:color w:val="000000"/>
                <w:lang w:val="nl-NL"/>
              </w:rPr>
            </w:pPr>
          </w:p>
        </w:tc>
      </w:tr>
    </w:tbl>
    <w:p w:rsidR="0065315D" w:rsidRDefault="0065315D" w:rsidP="0065315D">
      <w:pPr>
        <w:rPr>
          <w:szCs w:val="18"/>
        </w:rPr>
      </w:pPr>
    </w:p>
    <w:p w:rsidR="0065315D" w:rsidRDefault="0065315D" w:rsidP="0065315D">
      <w:pPr>
        <w:rPr>
          <w:szCs w:val="18"/>
        </w:rPr>
      </w:pPr>
    </w:p>
    <w:p w:rsidR="0065315D" w:rsidRDefault="0065315D" w:rsidP="0065315D">
      <w:pPr>
        <w:rPr>
          <w:szCs w:val="18"/>
        </w:rPr>
      </w:pPr>
      <w:r>
        <w:rPr>
          <w:szCs w:val="18"/>
        </w:rPr>
        <w:br/>
      </w:r>
      <w:r>
        <w:rPr>
          <w:szCs w:val="18"/>
        </w:rPr>
        <w:br/>
      </w:r>
    </w:p>
    <w:p w:rsidR="0065315D" w:rsidRDefault="0065315D" w:rsidP="0065315D">
      <w:pPr>
        <w:widowControl/>
        <w:overflowPunct/>
        <w:autoSpaceDE/>
        <w:autoSpaceDN/>
        <w:adjustRightInd/>
        <w:textAlignment w:val="auto"/>
        <w:rPr>
          <w:szCs w:val="18"/>
        </w:rPr>
      </w:pPr>
      <w:r>
        <w:rPr>
          <w:szCs w:val="18"/>
        </w:rPr>
        <w:br w:type="page"/>
      </w:r>
    </w:p>
    <w:tbl>
      <w:tblPr>
        <w:tblW w:w="9820" w:type="dxa"/>
        <w:tblInd w:w="55" w:type="dxa"/>
        <w:tblCellMar>
          <w:left w:w="70" w:type="dxa"/>
          <w:right w:w="70" w:type="dxa"/>
        </w:tblCellMar>
        <w:tblLook w:val="04A0" w:firstRow="1" w:lastRow="0" w:firstColumn="1" w:lastColumn="0" w:noHBand="0" w:noVBand="1"/>
      </w:tblPr>
      <w:tblGrid>
        <w:gridCol w:w="2862"/>
        <w:gridCol w:w="1491"/>
        <w:gridCol w:w="1485"/>
        <w:gridCol w:w="1553"/>
        <w:gridCol w:w="944"/>
        <w:gridCol w:w="1485"/>
      </w:tblGrid>
      <w:tr w:rsidR="0065315D" w:rsidRPr="00C05DDE" w:rsidTr="00D66A40">
        <w:trPr>
          <w:trHeight w:val="300"/>
        </w:trPr>
        <w:tc>
          <w:tcPr>
            <w:tcW w:w="9820" w:type="dxa"/>
            <w:gridSpan w:val="6"/>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b/>
                <w:bCs/>
                <w:color w:val="000000"/>
                <w:lang w:val="nl-NL"/>
              </w:rPr>
            </w:pPr>
            <w:r w:rsidRPr="00C05DDE">
              <w:rPr>
                <w:rFonts w:ascii="Calibri" w:hAnsi="Calibri" w:cs="Calibri"/>
                <w:b/>
                <w:bCs/>
                <w:color w:val="000000"/>
                <w:lang w:val="nl-NL"/>
              </w:rPr>
              <w:lastRenderedPageBreak/>
              <w:t>Budgettaire gevolgen van beleid, Beleidsartikel 2 Bijstand, Toeslagenwet en Sociale Werkvoorziening inclusief</w:t>
            </w:r>
          </w:p>
        </w:tc>
      </w:tr>
      <w:tr w:rsidR="0065315D" w:rsidRPr="00C05DDE" w:rsidTr="00D66A40">
        <w:trPr>
          <w:trHeight w:val="300"/>
        </w:trPr>
        <w:tc>
          <w:tcPr>
            <w:tcW w:w="4353" w:type="dxa"/>
            <w:gridSpan w:val="2"/>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b/>
                <w:bCs/>
                <w:color w:val="000000"/>
                <w:lang w:val="nl-NL"/>
              </w:rPr>
            </w:pPr>
            <w:r w:rsidRPr="00C05DDE">
              <w:rPr>
                <w:rFonts w:ascii="Calibri" w:hAnsi="Calibri" w:cs="Calibri"/>
                <w:b/>
                <w:bCs/>
                <w:color w:val="000000"/>
                <w:lang w:val="nl-NL"/>
              </w:rPr>
              <w:t>aanpak jeugdwerkloosheid (bedragen x € 1.000).</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r>
      <w:tr w:rsidR="0065315D" w:rsidRPr="00C05DDE" w:rsidTr="00D66A40">
        <w:trPr>
          <w:trHeight w:val="300"/>
        </w:trPr>
        <w:tc>
          <w:tcPr>
            <w:tcW w:w="2862" w:type="dxa"/>
            <w:tcBorders>
              <w:top w:val="single" w:sz="4" w:space="0" w:color="auto"/>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 </w:t>
            </w:r>
          </w:p>
        </w:tc>
        <w:tc>
          <w:tcPr>
            <w:tcW w:w="1491" w:type="dxa"/>
            <w:tcBorders>
              <w:top w:val="single" w:sz="4" w:space="0" w:color="auto"/>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Stand</w:t>
            </w:r>
          </w:p>
        </w:tc>
        <w:tc>
          <w:tcPr>
            <w:tcW w:w="1485" w:type="dxa"/>
            <w:tcBorders>
              <w:top w:val="single" w:sz="4" w:space="0" w:color="auto"/>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Stand</w:t>
            </w:r>
          </w:p>
        </w:tc>
        <w:tc>
          <w:tcPr>
            <w:tcW w:w="1553" w:type="dxa"/>
            <w:tcBorders>
              <w:top w:val="single" w:sz="4" w:space="0" w:color="auto"/>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 xml:space="preserve">Mutaties </w:t>
            </w:r>
          </w:p>
        </w:tc>
        <w:tc>
          <w:tcPr>
            <w:tcW w:w="944" w:type="dxa"/>
            <w:tcBorders>
              <w:top w:val="single" w:sz="4" w:space="0" w:color="auto"/>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Mutaties</w:t>
            </w:r>
          </w:p>
        </w:tc>
        <w:tc>
          <w:tcPr>
            <w:tcW w:w="1485" w:type="dxa"/>
            <w:tcBorders>
              <w:top w:val="single" w:sz="4" w:space="0" w:color="auto"/>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Stand</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 </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oorspronkelijk</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1e suppletoire</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 of -)</w:t>
            </w: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 of -)</w:t>
            </w: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2e suppletoire</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 </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 xml:space="preserve">vastgestelde </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begroting</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vermoedelijke</w:t>
            </w: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Najaars-</w:t>
            </w: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begroting</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 </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begroting</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VJN</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uitkomsten</w:t>
            </w: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Nota</w:t>
            </w: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NJN</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 </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begroting 2016</w:t>
            </w: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 </w:t>
            </w:r>
          </w:p>
        </w:tc>
      </w:tr>
      <w:tr w:rsidR="0065315D" w:rsidRPr="00C05DDE" w:rsidTr="00D66A40">
        <w:trPr>
          <w:trHeight w:val="300"/>
        </w:trPr>
        <w:tc>
          <w:tcPr>
            <w:tcW w:w="2862" w:type="dxa"/>
            <w:tcBorders>
              <w:top w:val="single" w:sz="4" w:space="0" w:color="auto"/>
              <w:left w:val="single" w:sz="4" w:space="0" w:color="auto"/>
              <w:bottom w:val="single" w:sz="4" w:space="0" w:color="auto"/>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 </w:t>
            </w:r>
          </w:p>
        </w:tc>
        <w:tc>
          <w:tcPr>
            <w:tcW w:w="1491" w:type="dxa"/>
            <w:tcBorders>
              <w:top w:val="single" w:sz="4" w:space="0" w:color="auto"/>
              <w:left w:val="nil"/>
              <w:bottom w:val="single" w:sz="4" w:space="0" w:color="auto"/>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1</w:t>
            </w:r>
          </w:p>
        </w:tc>
        <w:tc>
          <w:tcPr>
            <w:tcW w:w="1485" w:type="dxa"/>
            <w:tcBorders>
              <w:top w:val="single" w:sz="4" w:space="0" w:color="auto"/>
              <w:left w:val="nil"/>
              <w:bottom w:val="single" w:sz="4" w:space="0" w:color="auto"/>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2</w:t>
            </w:r>
          </w:p>
        </w:tc>
        <w:tc>
          <w:tcPr>
            <w:tcW w:w="1553" w:type="dxa"/>
            <w:tcBorders>
              <w:top w:val="single" w:sz="4" w:space="0" w:color="auto"/>
              <w:left w:val="nil"/>
              <w:bottom w:val="single" w:sz="4" w:space="0" w:color="auto"/>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3</w:t>
            </w:r>
          </w:p>
        </w:tc>
        <w:tc>
          <w:tcPr>
            <w:tcW w:w="944" w:type="dxa"/>
            <w:tcBorders>
              <w:top w:val="single" w:sz="4" w:space="0" w:color="auto"/>
              <w:left w:val="nil"/>
              <w:bottom w:val="single" w:sz="4" w:space="0" w:color="auto"/>
              <w:right w:val="nil"/>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4</w:t>
            </w: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center"/>
              <w:textAlignment w:val="auto"/>
              <w:rPr>
                <w:rFonts w:ascii="Calibri" w:hAnsi="Calibri" w:cs="Calibri"/>
                <w:b/>
                <w:bCs/>
                <w:color w:val="000000"/>
                <w:lang w:val="nl-NL"/>
              </w:rPr>
            </w:pPr>
            <w:r w:rsidRPr="00C05DDE">
              <w:rPr>
                <w:rFonts w:ascii="Calibri" w:hAnsi="Calibri" w:cs="Calibri"/>
                <w:b/>
                <w:bCs/>
                <w:color w:val="000000"/>
                <w:lang w:val="nl-NL"/>
              </w:rPr>
              <w:t>5 = 2+3+4</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b/>
                <w:bCs/>
                <w:color w:val="000000"/>
                <w:lang w:val="nl-NL"/>
              </w:rPr>
            </w:pPr>
            <w:r w:rsidRPr="00C05DDE">
              <w:rPr>
                <w:rFonts w:ascii="Calibri" w:hAnsi="Calibri" w:cs="Calibri"/>
                <w:b/>
                <w:bCs/>
                <w:color w:val="000000"/>
                <w:lang w:val="nl-NL"/>
              </w:rPr>
              <w:t>Verplichtingen:</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b/>
                <w:bCs/>
                <w:color w:val="000000"/>
                <w:lang w:val="nl-NL"/>
              </w:rPr>
            </w:pPr>
            <w:r w:rsidRPr="00C05DDE">
              <w:rPr>
                <w:rFonts w:ascii="Calibri" w:hAnsi="Calibri" w:cs="Calibri"/>
                <w:b/>
                <w:bCs/>
                <w:color w:val="000000"/>
                <w:lang w:val="nl-NL"/>
              </w:rPr>
              <w:t>6.457.735</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b/>
                <w:bCs/>
                <w:color w:val="000000"/>
                <w:lang w:val="nl-NL"/>
              </w:rPr>
            </w:pPr>
            <w:r w:rsidRPr="00C05DDE">
              <w:rPr>
                <w:rFonts w:ascii="Calibri" w:hAnsi="Calibri" w:cs="Calibri"/>
                <w:b/>
                <w:bCs/>
                <w:color w:val="000000"/>
                <w:lang w:val="nl-NL"/>
              </w:rPr>
              <w:t>6.552.652</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b/>
                <w:bCs/>
                <w:color w:val="000000"/>
                <w:lang w:val="nl-NL"/>
              </w:rPr>
            </w:pPr>
            <w:r w:rsidRPr="00C05DDE">
              <w:rPr>
                <w:rFonts w:ascii="Calibri" w:hAnsi="Calibri" w:cs="Calibri"/>
                <w:b/>
                <w:bCs/>
                <w:color w:val="000000"/>
                <w:lang w:val="nl-NL"/>
              </w:rPr>
              <w:t>19.178</w:t>
            </w: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b/>
                <w:bCs/>
                <w:color w:val="000000"/>
                <w:lang w:val="nl-NL"/>
              </w:rPr>
            </w:pPr>
            <w:r>
              <w:rPr>
                <w:rFonts w:ascii="Calibri" w:hAnsi="Calibri" w:cs="Calibri"/>
                <w:b/>
                <w:bCs/>
                <w:color w:val="000000"/>
                <w:lang w:val="nl-NL"/>
              </w:rPr>
              <w:t>6</w:t>
            </w:r>
            <w:r w:rsidRPr="00C05DDE">
              <w:rPr>
                <w:rFonts w:ascii="Calibri" w:hAnsi="Calibri" w:cs="Calibri"/>
                <w:b/>
                <w:bCs/>
                <w:color w:val="000000"/>
                <w:lang w:val="nl-NL"/>
              </w:rPr>
              <w:t>.786</w:t>
            </w: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b/>
                <w:bCs/>
                <w:color w:val="000000"/>
                <w:lang w:val="nl-NL"/>
              </w:rPr>
            </w:pPr>
            <w:r>
              <w:rPr>
                <w:rFonts w:ascii="Calibri" w:hAnsi="Calibri" w:cs="Calibri"/>
                <w:b/>
                <w:bCs/>
                <w:color w:val="000000"/>
                <w:lang w:val="nl-NL"/>
              </w:rPr>
              <w:t>6.578</w:t>
            </w:r>
            <w:r w:rsidRPr="00C05DDE">
              <w:rPr>
                <w:rFonts w:ascii="Calibri" w:hAnsi="Calibri" w:cs="Calibri"/>
                <w:b/>
                <w:bCs/>
                <w:color w:val="000000"/>
                <w:lang w:val="nl-NL"/>
              </w:rPr>
              <w:t>.616</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b/>
                <w:bCs/>
                <w:color w:val="000000"/>
                <w:lang w:val="nl-NL"/>
              </w:rPr>
            </w:pPr>
            <w:r w:rsidRPr="00C05DDE">
              <w:rPr>
                <w:rFonts w:ascii="Calibri" w:hAnsi="Calibri" w:cs="Calibri"/>
                <w:b/>
                <w:bCs/>
                <w:color w:val="000000"/>
                <w:lang w:val="nl-NL"/>
              </w:rPr>
              <w:t>Uitgaven:</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b/>
                <w:bCs/>
                <w:color w:val="000000"/>
                <w:lang w:val="nl-NL"/>
              </w:rPr>
            </w:pPr>
            <w:r w:rsidRPr="00C05DDE">
              <w:rPr>
                <w:rFonts w:ascii="Calibri" w:hAnsi="Calibri" w:cs="Calibri"/>
                <w:b/>
                <w:bCs/>
                <w:color w:val="000000"/>
                <w:lang w:val="nl-NL"/>
              </w:rPr>
              <w:t>6.529.723</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b/>
                <w:bCs/>
                <w:color w:val="000000"/>
                <w:lang w:val="nl-NL"/>
              </w:rPr>
            </w:pPr>
            <w:r w:rsidRPr="00C05DDE">
              <w:rPr>
                <w:rFonts w:ascii="Calibri" w:hAnsi="Calibri" w:cs="Calibri"/>
                <w:b/>
                <w:bCs/>
                <w:color w:val="000000"/>
                <w:lang w:val="nl-NL"/>
              </w:rPr>
              <w:t>6.503.955</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b/>
                <w:bCs/>
                <w:color w:val="000000"/>
                <w:lang w:val="nl-NL"/>
              </w:rPr>
            </w:pPr>
            <w:r w:rsidRPr="00C05DDE">
              <w:rPr>
                <w:rFonts w:ascii="Calibri" w:hAnsi="Calibri" w:cs="Calibri"/>
                <w:b/>
                <w:bCs/>
                <w:color w:val="000000"/>
                <w:lang w:val="nl-NL"/>
              </w:rPr>
              <w:t>19.178</w:t>
            </w: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b/>
                <w:bCs/>
                <w:color w:val="000000"/>
                <w:lang w:val="nl-NL"/>
              </w:rPr>
            </w:pPr>
            <w:r>
              <w:rPr>
                <w:rFonts w:ascii="Calibri" w:hAnsi="Calibri" w:cs="Calibri"/>
                <w:b/>
                <w:bCs/>
                <w:color w:val="000000"/>
                <w:lang w:val="nl-NL"/>
              </w:rPr>
              <w:t>-6</w:t>
            </w:r>
            <w:r w:rsidRPr="00C05DDE">
              <w:rPr>
                <w:rFonts w:ascii="Calibri" w:hAnsi="Calibri" w:cs="Calibri"/>
                <w:b/>
                <w:bCs/>
                <w:color w:val="000000"/>
                <w:lang w:val="nl-NL"/>
              </w:rPr>
              <w:t>.217</w:t>
            </w: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b/>
                <w:bCs/>
                <w:color w:val="000000"/>
                <w:lang w:val="nl-NL"/>
              </w:rPr>
            </w:pPr>
            <w:r>
              <w:rPr>
                <w:rFonts w:ascii="Calibri" w:hAnsi="Calibri" w:cs="Calibri"/>
                <w:b/>
                <w:bCs/>
                <w:color w:val="000000"/>
                <w:lang w:val="nl-NL"/>
              </w:rPr>
              <w:t>6.516</w:t>
            </w:r>
            <w:r w:rsidRPr="00C05DDE">
              <w:rPr>
                <w:rFonts w:ascii="Calibri" w:hAnsi="Calibri" w:cs="Calibri"/>
                <w:b/>
                <w:bCs/>
                <w:color w:val="000000"/>
                <w:lang w:val="nl-NL"/>
              </w:rPr>
              <w:t>.916</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 </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 </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r w:rsidRPr="00C05DDE">
              <w:rPr>
                <w:rFonts w:ascii="Calibri" w:hAnsi="Calibri" w:cs="Calibri"/>
                <w:i/>
                <w:iCs/>
                <w:color w:val="000000"/>
                <w:lang w:val="nl-NL"/>
              </w:rPr>
              <w:t>Inkomensoverdrachten</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6.289.079</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6.359.283</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39.453</w:t>
            </w: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Pr>
                <w:rFonts w:ascii="Calibri" w:hAnsi="Calibri" w:cs="Calibri"/>
                <w:i/>
                <w:iCs/>
                <w:color w:val="000000"/>
                <w:lang w:val="nl-NL"/>
              </w:rPr>
              <w:t>34</w:t>
            </w:r>
            <w:r w:rsidRPr="00C05DDE">
              <w:rPr>
                <w:rFonts w:ascii="Calibri" w:hAnsi="Calibri" w:cs="Calibri"/>
                <w:i/>
                <w:iCs/>
                <w:color w:val="000000"/>
                <w:lang w:val="nl-NL"/>
              </w:rPr>
              <w:t>.922</w:t>
            </w: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Pr>
                <w:rFonts w:ascii="Calibri" w:hAnsi="Calibri" w:cs="Calibri"/>
                <w:i/>
                <w:iCs/>
                <w:color w:val="000000"/>
                <w:lang w:val="nl-NL"/>
              </w:rPr>
              <w:t>6.433</w:t>
            </w:r>
            <w:r w:rsidRPr="00C05DDE">
              <w:rPr>
                <w:rFonts w:ascii="Calibri" w:hAnsi="Calibri" w:cs="Calibri"/>
                <w:i/>
                <w:iCs/>
                <w:color w:val="000000"/>
                <w:lang w:val="nl-NL"/>
              </w:rPr>
              <w:t>.658</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BUIG</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5.512.013</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5.593.761</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1.399</w:t>
            </w: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Pr>
                <w:rFonts w:ascii="Calibri" w:hAnsi="Calibri" w:cs="Calibri"/>
                <w:color w:val="000000"/>
                <w:lang w:val="nl-NL"/>
              </w:rPr>
              <w:t>28</w:t>
            </w:r>
            <w:r w:rsidRPr="00C05DDE">
              <w:rPr>
                <w:rFonts w:ascii="Calibri" w:hAnsi="Calibri" w:cs="Calibri"/>
                <w:color w:val="000000"/>
                <w:lang w:val="nl-NL"/>
              </w:rPr>
              <w:t>.800</w:t>
            </w: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Pr>
                <w:rFonts w:ascii="Calibri" w:hAnsi="Calibri" w:cs="Calibri"/>
                <w:color w:val="000000"/>
                <w:lang w:val="nl-NL"/>
              </w:rPr>
              <w:t>5.623</w:t>
            </w:r>
            <w:r w:rsidRPr="00C05DDE">
              <w:rPr>
                <w:rFonts w:ascii="Calibri" w:hAnsi="Calibri" w:cs="Calibri"/>
                <w:color w:val="000000"/>
                <w:lang w:val="nl-NL"/>
              </w:rPr>
              <w:t>.960</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Participatiebudget</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1.427</w:t>
            </w: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1.427</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WSW</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21.003</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21.003</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16</w:t>
            </w: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-16</w:t>
            </w: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21.003</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Toeslagenwet</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465.620</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455.536</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24.682</w:t>
            </w: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4.711</w:t>
            </w: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484.929</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AIO</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237.042</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236.107</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-1.898</w:t>
            </w: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234.209</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Bijstand zelfstandigen</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50.205</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50.205</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14.788</w:t>
            </w: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64.993</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Bijstand buitenland</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1.600</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1.600</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1.600</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Repatriëring</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0</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0</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10</w:t>
            </w: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10</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Uitkeringen onderstand (CN)</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1.071</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1.071</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456</w:t>
            </w: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1.527</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Re-integratie (CN)</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525</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0</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color w:val="000000"/>
                <w:lang w:val="nl-NL"/>
              </w:rPr>
            </w:pPr>
            <w:r w:rsidRPr="00C05DDE">
              <w:rPr>
                <w:rFonts w:ascii="Calibri" w:hAnsi="Calibri" w:cs="Calibri"/>
                <w:color w:val="000000"/>
                <w:lang w:val="nl-NL"/>
              </w:rPr>
              <w:t>0</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r w:rsidRPr="00C05DDE">
              <w:rPr>
                <w:rFonts w:ascii="Calibri" w:hAnsi="Calibri" w:cs="Calibri"/>
                <w:i/>
                <w:iCs/>
                <w:color w:val="000000"/>
                <w:lang w:val="nl-NL"/>
              </w:rPr>
              <w:t> </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r w:rsidRPr="00C05DDE">
              <w:rPr>
                <w:rFonts w:ascii="Calibri" w:hAnsi="Calibri" w:cs="Calibri"/>
                <w:i/>
                <w:iCs/>
                <w:color w:val="000000"/>
                <w:lang w:val="nl-NL"/>
              </w:rPr>
              <w:t> </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r w:rsidRPr="00C05DDE">
              <w:rPr>
                <w:rFonts w:ascii="Calibri" w:hAnsi="Calibri" w:cs="Calibri"/>
                <w:i/>
                <w:iCs/>
                <w:color w:val="000000"/>
                <w:lang w:val="nl-NL"/>
              </w:rPr>
              <w:t>Garanties</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300</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300</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-78</w:t>
            </w: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222</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r w:rsidRPr="00C05DDE">
              <w:rPr>
                <w:rFonts w:ascii="Calibri" w:hAnsi="Calibri" w:cs="Calibri"/>
                <w:i/>
                <w:iCs/>
                <w:color w:val="000000"/>
                <w:lang w:val="nl-NL"/>
              </w:rPr>
              <w:t> </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0</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r w:rsidRPr="00C05DDE">
              <w:rPr>
                <w:rFonts w:ascii="Calibri" w:hAnsi="Calibri" w:cs="Calibri"/>
                <w:i/>
                <w:iCs/>
                <w:color w:val="000000"/>
                <w:lang w:val="nl-NL"/>
              </w:rPr>
              <w:t>Subsidies</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219.438</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134.071</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-16.251</w:t>
            </w: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-40.109</w:t>
            </w: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77.711</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r w:rsidRPr="00C05DDE">
              <w:rPr>
                <w:rFonts w:ascii="Calibri" w:hAnsi="Calibri" w:cs="Calibri"/>
                <w:i/>
                <w:iCs/>
                <w:color w:val="000000"/>
                <w:lang w:val="nl-NL"/>
              </w:rPr>
              <w:t> </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r w:rsidRPr="00C05DDE">
              <w:rPr>
                <w:rFonts w:ascii="Calibri" w:hAnsi="Calibri" w:cs="Calibri"/>
                <w:i/>
                <w:iCs/>
                <w:color w:val="000000"/>
                <w:lang w:val="nl-NL"/>
              </w:rPr>
              <w:t> </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r w:rsidRPr="00C05DDE">
              <w:rPr>
                <w:rFonts w:ascii="Calibri" w:hAnsi="Calibri" w:cs="Calibri"/>
                <w:i/>
                <w:iCs/>
                <w:color w:val="000000"/>
                <w:lang w:val="nl-NL"/>
              </w:rPr>
              <w:t>Opdrachten</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20.602</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9.997</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-4.024</w:t>
            </w: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-1.109</w:t>
            </w: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4.864</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r w:rsidRPr="00C05DDE">
              <w:rPr>
                <w:rFonts w:ascii="Calibri" w:hAnsi="Calibri" w:cs="Calibri"/>
                <w:i/>
                <w:iCs/>
                <w:color w:val="000000"/>
                <w:lang w:val="nl-NL"/>
              </w:rPr>
              <w:t> </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r w:rsidRPr="00C05DDE">
              <w:rPr>
                <w:rFonts w:ascii="Calibri" w:hAnsi="Calibri" w:cs="Calibri"/>
                <w:i/>
                <w:iCs/>
                <w:color w:val="000000"/>
                <w:lang w:val="nl-NL"/>
              </w:rPr>
              <w:t> </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r w:rsidRPr="00C05DDE">
              <w:rPr>
                <w:rFonts w:ascii="Calibri" w:hAnsi="Calibri" w:cs="Calibri"/>
                <w:i/>
                <w:iCs/>
                <w:color w:val="000000"/>
                <w:lang w:val="nl-NL"/>
              </w:rPr>
              <w:t>Bekostiging</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304</w:t>
            </w: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304</w:t>
            </w: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50</w:t>
            </w: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354</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r w:rsidRPr="00C05DDE">
              <w:rPr>
                <w:rFonts w:ascii="Calibri" w:hAnsi="Calibri" w:cs="Calibri"/>
                <w:i/>
                <w:iCs/>
                <w:color w:val="000000"/>
                <w:lang w:val="nl-NL"/>
              </w:rPr>
              <w:t> </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r w:rsidRPr="00C05DDE">
              <w:rPr>
                <w:rFonts w:ascii="Calibri" w:hAnsi="Calibri" w:cs="Calibri"/>
                <w:i/>
                <w:iCs/>
                <w:color w:val="000000"/>
                <w:lang w:val="nl-NL"/>
              </w:rPr>
              <w:t> </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r w:rsidRPr="00C05DDE">
              <w:rPr>
                <w:rFonts w:ascii="Calibri" w:hAnsi="Calibri" w:cs="Calibri"/>
                <w:i/>
                <w:iCs/>
                <w:color w:val="000000"/>
                <w:lang w:val="nl-NL"/>
              </w:rPr>
              <w:t>Bijdrage aan ZBO's</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i/>
                <w:iCs/>
                <w:color w:val="000000"/>
                <w:lang w:val="nl-NL"/>
              </w:rPr>
            </w:pP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107</w:t>
            </w: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i/>
                <w:iCs/>
                <w:color w:val="000000"/>
                <w:lang w:val="nl-NL"/>
              </w:rPr>
            </w:pPr>
            <w:r w:rsidRPr="00C05DDE">
              <w:rPr>
                <w:rFonts w:ascii="Calibri" w:hAnsi="Calibri" w:cs="Calibri"/>
                <w:i/>
                <w:iCs/>
                <w:color w:val="000000"/>
                <w:lang w:val="nl-NL"/>
              </w:rPr>
              <w:t>107</w:t>
            </w:r>
          </w:p>
        </w:tc>
      </w:tr>
      <w:tr w:rsidR="0065315D" w:rsidRPr="00C05DDE" w:rsidTr="00D66A40">
        <w:trPr>
          <w:trHeight w:val="300"/>
        </w:trPr>
        <w:tc>
          <w:tcPr>
            <w:tcW w:w="2862" w:type="dxa"/>
            <w:tcBorders>
              <w:top w:val="nil"/>
              <w:left w:val="single" w:sz="4" w:space="0" w:color="auto"/>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 </w:t>
            </w:r>
          </w:p>
        </w:tc>
        <w:tc>
          <w:tcPr>
            <w:tcW w:w="1491"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485"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553"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944" w:type="dxa"/>
            <w:tcBorders>
              <w:top w:val="nil"/>
              <w:left w:val="nil"/>
              <w:bottom w:val="nil"/>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p>
        </w:tc>
        <w:tc>
          <w:tcPr>
            <w:tcW w:w="1485" w:type="dxa"/>
            <w:tcBorders>
              <w:top w:val="nil"/>
              <w:left w:val="nil"/>
              <w:bottom w:val="nil"/>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color w:val="000000"/>
                <w:lang w:val="nl-NL"/>
              </w:rPr>
            </w:pPr>
            <w:r w:rsidRPr="00C05DDE">
              <w:rPr>
                <w:rFonts w:ascii="Calibri" w:hAnsi="Calibri" w:cs="Calibri"/>
                <w:color w:val="000000"/>
                <w:lang w:val="nl-NL"/>
              </w:rPr>
              <w:t> </w:t>
            </w:r>
          </w:p>
        </w:tc>
      </w:tr>
      <w:tr w:rsidR="0065315D" w:rsidRPr="00C05DDE" w:rsidTr="00D66A40">
        <w:trPr>
          <w:trHeight w:val="300"/>
        </w:trPr>
        <w:tc>
          <w:tcPr>
            <w:tcW w:w="2862" w:type="dxa"/>
            <w:tcBorders>
              <w:top w:val="nil"/>
              <w:left w:val="single" w:sz="4" w:space="0" w:color="auto"/>
              <w:bottom w:val="single" w:sz="4" w:space="0" w:color="auto"/>
              <w:right w:val="nil"/>
            </w:tcBorders>
            <w:shd w:val="clear" w:color="auto" w:fill="auto"/>
            <w:noWrap/>
            <w:vAlign w:val="bottom"/>
            <w:hideMark/>
          </w:tcPr>
          <w:p w:rsidR="0065315D" w:rsidRPr="00C05DDE" w:rsidRDefault="0065315D" w:rsidP="00D66A40">
            <w:pPr>
              <w:widowControl/>
              <w:overflowPunct/>
              <w:autoSpaceDE/>
              <w:autoSpaceDN/>
              <w:adjustRightInd/>
              <w:textAlignment w:val="auto"/>
              <w:rPr>
                <w:rFonts w:ascii="Calibri" w:hAnsi="Calibri" w:cs="Calibri"/>
                <w:b/>
                <w:bCs/>
                <w:color w:val="000000"/>
                <w:lang w:val="nl-NL"/>
              </w:rPr>
            </w:pPr>
            <w:r w:rsidRPr="00C05DDE">
              <w:rPr>
                <w:rFonts w:ascii="Calibri" w:hAnsi="Calibri" w:cs="Calibri"/>
                <w:b/>
                <w:bCs/>
                <w:color w:val="000000"/>
                <w:lang w:val="nl-NL"/>
              </w:rPr>
              <w:t>Ontvangsten</w:t>
            </w:r>
          </w:p>
        </w:tc>
        <w:tc>
          <w:tcPr>
            <w:tcW w:w="1491" w:type="dxa"/>
            <w:tcBorders>
              <w:top w:val="nil"/>
              <w:left w:val="nil"/>
              <w:bottom w:val="single" w:sz="4" w:space="0" w:color="auto"/>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b/>
                <w:bCs/>
                <w:color w:val="000000"/>
                <w:lang w:val="nl-NL"/>
              </w:rPr>
            </w:pPr>
            <w:r w:rsidRPr="00C05DDE">
              <w:rPr>
                <w:rFonts w:ascii="Calibri" w:hAnsi="Calibri" w:cs="Calibri"/>
                <w:b/>
                <w:bCs/>
                <w:color w:val="000000"/>
                <w:lang w:val="nl-NL"/>
              </w:rPr>
              <w:t>500</w:t>
            </w:r>
          </w:p>
        </w:tc>
        <w:tc>
          <w:tcPr>
            <w:tcW w:w="1485" w:type="dxa"/>
            <w:tcBorders>
              <w:top w:val="nil"/>
              <w:left w:val="nil"/>
              <w:bottom w:val="single" w:sz="4" w:space="0" w:color="auto"/>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b/>
                <w:bCs/>
                <w:color w:val="000000"/>
                <w:lang w:val="nl-NL"/>
              </w:rPr>
            </w:pPr>
            <w:r w:rsidRPr="00C05DDE">
              <w:rPr>
                <w:rFonts w:ascii="Calibri" w:hAnsi="Calibri" w:cs="Calibri"/>
                <w:b/>
                <w:bCs/>
                <w:color w:val="000000"/>
                <w:lang w:val="nl-NL"/>
              </w:rPr>
              <w:t>26.500</w:t>
            </w:r>
          </w:p>
        </w:tc>
        <w:tc>
          <w:tcPr>
            <w:tcW w:w="1553" w:type="dxa"/>
            <w:tcBorders>
              <w:top w:val="nil"/>
              <w:left w:val="nil"/>
              <w:bottom w:val="single" w:sz="4" w:space="0" w:color="auto"/>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b/>
                <w:bCs/>
                <w:color w:val="000000"/>
                <w:lang w:val="nl-NL"/>
              </w:rPr>
            </w:pPr>
            <w:r w:rsidRPr="00C05DDE">
              <w:rPr>
                <w:rFonts w:ascii="Calibri" w:hAnsi="Calibri" w:cs="Calibri"/>
                <w:b/>
                <w:bCs/>
                <w:color w:val="000000"/>
                <w:lang w:val="nl-NL"/>
              </w:rPr>
              <w:t>16.217</w:t>
            </w:r>
          </w:p>
        </w:tc>
        <w:tc>
          <w:tcPr>
            <w:tcW w:w="944" w:type="dxa"/>
            <w:tcBorders>
              <w:top w:val="nil"/>
              <w:left w:val="nil"/>
              <w:bottom w:val="single" w:sz="4" w:space="0" w:color="auto"/>
              <w:right w:val="nil"/>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b/>
                <w:bCs/>
                <w:color w:val="000000"/>
                <w:lang w:val="nl-NL"/>
              </w:rPr>
            </w:pPr>
            <w:r w:rsidRPr="00C05DDE">
              <w:rPr>
                <w:rFonts w:ascii="Calibri" w:hAnsi="Calibri" w:cs="Calibri"/>
                <w:b/>
                <w:bCs/>
                <w:color w:val="000000"/>
                <w:lang w:val="nl-NL"/>
              </w:rPr>
              <w:t>19.486</w:t>
            </w:r>
          </w:p>
        </w:tc>
        <w:tc>
          <w:tcPr>
            <w:tcW w:w="1485" w:type="dxa"/>
            <w:tcBorders>
              <w:top w:val="nil"/>
              <w:left w:val="nil"/>
              <w:bottom w:val="single" w:sz="4" w:space="0" w:color="auto"/>
              <w:right w:val="single" w:sz="4" w:space="0" w:color="auto"/>
            </w:tcBorders>
            <w:shd w:val="clear" w:color="auto" w:fill="auto"/>
            <w:noWrap/>
            <w:vAlign w:val="bottom"/>
            <w:hideMark/>
          </w:tcPr>
          <w:p w:rsidR="0065315D" w:rsidRPr="00C05DDE" w:rsidRDefault="0065315D" w:rsidP="00D66A40">
            <w:pPr>
              <w:widowControl/>
              <w:overflowPunct/>
              <w:autoSpaceDE/>
              <w:autoSpaceDN/>
              <w:adjustRightInd/>
              <w:jc w:val="right"/>
              <w:textAlignment w:val="auto"/>
              <w:rPr>
                <w:rFonts w:ascii="Calibri" w:hAnsi="Calibri" w:cs="Calibri"/>
                <w:b/>
                <w:bCs/>
                <w:color w:val="000000"/>
                <w:lang w:val="nl-NL"/>
              </w:rPr>
            </w:pPr>
            <w:r w:rsidRPr="00C05DDE">
              <w:rPr>
                <w:rFonts w:ascii="Calibri" w:hAnsi="Calibri" w:cs="Calibri"/>
                <w:b/>
                <w:bCs/>
                <w:color w:val="000000"/>
                <w:lang w:val="nl-NL"/>
              </w:rPr>
              <w:t>62.203</w:t>
            </w:r>
          </w:p>
        </w:tc>
      </w:tr>
    </w:tbl>
    <w:p w:rsidR="0065315D" w:rsidRDefault="0065315D" w:rsidP="0065315D">
      <w:pPr>
        <w:rPr>
          <w:szCs w:val="18"/>
        </w:rPr>
      </w:pPr>
    </w:p>
    <w:tbl>
      <w:tblPr>
        <w:tblW w:w="17000" w:type="dxa"/>
        <w:tblInd w:w="55" w:type="dxa"/>
        <w:tblCellMar>
          <w:left w:w="70" w:type="dxa"/>
          <w:right w:w="70" w:type="dxa"/>
        </w:tblCellMar>
        <w:tblLook w:val="04A0" w:firstRow="1" w:lastRow="0" w:firstColumn="1" w:lastColumn="0" w:noHBand="0" w:noVBand="1"/>
      </w:tblPr>
      <w:tblGrid>
        <w:gridCol w:w="220"/>
        <w:gridCol w:w="2511"/>
        <w:gridCol w:w="369"/>
        <w:gridCol w:w="1072"/>
        <w:gridCol w:w="208"/>
        <w:gridCol w:w="1227"/>
        <w:gridCol w:w="73"/>
        <w:gridCol w:w="1380"/>
        <w:gridCol w:w="48"/>
        <w:gridCol w:w="912"/>
        <w:gridCol w:w="220"/>
        <w:gridCol w:w="1200"/>
        <w:gridCol w:w="220"/>
        <w:gridCol w:w="300"/>
        <w:gridCol w:w="40"/>
        <w:gridCol w:w="1320"/>
        <w:gridCol w:w="1340"/>
        <w:gridCol w:w="1400"/>
        <w:gridCol w:w="1240"/>
        <w:gridCol w:w="1380"/>
        <w:gridCol w:w="320"/>
      </w:tblGrid>
      <w:tr w:rsidR="0065315D" w:rsidRPr="006C5E50" w:rsidTr="00D66A40">
        <w:trPr>
          <w:trHeight w:val="300"/>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b/>
                <w:bCs/>
                <w:color w:val="000000"/>
                <w:u w:val="single"/>
                <w:lang w:val="nl-NL"/>
              </w:rPr>
            </w:pPr>
            <w:r w:rsidRPr="006C5E50">
              <w:rPr>
                <w:rFonts w:ascii="Calibri" w:hAnsi="Calibri" w:cs="Calibri"/>
                <w:b/>
                <w:bCs/>
                <w:color w:val="000000"/>
                <w:u w:val="single"/>
                <w:lang w:val="nl-NL"/>
              </w:rPr>
              <w:t>Toelichting</w:t>
            </w: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300"/>
        </w:trPr>
        <w:tc>
          <w:tcPr>
            <w:tcW w:w="16680" w:type="dxa"/>
            <w:gridSpan w:val="20"/>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Het totaal van de mutaties 2e suppletoire</w:t>
            </w:r>
            <w:r>
              <w:rPr>
                <w:rFonts w:ascii="Calibri" w:hAnsi="Calibri" w:cs="Calibri"/>
                <w:color w:val="000000"/>
                <w:lang w:val="nl-NL"/>
              </w:rPr>
              <w:t xml:space="preserve"> begroting bedraagt € 12</w:t>
            </w:r>
            <w:r w:rsidRPr="006C5E50">
              <w:rPr>
                <w:rFonts w:ascii="Calibri" w:hAnsi="Calibri" w:cs="Calibri"/>
                <w:color w:val="000000"/>
                <w:lang w:val="nl-NL"/>
              </w:rPr>
              <w:t>,961 miljoen. Hiervan is € 19,178 miljoen</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300"/>
        </w:trPr>
        <w:tc>
          <w:tcPr>
            <w:tcW w:w="16680" w:type="dxa"/>
            <w:gridSpan w:val="20"/>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 xml:space="preserve">verwerkt in de vermoedelijke uitkomsten 2015 van de Miljoenennota en aldaar </w:t>
            </w:r>
            <w:r>
              <w:rPr>
                <w:rFonts w:ascii="Calibri" w:hAnsi="Calibri" w:cs="Calibri"/>
                <w:color w:val="000000"/>
                <w:lang w:val="nl-NL"/>
              </w:rPr>
              <w:t xml:space="preserve">zijn </w:t>
            </w:r>
            <w:r w:rsidRPr="006C5E50">
              <w:rPr>
                <w:rFonts w:ascii="Calibri" w:hAnsi="Calibri" w:cs="Calibri"/>
                <w:color w:val="000000"/>
                <w:lang w:val="nl-NL"/>
              </w:rPr>
              <w:t>toegelicht. Een bedrag van -/-</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300"/>
        </w:trPr>
        <w:tc>
          <w:tcPr>
            <w:tcW w:w="14060" w:type="dxa"/>
            <w:gridSpan w:val="18"/>
            <w:tcBorders>
              <w:top w:val="nil"/>
              <w:left w:val="nil"/>
              <w:bottom w:val="nil"/>
              <w:right w:val="nil"/>
            </w:tcBorders>
            <w:shd w:val="clear" w:color="auto" w:fill="auto"/>
            <w:noWrap/>
            <w:vAlign w:val="bottom"/>
            <w:hideMark/>
          </w:tcPr>
          <w:p w:rsidR="0065315D"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€ 6,217 miljoen heeft betrekking op de Najaarsnota.</w:t>
            </w:r>
          </w:p>
          <w:p w:rsidR="0065315D" w:rsidRPr="006C5E50"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De totale Najaarsnota</w:t>
            </w:r>
            <w:r w:rsidRPr="006C5E50">
              <w:rPr>
                <w:rFonts w:ascii="Calibri" w:hAnsi="Calibri" w:cs="Calibri"/>
                <w:color w:val="000000"/>
                <w:lang w:val="nl-NL"/>
              </w:rPr>
              <w:t>mutatie bij de ontvangsten bedraagt € 19,486 miljoen.</w:t>
            </w: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300"/>
        </w:trPr>
        <w:tc>
          <w:tcPr>
            <w:tcW w:w="12660" w:type="dxa"/>
            <w:gridSpan w:val="17"/>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On</w:t>
            </w:r>
            <w:r>
              <w:rPr>
                <w:rFonts w:ascii="Calibri" w:hAnsi="Calibri" w:cs="Calibri"/>
                <w:color w:val="000000"/>
                <w:lang w:val="nl-NL"/>
              </w:rPr>
              <w:t>derstaand worden de Najaarsnota</w:t>
            </w:r>
            <w:r w:rsidRPr="006C5E50">
              <w:rPr>
                <w:rFonts w:ascii="Calibri" w:hAnsi="Calibri" w:cs="Calibri"/>
                <w:color w:val="000000"/>
                <w:lang w:val="nl-NL"/>
              </w:rPr>
              <w:t>mutaties toegelicht.</w:t>
            </w: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255"/>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9960" w:type="dxa"/>
            <w:gridSpan w:val="14"/>
            <w:tcBorders>
              <w:top w:val="nil"/>
              <w:left w:val="nil"/>
              <w:bottom w:val="nil"/>
              <w:right w:val="nil"/>
            </w:tcBorders>
            <w:shd w:val="clear" w:color="auto" w:fill="auto"/>
            <w:noWrap/>
            <w:vAlign w:val="bottom"/>
            <w:hideMark/>
          </w:tcPr>
          <w:tbl>
            <w:tblPr>
              <w:tblW w:w="9820" w:type="dxa"/>
              <w:tblCellMar>
                <w:left w:w="70" w:type="dxa"/>
                <w:right w:w="70" w:type="dxa"/>
              </w:tblCellMar>
              <w:tblLook w:val="04A0" w:firstRow="1" w:lastRow="0" w:firstColumn="1" w:lastColumn="0" w:noHBand="0" w:noVBand="1"/>
            </w:tblPr>
            <w:tblGrid>
              <w:gridCol w:w="3100"/>
              <w:gridCol w:w="1360"/>
              <w:gridCol w:w="1340"/>
              <w:gridCol w:w="1400"/>
              <w:gridCol w:w="1240"/>
              <w:gridCol w:w="1380"/>
            </w:tblGrid>
            <w:tr w:rsidR="0065315D" w:rsidRPr="00515BA9" w:rsidTr="00D66A40">
              <w:trPr>
                <w:trHeight w:val="255"/>
              </w:trPr>
              <w:tc>
                <w:tcPr>
                  <w:tcW w:w="3100" w:type="dxa"/>
                  <w:tcBorders>
                    <w:top w:val="nil"/>
                    <w:left w:val="nil"/>
                    <w:bottom w:val="nil"/>
                    <w:right w:val="nil"/>
                  </w:tcBorders>
                  <w:shd w:val="clear" w:color="auto" w:fill="auto"/>
                  <w:noWrap/>
                  <w:vAlign w:val="bottom"/>
                  <w:hideMark/>
                </w:tcPr>
                <w:p w:rsidR="0065315D" w:rsidRPr="00515BA9" w:rsidRDefault="0065315D" w:rsidP="00D66A40">
                  <w:pPr>
                    <w:widowControl/>
                    <w:overflowPunct/>
                    <w:autoSpaceDE/>
                    <w:autoSpaceDN/>
                    <w:adjustRightInd/>
                    <w:textAlignment w:val="auto"/>
                    <w:rPr>
                      <w:rFonts w:ascii="Calibri" w:hAnsi="Calibri" w:cs="Calibri"/>
                      <w:color w:val="000000"/>
                      <w:u w:val="single"/>
                      <w:lang w:val="nl-NL"/>
                    </w:rPr>
                  </w:pPr>
                  <w:r>
                    <w:rPr>
                      <w:rFonts w:ascii="Calibri" w:hAnsi="Calibri" w:cs="Calibri"/>
                      <w:color w:val="000000"/>
                      <w:u w:val="single"/>
                      <w:lang w:val="nl-NL"/>
                    </w:rPr>
                    <w:t>BUIG € 28</w:t>
                  </w:r>
                  <w:r w:rsidRPr="00515BA9">
                    <w:rPr>
                      <w:rFonts w:ascii="Calibri" w:hAnsi="Calibri" w:cs="Calibri"/>
                      <w:color w:val="000000"/>
                      <w:u w:val="single"/>
                      <w:lang w:val="nl-NL"/>
                    </w:rPr>
                    <w:t>,800 miljoen</w:t>
                  </w:r>
                </w:p>
              </w:tc>
              <w:tc>
                <w:tcPr>
                  <w:tcW w:w="1360" w:type="dxa"/>
                  <w:tcBorders>
                    <w:top w:val="nil"/>
                    <w:left w:val="nil"/>
                    <w:bottom w:val="nil"/>
                    <w:right w:val="nil"/>
                  </w:tcBorders>
                  <w:shd w:val="clear" w:color="auto" w:fill="auto"/>
                  <w:noWrap/>
                  <w:vAlign w:val="bottom"/>
                  <w:hideMark/>
                </w:tcPr>
                <w:p w:rsidR="0065315D" w:rsidRPr="00515BA9"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515BA9"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515BA9"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515BA9"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515BA9" w:rsidRDefault="0065315D" w:rsidP="00D66A40">
                  <w:pPr>
                    <w:widowControl/>
                    <w:overflowPunct/>
                    <w:autoSpaceDE/>
                    <w:autoSpaceDN/>
                    <w:adjustRightInd/>
                    <w:textAlignment w:val="auto"/>
                    <w:rPr>
                      <w:rFonts w:ascii="Calibri" w:hAnsi="Calibri" w:cs="Calibri"/>
                      <w:color w:val="000000"/>
                      <w:lang w:val="nl-NL"/>
                    </w:rPr>
                  </w:pPr>
                </w:p>
              </w:tc>
            </w:tr>
            <w:tr w:rsidR="0065315D" w:rsidRPr="00515BA9" w:rsidTr="00D66A40">
              <w:trPr>
                <w:trHeight w:val="255"/>
              </w:trPr>
              <w:tc>
                <w:tcPr>
                  <w:tcW w:w="9820" w:type="dxa"/>
                  <w:gridSpan w:val="6"/>
                  <w:tcBorders>
                    <w:top w:val="nil"/>
                    <w:left w:val="nil"/>
                    <w:bottom w:val="nil"/>
                    <w:right w:val="nil"/>
                  </w:tcBorders>
                  <w:shd w:val="clear" w:color="auto" w:fill="auto"/>
                  <w:noWrap/>
                  <w:vAlign w:val="bottom"/>
                  <w:hideMark/>
                </w:tcPr>
                <w:p w:rsidR="0065315D" w:rsidRPr="00515BA9" w:rsidRDefault="0065315D" w:rsidP="00D66A40">
                  <w:pPr>
                    <w:widowControl/>
                    <w:overflowPunct/>
                    <w:autoSpaceDE/>
                    <w:autoSpaceDN/>
                    <w:adjustRightInd/>
                    <w:textAlignment w:val="auto"/>
                    <w:rPr>
                      <w:rFonts w:ascii="Calibri" w:hAnsi="Calibri" w:cs="Calibri"/>
                      <w:color w:val="000000"/>
                      <w:lang w:val="nl-NL"/>
                    </w:rPr>
                  </w:pPr>
                  <w:r w:rsidRPr="00515BA9">
                    <w:rPr>
                      <w:rFonts w:ascii="Calibri" w:hAnsi="Calibri" w:cs="Calibri"/>
                      <w:color w:val="000000"/>
                      <w:lang w:val="nl-NL"/>
                    </w:rPr>
                    <w:t xml:space="preserve">1. Een correctie op het oorspronkelijke gehanteerde verdeelmodel </w:t>
                  </w:r>
                  <w:r>
                    <w:rPr>
                      <w:rFonts w:ascii="Calibri" w:hAnsi="Calibri" w:cs="Calibri"/>
                      <w:color w:val="000000"/>
                      <w:lang w:val="nl-NL"/>
                    </w:rPr>
                    <w:t>over de gemeenten leidt tot € 28</w:t>
                  </w:r>
                  <w:r w:rsidRPr="00515BA9">
                    <w:rPr>
                      <w:rFonts w:ascii="Calibri" w:hAnsi="Calibri" w:cs="Calibri"/>
                      <w:color w:val="000000"/>
                      <w:lang w:val="nl-NL"/>
                    </w:rPr>
                    <w:t xml:space="preserve">,800 miljoen </w:t>
                  </w:r>
                </w:p>
              </w:tc>
            </w:tr>
            <w:tr w:rsidR="0065315D" w:rsidRPr="00515BA9" w:rsidTr="00D66A40">
              <w:trPr>
                <w:trHeight w:val="255"/>
              </w:trPr>
              <w:tc>
                <w:tcPr>
                  <w:tcW w:w="9820" w:type="dxa"/>
                  <w:gridSpan w:val="6"/>
                  <w:tcBorders>
                    <w:top w:val="nil"/>
                    <w:left w:val="nil"/>
                    <w:bottom w:val="nil"/>
                    <w:right w:val="nil"/>
                  </w:tcBorders>
                  <w:shd w:val="clear" w:color="auto" w:fill="auto"/>
                  <w:noWrap/>
                  <w:vAlign w:val="bottom"/>
                  <w:hideMark/>
                </w:tcPr>
                <w:p w:rsidR="0065315D" w:rsidRPr="00515BA9" w:rsidRDefault="0065315D" w:rsidP="00D66A40">
                  <w:pPr>
                    <w:widowControl/>
                    <w:overflowPunct/>
                    <w:autoSpaceDE/>
                    <w:autoSpaceDN/>
                    <w:adjustRightInd/>
                    <w:textAlignment w:val="auto"/>
                    <w:rPr>
                      <w:rFonts w:ascii="Calibri" w:hAnsi="Calibri" w:cs="Calibri"/>
                      <w:color w:val="000000"/>
                      <w:lang w:val="nl-NL"/>
                    </w:rPr>
                  </w:pPr>
                  <w:r w:rsidRPr="00515BA9">
                    <w:rPr>
                      <w:rFonts w:ascii="Calibri" w:hAnsi="Calibri" w:cs="Calibri"/>
                      <w:color w:val="000000"/>
                      <w:lang w:val="nl-NL"/>
                    </w:rPr>
                    <w:t>hogere uitgaven dan oorspronkelijk geraamd. Gemeenten die voordeel hebben van deze correctie krijgen</w:t>
                  </w:r>
                </w:p>
              </w:tc>
            </w:tr>
            <w:tr w:rsidR="0065315D" w:rsidRPr="00515BA9" w:rsidTr="00D66A40">
              <w:trPr>
                <w:trHeight w:val="255"/>
              </w:trPr>
              <w:tc>
                <w:tcPr>
                  <w:tcW w:w="9820" w:type="dxa"/>
                  <w:gridSpan w:val="6"/>
                  <w:tcBorders>
                    <w:top w:val="nil"/>
                    <w:left w:val="nil"/>
                    <w:bottom w:val="nil"/>
                    <w:right w:val="nil"/>
                  </w:tcBorders>
                  <w:shd w:val="clear" w:color="auto" w:fill="auto"/>
                  <w:noWrap/>
                  <w:vAlign w:val="bottom"/>
                  <w:hideMark/>
                </w:tcPr>
                <w:p w:rsidR="0065315D" w:rsidRPr="00515BA9" w:rsidRDefault="0065315D" w:rsidP="00D66A40">
                  <w:pPr>
                    <w:widowControl/>
                    <w:overflowPunct/>
                    <w:autoSpaceDE/>
                    <w:autoSpaceDN/>
                    <w:adjustRightInd/>
                    <w:textAlignment w:val="auto"/>
                    <w:rPr>
                      <w:rFonts w:ascii="Calibri" w:hAnsi="Calibri" w:cs="Calibri"/>
                      <w:color w:val="000000"/>
                      <w:lang w:val="nl-NL"/>
                    </w:rPr>
                  </w:pPr>
                  <w:r w:rsidRPr="00515BA9">
                    <w:rPr>
                      <w:rFonts w:ascii="Calibri" w:hAnsi="Calibri" w:cs="Calibri"/>
                      <w:color w:val="000000"/>
                      <w:lang w:val="nl-NL"/>
                    </w:rPr>
                    <w:t xml:space="preserve">hierdoor in 2015 een hoger budget. Tegelijkertijd zal geen enkele gemeente als gevolg van deze correctie </w:t>
                  </w:r>
                </w:p>
              </w:tc>
            </w:tr>
            <w:tr w:rsidR="0065315D" w:rsidRPr="00515BA9" w:rsidTr="00D66A40">
              <w:trPr>
                <w:trHeight w:val="255"/>
              </w:trPr>
              <w:tc>
                <w:tcPr>
                  <w:tcW w:w="9820" w:type="dxa"/>
                  <w:gridSpan w:val="6"/>
                  <w:tcBorders>
                    <w:top w:val="nil"/>
                    <w:left w:val="nil"/>
                    <w:bottom w:val="nil"/>
                    <w:right w:val="nil"/>
                  </w:tcBorders>
                  <w:shd w:val="clear" w:color="auto" w:fill="auto"/>
                  <w:noWrap/>
                  <w:vAlign w:val="bottom"/>
                  <w:hideMark/>
                </w:tcPr>
                <w:p w:rsidR="0065315D" w:rsidRPr="00515BA9" w:rsidRDefault="0065315D" w:rsidP="00D66A40">
                  <w:pPr>
                    <w:widowControl/>
                    <w:overflowPunct/>
                    <w:autoSpaceDE/>
                    <w:autoSpaceDN/>
                    <w:adjustRightInd/>
                    <w:textAlignment w:val="auto"/>
                    <w:rPr>
                      <w:rFonts w:ascii="Calibri" w:hAnsi="Calibri" w:cs="Calibri"/>
                      <w:color w:val="000000"/>
                      <w:lang w:val="nl-NL"/>
                    </w:rPr>
                  </w:pPr>
                  <w:r w:rsidRPr="00515BA9">
                    <w:rPr>
                      <w:rFonts w:ascii="Calibri" w:hAnsi="Calibri" w:cs="Calibri"/>
                      <w:color w:val="000000"/>
                      <w:lang w:val="nl-NL"/>
                    </w:rPr>
                    <w:t xml:space="preserve">budgetnadeel ontvangen </w:t>
                  </w:r>
                  <w:r>
                    <w:rPr>
                      <w:rFonts w:ascii="Calibri" w:hAnsi="Calibri" w:cs="Calibri"/>
                      <w:color w:val="000000"/>
                      <w:lang w:val="nl-NL"/>
                    </w:rPr>
                    <w:t xml:space="preserve">ten opzichte van </w:t>
                  </w:r>
                  <w:r w:rsidRPr="00515BA9">
                    <w:rPr>
                      <w:rFonts w:ascii="Calibri" w:hAnsi="Calibri" w:cs="Calibri"/>
                      <w:color w:val="000000"/>
                      <w:lang w:val="nl-NL"/>
                    </w:rPr>
                    <w:t>het voorlopig budget in sep</w:t>
                  </w:r>
                  <w:r>
                    <w:rPr>
                      <w:rFonts w:ascii="Calibri" w:hAnsi="Calibri" w:cs="Calibri"/>
                      <w:color w:val="000000"/>
                      <w:lang w:val="nl-NL"/>
                    </w:rPr>
                    <w:t>tember 2014 is vastgesteld (€ 28</w:t>
                  </w:r>
                  <w:r w:rsidRPr="00515BA9">
                    <w:rPr>
                      <w:rFonts w:ascii="Calibri" w:hAnsi="Calibri" w:cs="Calibri"/>
                      <w:color w:val="000000"/>
                      <w:lang w:val="nl-NL"/>
                    </w:rPr>
                    <w:t>,800 miljoen).</w:t>
                  </w:r>
                </w:p>
              </w:tc>
            </w:tr>
          </w:tbl>
          <w:p w:rsidR="0065315D" w:rsidRPr="006C5E50" w:rsidRDefault="0065315D" w:rsidP="00D66A40">
            <w:pPr>
              <w:widowControl/>
              <w:overflowPunct/>
              <w:autoSpaceDE/>
              <w:autoSpaceDN/>
              <w:adjustRightInd/>
              <w:textAlignment w:val="auto"/>
              <w:rPr>
                <w:rFonts w:ascii="Calibri" w:hAnsi="Calibri" w:cs="Calibri"/>
                <w:color w:val="000000"/>
                <w:u w:val="single"/>
                <w:lang w:val="nl-NL"/>
              </w:rPr>
            </w:pPr>
            <w:r w:rsidRPr="006C5E50">
              <w:rPr>
                <w:rFonts w:ascii="Calibri" w:hAnsi="Calibri" w:cs="Calibri"/>
                <w:color w:val="000000"/>
                <w:u w:val="single"/>
                <w:lang w:val="nl-NL"/>
              </w:rPr>
              <w:lastRenderedPageBreak/>
              <w:t>Participatiebudget € 1,427 miljoen</w:t>
            </w: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16680" w:type="dxa"/>
            <w:gridSpan w:val="20"/>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lastRenderedPageBreak/>
              <w:t xml:space="preserve">1. Er is een nabetaling over 2014 die betrekking heeft op bezwaar- en beroepszaken over vaststellingen van het </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12660" w:type="dxa"/>
            <w:gridSpan w:val="17"/>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Participatiebudget over eerdere jaren (€ 1,427 miljoen).</w:t>
            </w: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u w:val="single"/>
                <w:lang w:val="nl-NL"/>
              </w:rPr>
            </w:pPr>
            <w:r w:rsidRPr="006C5E50">
              <w:rPr>
                <w:rFonts w:ascii="Calibri" w:hAnsi="Calibri" w:cs="Calibri"/>
                <w:color w:val="000000"/>
                <w:u w:val="single"/>
                <w:lang w:val="nl-NL"/>
              </w:rPr>
              <w:t>WSW -/- € 0,016 miljoen</w:t>
            </w: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300"/>
        </w:trPr>
        <w:tc>
          <w:tcPr>
            <w:tcW w:w="15300" w:type="dxa"/>
            <w:gridSpan w:val="19"/>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1. Op basis van uitvoeringsgegevens over 2015 wordt op het WSW-budget een onderuitputting</w:t>
            </w: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300"/>
        </w:trPr>
        <w:tc>
          <w:tcPr>
            <w:tcW w:w="12660" w:type="dxa"/>
            <w:gridSpan w:val="17"/>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van € 0,016 miljoen gerealiseerd (-/- € 0,016 miljoen).</w:t>
            </w: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255"/>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u w:val="single"/>
                <w:lang w:val="nl-NL"/>
              </w:rPr>
            </w:pPr>
            <w:r w:rsidRPr="006C5E50">
              <w:rPr>
                <w:rFonts w:ascii="Calibri" w:hAnsi="Calibri" w:cs="Calibri"/>
                <w:color w:val="000000"/>
                <w:u w:val="single"/>
                <w:lang w:val="nl-NL"/>
              </w:rPr>
              <w:t>Toeslagenwet € 4,711 miljoen</w:t>
            </w: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300"/>
        </w:trPr>
        <w:tc>
          <w:tcPr>
            <w:tcW w:w="16680" w:type="dxa"/>
            <w:gridSpan w:val="20"/>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 xml:space="preserve">1. De raming is bijgesteld op basis van de oktobernota van het UWV. Het volume is naar beneden bijgesteld </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300"/>
        </w:trPr>
        <w:tc>
          <w:tcPr>
            <w:tcW w:w="15300" w:type="dxa"/>
            <w:gridSpan w:val="19"/>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en de gemiddelde uitkering is iets hoger uitgevallen dan eerder geraamd (€ 4,711 miljoen).</w:t>
            </w: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255"/>
        </w:trPr>
        <w:tc>
          <w:tcPr>
            <w:tcW w:w="14060" w:type="dxa"/>
            <w:gridSpan w:val="18"/>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Deze bijstellingen betreffen met name de toeslagen op grond van WAO en WIA.</w:t>
            </w: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u w:val="single"/>
                <w:lang w:val="nl-NL"/>
              </w:rPr>
            </w:pPr>
            <w:r w:rsidRPr="006C5E50">
              <w:rPr>
                <w:rFonts w:ascii="Calibri" w:hAnsi="Calibri" w:cs="Calibri"/>
                <w:color w:val="000000"/>
                <w:u w:val="single"/>
                <w:lang w:val="nl-NL"/>
              </w:rPr>
              <w:t>Garanties -/- € 0,078 miljoen</w:t>
            </w: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300"/>
        </w:trPr>
        <w:tc>
          <w:tcPr>
            <w:tcW w:w="16680" w:type="dxa"/>
            <w:gridSpan w:val="20"/>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 xml:space="preserve">1. Op basis van uitvoeringsgegevens over 2015 wordt op garanties een onderuitputting van € 0,078 miljoen </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300"/>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gerealiseerd (-/- € 0,078 miljoen).</w:t>
            </w: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255"/>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u w:val="single"/>
                <w:lang w:val="nl-NL"/>
              </w:rPr>
            </w:pPr>
            <w:r w:rsidRPr="006C5E50">
              <w:rPr>
                <w:rFonts w:ascii="Calibri" w:hAnsi="Calibri" w:cs="Calibri"/>
                <w:color w:val="000000"/>
                <w:u w:val="single"/>
                <w:lang w:val="nl-NL"/>
              </w:rPr>
              <w:t>Subsidies -/- € 40,109 miljoen</w:t>
            </w: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16680" w:type="dxa"/>
            <w:gridSpan w:val="20"/>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 xml:space="preserve">1. Een overboeking van € 30,000 miljoen naar het Gemeentefonds naar aanleiding van de motie Kerstens in verband </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14060" w:type="dxa"/>
            <w:gridSpan w:val="18"/>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met innovatie en transformatie van de WSW sector (-/- € 30,000 miljoen).</w:t>
            </w: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16680" w:type="dxa"/>
            <w:gridSpan w:val="20"/>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2. Gedurende de laatste maanden van de begrotingsuitvoering is het noodzakelijk gebleken aanvullende</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14060" w:type="dxa"/>
            <w:gridSpan w:val="18"/>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budgettair neutrale budgetverschuivingen door te voeren (-/- € 0,109 miljoen).</w:t>
            </w: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300"/>
        </w:trPr>
        <w:tc>
          <w:tcPr>
            <w:tcW w:w="16680" w:type="dxa"/>
            <w:gridSpan w:val="20"/>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3. Op basis van uitvoeringsgegevens over 2015 wordt op het budget voor Subsidies</w:t>
            </w:r>
            <w:r>
              <w:rPr>
                <w:rFonts w:ascii="Calibri" w:hAnsi="Calibri" w:cs="Calibri"/>
                <w:color w:val="000000"/>
                <w:lang w:val="nl-NL"/>
              </w:rPr>
              <w:t xml:space="preserve"> een onderuitputting van</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300"/>
        </w:trPr>
        <w:tc>
          <w:tcPr>
            <w:tcW w:w="16680" w:type="dxa"/>
            <w:gridSpan w:val="20"/>
            <w:tcBorders>
              <w:top w:val="nil"/>
              <w:left w:val="nil"/>
              <w:bottom w:val="nil"/>
              <w:right w:val="nil"/>
            </w:tcBorders>
            <w:shd w:val="clear" w:color="auto" w:fill="auto"/>
            <w:noWrap/>
            <w:vAlign w:val="bottom"/>
            <w:hideMark/>
          </w:tcPr>
          <w:p w:rsidR="0065315D"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€ 10,000 miljoen gerealiseerd</w:t>
            </w:r>
            <w:r>
              <w:rPr>
                <w:rFonts w:ascii="Calibri" w:hAnsi="Calibri" w:cs="Calibri"/>
                <w:color w:val="000000"/>
                <w:lang w:val="nl-NL"/>
              </w:rPr>
              <w:t xml:space="preserve"> (sectorplannen € 7,0 miljoen en armoede € 3,0 miljoen)</w:t>
            </w:r>
            <w:r w:rsidRPr="006C5E50">
              <w:rPr>
                <w:rFonts w:ascii="Calibri" w:hAnsi="Calibri" w:cs="Calibri"/>
                <w:color w:val="000000"/>
                <w:lang w:val="nl-NL"/>
              </w:rPr>
              <w:t xml:space="preserve">. </w:t>
            </w:r>
            <w:r>
              <w:rPr>
                <w:rFonts w:ascii="Calibri" w:hAnsi="Calibri" w:cs="Calibri"/>
                <w:color w:val="000000"/>
                <w:lang w:val="nl-NL"/>
              </w:rPr>
              <w:t xml:space="preserve">Aanvragers van </w:t>
            </w:r>
          </w:p>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 xml:space="preserve">sectorplannen kunnen namelijk zelf bepalen wanneer zij </w:t>
            </w:r>
            <w:r>
              <w:rPr>
                <w:rFonts w:ascii="Calibri" w:hAnsi="Calibri" w:cs="Calibri"/>
                <w:color w:val="000000"/>
                <w:lang w:val="nl-NL"/>
              </w:rPr>
              <w:t>de subsidie door middel van</w:t>
            </w:r>
            <w:r w:rsidRPr="006C5E50">
              <w:rPr>
                <w:rFonts w:ascii="Calibri" w:hAnsi="Calibri" w:cs="Calibri"/>
                <w:color w:val="000000"/>
                <w:lang w:val="nl-NL"/>
              </w:rPr>
              <w:t xml:space="preserve"> voorschotten</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300"/>
        </w:trPr>
        <w:tc>
          <w:tcPr>
            <w:tcW w:w="16680" w:type="dxa"/>
            <w:gridSpan w:val="20"/>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uitbetaald willen krijgen. Naar nu blijkt wordt</w:t>
            </w:r>
            <w:r>
              <w:rPr>
                <w:rFonts w:ascii="Calibri" w:hAnsi="Calibri" w:cs="Calibri"/>
                <w:color w:val="000000"/>
                <w:lang w:val="nl-NL"/>
              </w:rPr>
              <w:t xml:space="preserve"> </w:t>
            </w:r>
            <w:r w:rsidRPr="006C5E50">
              <w:rPr>
                <w:rFonts w:ascii="Calibri" w:hAnsi="Calibri" w:cs="Calibri"/>
                <w:color w:val="000000"/>
                <w:lang w:val="nl-NL"/>
              </w:rPr>
              <w:t>er door aanvragers met een ander ritme dan verwacht</w:t>
            </w:r>
            <w:r>
              <w:rPr>
                <w:rFonts w:ascii="Calibri" w:hAnsi="Calibri" w:cs="Calibri"/>
                <w:color w:val="000000"/>
                <w:lang w:val="nl-NL"/>
              </w:rPr>
              <w:t xml:space="preserve"> gebruik</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300"/>
        </w:trPr>
        <w:tc>
          <w:tcPr>
            <w:tcW w:w="16680" w:type="dxa"/>
            <w:gridSpan w:val="20"/>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 xml:space="preserve">gemaakt van voorschotten. </w:t>
            </w:r>
            <w:r w:rsidRPr="004B2B2A">
              <w:rPr>
                <w:rFonts w:asciiTheme="minorHAnsi" w:hAnsiTheme="minorHAnsi" w:cstheme="minorHAnsi"/>
              </w:rPr>
              <w:t>De verwachte onderuitputting op de subsidieregeling</w:t>
            </w:r>
            <w:r w:rsidRPr="006C5E50">
              <w:rPr>
                <w:rFonts w:ascii="Calibri" w:hAnsi="Calibri" w:cs="Calibri"/>
                <w:color w:val="000000"/>
                <w:lang w:val="nl-NL"/>
              </w:rPr>
              <w:t xml:space="preserve"> </w:t>
            </w:r>
            <w:r>
              <w:rPr>
                <w:rFonts w:asciiTheme="minorHAnsi" w:hAnsiTheme="minorHAnsi" w:cstheme="minorHAnsi"/>
              </w:rPr>
              <w:t xml:space="preserve">armoede van € 3 miljoen </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255"/>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4B2B2A">
              <w:rPr>
                <w:rFonts w:asciiTheme="minorHAnsi" w:hAnsiTheme="minorHAnsi" w:cstheme="minorHAnsi"/>
              </w:rPr>
              <w:t>houdt verband met de afronding van de toekenningen deze zomer na sluiting van het aanvraagtijdvak 2015.</w:t>
            </w:r>
            <w:r>
              <w:rPr>
                <w:rFonts w:asciiTheme="minorHAnsi" w:hAnsiTheme="minorHAnsi" w:cstheme="minorHAnsi"/>
              </w:rPr>
              <w:t xml:space="preserve"> </w:t>
            </w: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9960" w:type="dxa"/>
            <w:gridSpan w:val="14"/>
            <w:tcBorders>
              <w:top w:val="nil"/>
              <w:left w:val="nil"/>
              <w:bottom w:val="nil"/>
              <w:right w:val="nil"/>
            </w:tcBorders>
            <w:shd w:val="clear" w:color="auto" w:fill="auto"/>
            <w:noWrap/>
            <w:vAlign w:val="bottom"/>
            <w:hideMark/>
          </w:tcPr>
          <w:p w:rsidR="0065315D" w:rsidRDefault="0065315D" w:rsidP="00D66A40">
            <w:pPr>
              <w:widowControl/>
              <w:overflowPunct/>
              <w:autoSpaceDE/>
              <w:autoSpaceDN/>
              <w:adjustRightInd/>
              <w:textAlignment w:val="auto"/>
              <w:rPr>
                <w:rFonts w:ascii="Calibri" w:hAnsi="Calibri" w:cs="Calibri"/>
                <w:color w:val="000000"/>
                <w:u w:val="single"/>
                <w:lang w:val="nl-NL"/>
              </w:rPr>
            </w:pPr>
            <w:r w:rsidRPr="004B2B2A">
              <w:rPr>
                <w:rFonts w:asciiTheme="minorHAnsi" w:hAnsiTheme="minorHAnsi" w:cstheme="minorHAnsi"/>
              </w:rPr>
              <w:t>Daarna kon een nauwkeurigere raming van het kasverloop (2015-2018) worden bepaald en bleek dat dit jaar minder</w:t>
            </w:r>
            <w:r>
              <w:rPr>
                <w:rFonts w:asciiTheme="minorHAnsi" w:hAnsiTheme="minorHAnsi" w:cstheme="minorHAnsi"/>
              </w:rPr>
              <w:t xml:space="preserve"> </w:t>
            </w:r>
          </w:p>
          <w:p w:rsidR="0065315D" w:rsidRDefault="0065315D" w:rsidP="00D66A40">
            <w:pPr>
              <w:widowControl/>
              <w:overflowPunct/>
              <w:autoSpaceDE/>
              <w:autoSpaceDN/>
              <w:adjustRightInd/>
              <w:textAlignment w:val="auto"/>
              <w:rPr>
                <w:rFonts w:ascii="Calibri" w:hAnsi="Calibri" w:cs="Calibri"/>
                <w:color w:val="000000"/>
                <w:u w:val="single"/>
                <w:lang w:val="nl-NL"/>
              </w:rPr>
            </w:pPr>
            <w:r w:rsidRPr="004B2B2A">
              <w:rPr>
                <w:rFonts w:asciiTheme="minorHAnsi" w:hAnsiTheme="minorHAnsi" w:cstheme="minorHAnsi"/>
              </w:rPr>
              <w:t xml:space="preserve">voorschotten </w:t>
            </w:r>
            <w:r>
              <w:rPr>
                <w:rFonts w:asciiTheme="minorHAnsi" w:hAnsiTheme="minorHAnsi" w:cstheme="minorHAnsi"/>
              </w:rPr>
              <w:t>hoeven te</w:t>
            </w:r>
            <w:r w:rsidRPr="004B2B2A">
              <w:rPr>
                <w:rFonts w:asciiTheme="minorHAnsi" w:hAnsiTheme="minorHAnsi" w:cstheme="minorHAnsi"/>
              </w:rPr>
              <w:t xml:space="preserve"> worden verstrekt</w:t>
            </w:r>
            <w:r>
              <w:rPr>
                <w:rFonts w:asciiTheme="minorHAnsi" w:hAnsiTheme="minorHAnsi" w:cstheme="minorHAnsi"/>
              </w:rPr>
              <w:t xml:space="preserve"> </w:t>
            </w:r>
            <w:r w:rsidRPr="006C5E50">
              <w:rPr>
                <w:rFonts w:ascii="Calibri" w:hAnsi="Calibri" w:cs="Calibri"/>
                <w:color w:val="000000"/>
                <w:lang w:val="nl-NL"/>
              </w:rPr>
              <w:t>(-/- € 10,000 miljoen).</w:t>
            </w:r>
          </w:p>
          <w:p w:rsidR="0065315D" w:rsidRDefault="0065315D" w:rsidP="00D66A40">
            <w:pPr>
              <w:widowControl/>
              <w:overflowPunct/>
              <w:autoSpaceDE/>
              <w:autoSpaceDN/>
              <w:adjustRightInd/>
              <w:textAlignment w:val="auto"/>
              <w:rPr>
                <w:rFonts w:ascii="Calibri" w:hAnsi="Calibri" w:cs="Calibri"/>
                <w:color w:val="000000"/>
                <w:u w:val="single"/>
                <w:lang w:val="nl-NL"/>
              </w:rPr>
            </w:pPr>
          </w:p>
          <w:p w:rsidR="0065315D" w:rsidRPr="006C5E50" w:rsidRDefault="0065315D" w:rsidP="00D66A40">
            <w:pPr>
              <w:widowControl/>
              <w:overflowPunct/>
              <w:autoSpaceDE/>
              <w:autoSpaceDN/>
              <w:adjustRightInd/>
              <w:textAlignment w:val="auto"/>
              <w:rPr>
                <w:rFonts w:ascii="Calibri" w:hAnsi="Calibri" w:cs="Calibri"/>
                <w:color w:val="000000"/>
                <w:u w:val="single"/>
                <w:lang w:val="nl-NL"/>
              </w:rPr>
            </w:pPr>
            <w:r w:rsidRPr="006C5E50">
              <w:rPr>
                <w:rFonts w:ascii="Calibri" w:hAnsi="Calibri" w:cs="Calibri"/>
                <w:color w:val="000000"/>
                <w:u w:val="single"/>
                <w:lang w:val="nl-NL"/>
              </w:rPr>
              <w:t>Opdrachten -/- € 1,109 miljoen</w:t>
            </w: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16680" w:type="dxa"/>
            <w:gridSpan w:val="20"/>
            <w:tcBorders>
              <w:top w:val="nil"/>
              <w:left w:val="nil"/>
              <w:bottom w:val="nil"/>
              <w:right w:val="nil"/>
            </w:tcBorders>
            <w:shd w:val="clear" w:color="auto" w:fill="auto"/>
            <w:noWrap/>
            <w:vAlign w:val="bottom"/>
            <w:hideMark/>
          </w:tcPr>
          <w:p w:rsidR="0065315D" w:rsidRPr="005E7C04"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1.</w:t>
            </w:r>
            <w:r w:rsidRPr="005E7C04">
              <w:rPr>
                <w:rFonts w:ascii="Calibri" w:hAnsi="Calibri" w:cs="Calibri"/>
                <w:color w:val="000000"/>
                <w:lang w:val="nl-NL"/>
              </w:rPr>
              <w:t xml:space="preserve">Er zijn 4 overboekingen met andere departementen verwerkt. Naar BZK € 0,055 miljoen overgeboekt </w:t>
            </w:r>
          </w:p>
          <w:p w:rsidR="0065315D" w:rsidRDefault="0065315D" w:rsidP="00D66A40">
            <w:pPr>
              <w:widowControl/>
              <w:overflowPunct/>
              <w:autoSpaceDE/>
              <w:autoSpaceDN/>
              <w:adjustRightInd/>
              <w:textAlignment w:val="auto"/>
              <w:rPr>
                <w:rFonts w:ascii="Calibri" w:hAnsi="Calibri" w:cs="Calibri"/>
                <w:color w:val="000000"/>
                <w:lang w:val="nl-NL"/>
              </w:rPr>
            </w:pPr>
            <w:r w:rsidRPr="00D56B5A">
              <w:rPr>
                <w:rFonts w:ascii="Calibri" w:hAnsi="Calibri" w:cs="Calibri"/>
                <w:color w:val="000000"/>
                <w:lang w:val="nl-NL"/>
              </w:rPr>
              <w:t>als bijdrage in de subsidie Banenaanjager overheids</w:t>
            </w:r>
            <w:r>
              <w:rPr>
                <w:rFonts w:ascii="Calibri" w:hAnsi="Calibri" w:cs="Calibri"/>
                <w:color w:val="000000"/>
                <w:lang w:val="nl-NL"/>
              </w:rPr>
              <w:t>werkgevers, naar OCW is € 0,050 miljoen als bijdrage</w:t>
            </w:r>
          </w:p>
          <w:p w:rsidR="0065315D"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 xml:space="preserve"> in de subsidie aan Fier Fryslan en naar VenJ € 0,100 miljoen ten behoeve van de subsidie aan de KBvG.</w:t>
            </w:r>
          </w:p>
          <w:p w:rsidR="0065315D" w:rsidRPr="00D56B5A"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Van VWS is € 0,050 miljoen ontvangen als bijdrage in het project Mensenwerk (-/- € 0,1</w:t>
            </w:r>
            <w:r w:rsidRPr="006C5E50">
              <w:rPr>
                <w:rFonts w:ascii="Calibri" w:hAnsi="Calibri" w:cs="Calibri"/>
                <w:color w:val="000000"/>
                <w:lang w:val="nl-NL"/>
              </w:rPr>
              <w:t>55 miljoen)</w:t>
            </w:r>
            <w:r>
              <w:rPr>
                <w:rFonts w:ascii="Calibri" w:hAnsi="Calibri" w:cs="Calibri"/>
                <w:color w:val="000000"/>
                <w:lang w:val="nl-NL"/>
              </w:rPr>
              <w:t>.</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300"/>
        </w:trPr>
        <w:tc>
          <w:tcPr>
            <w:tcW w:w="16680" w:type="dxa"/>
            <w:gridSpan w:val="20"/>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 xml:space="preserve">2. Op basis van uitvoeringsgegevens over 2015 wordt op </w:t>
            </w:r>
            <w:r>
              <w:rPr>
                <w:rFonts w:ascii="Calibri" w:hAnsi="Calibri" w:cs="Calibri"/>
                <w:color w:val="000000"/>
                <w:lang w:val="nl-NL"/>
              </w:rPr>
              <w:t xml:space="preserve">het </w:t>
            </w:r>
            <w:r w:rsidRPr="006C5E50">
              <w:rPr>
                <w:rFonts w:ascii="Calibri" w:hAnsi="Calibri" w:cs="Calibri"/>
                <w:color w:val="000000"/>
                <w:lang w:val="nl-NL"/>
              </w:rPr>
              <w:t xml:space="preserve">budget voor Opdrachten een onderuitputting </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300"/>
        </w:trPr>
        <w:tc>
          <w:tcPr>
            <w:tcW w:w="12660" w:type="dxa"/>
            <w:gridSpan w:val="17"/>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van € 0,954 miljoen gerealiseerd (-/- € 0,9</w:t>
            </w:r>
            <w:r w:rsidRPr="006C5E50">
              <w:rPr>
                <w:rFonts w:ascii="Calibri" w:hAnsi="Calibri" w:cs="Calibri"/>
                <w:color w:val="000000"/>
                <w:lang w:val="nl-NL"/>
              </w:rPr>
              <w:t>54 miljoen).</w:t>
            </w: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255"/>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u w:val="single"/>
                <w:lang w:val="nl-NL"/>
              </w:rPr>
            </w:pPr>
            <w:r w:rsidRPr="006C5E50">
              <w:rPr>
                <w:rFonts w:ascii="Calibri" w:hAnsi="Calibri" w:cs="Calibri"/>
                <w:color w:val="000000"/>
                <w:u w:val="single"/>
                <w:lang w:val="nl-NL"/>
              </w:rPr>
              <w:t>Bekostiging € 0,050 miljoen</w:t>
            </w: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16680" w:type="dxa"/>
            <w:gridSpan w:val="20"/>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1. Gedurende de laatste maanden van de begrotingsuitvoering is het noodzakelijk gebleken aanvullende</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14060" w:type="dxa"/>
            <w:gridSpan w:val="18"/>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budgettair neutrale budgetverschuivingen door te voeren (€ 0,050 miljoen).</w:t>
            </w: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300"/>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255"/>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u w:val="single"/>
                <w:lang w:val="nl-NL"/>
              </w:rPr>
            </w:pPr>
            <w:r w:rsidRPr="006C5E50">
              <w:rPr>
                <w:rFonts w:ascii="Calibri" w:hAnsi="Calibri" w:cs="Calibri"/>
                <w:color w:val="000000"/>
                <w:u w:val="single"/>
                <w:lang w:val="nl-NL"/>
              </w:rPr>
              <w:t>Bijdrage aan ZBO's € 0,107 miljoen</w:t>
            </w: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16680" w:type="dxa"/>
            <w:gridSpan w:val="20"/>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1. Gedurende de laatste maanden van de begrotingsuitvoering is het noodzakelijk gebleken aanvullende</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14060" w:type="dxa"/>
            <w:gridSpan w:val="18"/>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budgettair neutrale budgetverschuivingen door te voeren (€ 0,107 miljoen).</w:t>
            </w: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300"/>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C5E50" w:rsidTr="00D66A40">
        <w:trPr>
          <w:trHeight w:val="255"/>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u w:val="single"/>
                <w:lang w:val="nl-NL"/>
              </w:rPr>
            </w:pPr>
            <w:r w:rsidRPr="006C5E50">
              <w:rPr>
                <w:rFonts w:ascii="Calibri" w:hAnsi="Calibri" w:cs="Calibri"/>
                <w:color w:val="000000"/>
                <w:u w:val="single"/>
                <w:lang w:val="nl-NL"/>
              </w:rPr>
              <w:t>Ontvangsten € 19,486 miljoen</w:t>
            </w: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300"/>
        </w:trPr>
        <w:tc>
          <w:tcPr>
            <w:tcW w:w="16680" w:type="dxa"/>
            <w:gridSpan w:val="20"/>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 xml:space="preserve">1. De restituties komen vooral voort uit terugontvangsten in verband met vaststellingen van rijksbijdragen </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300"/>
        </w:trPr>
        <w:tc>
          <w:tcPr>
            <w:tcW w:w="16680" w:type="dxa"/>
            <w:gridSpan w:val="20"/>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 xml:space="preserve">over oudere verantwoordingsjaren voor de Wet Participatiebudget, de Toeslagenwet en </w:t>
            </w:r>
            <w:r>
              <w:rPr>
                <w:rFonts w:ascii="Calibri" w:hAnsi="Calibri" w:cs="Calibri"/>
                <w:color w:val="000000"/>
                <w:lang w:val="nl-NL"/>
              </w:rPr>
              <w:t xml:space="preserve">de </w:t>
            </w:r>
            <w:r w:rsidRPr="006C5E50">
              <w:rPr>
                <w:rFonts w:ascii="Calibri" w:hAnsi="Calibri" w:cs="Calibri"/>
                <w:color w:val="000000"/>
                <w:lang w:val="nl-NL"/>
              </w:rPr>
              <w:t>boedel</w:t>
            </w:r>
            <w:r>
              <w:rPr>
                <w:rFonts w:ascii="Calibri" w:hAnsi="Calibri" w:cs="Calibri"/>
                <w:color w:val="000000"/>
                <w:lang w:val="nl-NL"/>
              </w:rPr>
              <w:t>scheiding</w:t>
            </w: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6C5E50" w:rsidTr="00D66A40">
        <w:trPr>
          <w:trHeight w:val="255"/>
        </w:trPr>
        <w:tc>
          <w:tcPr>
            <w:tcW w:w="14060" w:type="dxa"/>
            <w:gridSpan w:val="18"/>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r w:rsidRPr="006C5E50">
              <w:rPr>
                <w:rFonts w:ascii="Calibri" w:hAnsi="Calibri" w:cs="Calibri"/>
                <w:color w:val="000000"/>
                <w:lang w:val="nl-NL"/>
              </w:rPr>
              <w:t>SVB-Nederlandse</w:t>
            </w:r>
            <w:r>
              <w:rPr>
                <w:rFonts w:ascii="Calibri" w:hAnsi="Calibri" w:cs="Calibri"/>
                <w:color w:val="000000"/>
                <w:lang w:val="nl-NL"/>
              </w:rPr>
              <w:t xml:space="preserve"> Antillen</w:t>
            </w:r>
            <w:r w:rsidRPr="006C5E50">
              <w:rPr>
                <w:rFonts w:ascii="Calibri" w:hAnsi="Calibri" w:cs="Calibri"/>
                <w:color w:val="000000"/>
                <w:lang w:val="nl-NL"/>
              </w:rPr>
              <w:t xml:space="preserve"> (€ 19,486 miljoen).</w:t>
            </w: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lang w:val="nl-NL"/>
              </w:rPr>
            </w:pPr>
          </w:p>
        </w:tc>
      </w:tr>
      <w:tr w:rsidR="0065315D" w:rsidRPr="00A82AF6" w:rsidTr="00D66A40">
        <w:trPr>
          <w:gridAfter w:val="9"/>
          <w:wAfter w:w="7560" w:type="dxa"/>
          <w:trHeight w:val="300"/>
        </w:trPr>
        <w:tc>
          <w:tcPr>
            <w:tcW w:w="8020" w:type="dxa"/>
            <w:gridSpan w:val="10"/>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b/>
                <w:bCs/>
                <w:color w:val="000000"/>
                <w:lang w:val="nl-NL"/>
              </w:rPr>
            </w:pPr>
            <w:r w:rsidRPr="00A82AF6">
              <w:rPr>
                <w:rFonts w:ascii="Calibri" w:hAnsi="Calibri" w:cs="Calibri"/>
                <w:b/>
                <w:bCs/>
                <w:color w:val="000000"/>
                <w:lang w:val="nl-NL"/>
              </w:rPr>
              <w:lastRenderedPageBreak/>
              <w:t>Budgettaire gevolgen van beleid, Beleidsartikel 3 Arbeidsongeschiktheid (bedragen x € 1.000).</w:t>
            </w:r>
          </w:p>
        </w:tc>
        <w:tc>
          <w:tcPr>
            <w:tcW w:w="142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r>
      <w:tr w:rsidR="0065315D" w:rsidRPr="00A82AF6" w:rsidTr="00D66A40">
        <w:trPr>
          <w:gridAfter w:val="9"/>
          <w:wAfter w:w="7560" w:type="dxa"/>
          <w:trHeight w:val="300"/>
        </w:trPr>
        <w:tc>
          <w:tcPr>
            <w:tcW w:w="2731" w:type="dxa"/>
            <w:gridSpan w:val="2"/>
            <w:tcBorders>
              <w:top w:val="single" w:sz="4" w:space="0" w:color="auto"/>
              <w:left w:val="single" w:sz="4" w:space="0" w:color="auto"/>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 </w:t>
            </w:r>
          </w:p>
        </w:tc>
        <w:tc>
          <w:tcPr>
            <w:tcW w:w="1441" w:type="dxa"/>
            <w:gridSpan w:val="2"/>
            <w:tcBorders>
              <w:top w:val="single" w:sz="4" w:space="0" w:color="auto"/>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Stand</w:t>
            </w:r>
          </w:p>
        </w:tc>
        <w:tc>
          <w:tcPr>
            <w:tcW w:w="1435" w:type="dxa"/>
            <w:gridSpan w:val="2"/>
            <w:tcBorders>
              <w:top w:val="single" w:sz="4" w:space="0" w:color="auto"/>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Stand</w:t>
            </w:r>
          </w:p>
        </w:tc>
        <w:tc>
          <w:tcPr>
            <w:tcW w:w="1501" w:type="dxa"/>
            <w:gridSpan w:val="3"/>
            <w:tcBorders>
              <w:top w:val="single" w:sz="4" w:space="0" w:color="auto"/>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 xml:space="preserve">Mutaties </w:t>
            </w:r>
          </w:p>
        </w:tc>
        <w:tc>
          <w:tcPr>
            <w:tcW w:w="912" w:type="dxa"/>
            <w:tcBorders>
              <w:top w:val="single" w:sz="4" w:space="0" w:color="auto"/>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Mutaties</w:t>
            </w:r>
          </w:p>
        </w:tc>
        <w:tc>
          <w:tcPr>
            <w:tcW w:w="1420" w:type="dxa"/>
            <w:gridSpan w:val="2"/>
            <w:tcBorders>
              <w:top w:val="single" w:sz="4" w:space="0" w:color="auto"/>
              <w:left w:val="nil"/>
              <w:bottom w:val="nil"/>
              <w:right w:val="single" w:sz="4" w:space="0" w:color="auto"/>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Stand</w:t>
            </w:r>
          </w:p>
        </w:tc>
      </w:tr>
      <w:tr w:rsidR="0065315D" w:rsidRPr="00A82AF6" w:rsidTr="00D66A40">
        <w:trPr>
          <w:gridAfter w:val="9"/>
          <w:wAfter w:w="7560" w:type="dxa"/>
          <w:trHeight w:val="300"/>
        </w:trPr>
        <w:tc>
          <w:tcPr>
            <w:tcW w:w="2731" w:type="dxa"/>
            <w:gridSpan w:val="2"/>
            <w:tcBorders>
              <w:top w:val="nil"/>
              <w:left w:val="single" w:sz="4" w:space="0" w:color="auto"/>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 </w:t>
            </w:r>
          </w:p>
        </w:tc>
        <w:tc>
          <w:tcPr>
            <w:tcW w:w="1441"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oorspronkelijk</w:t>
            </w:r>
          </w:p>
        </w:tc>
        <w:tc>
          <w:tcPr>
            <w:tcW w:w="1435"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1e suppletoire</w:t>
            </w:r>
          </w:p>
        </w:tc>
        <w:tc>
          <w:tcPr>
            <w:tcW w:w="1501" w:type="dxa"/>
            <w:gridSpan w:val="3"/>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 of -)</w:t>
            </w:r>
          </w:p>
        </w:tc>
        <w:tc>
          <w:tcPr>
            <w:tcW w:w="912"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 of -)</w:t>
            </w:r>
          </w:p>
        </w:tc>
        <w:tc>
          <w:tcPr>
            <w:tcW w:w="1420" w:type="dxa"/>
            <w:gridSpan w:val="2"/>
            <w:tcBorders>
              <w:top w:val="nil"/>
              <w:left w:val="nil"/>
              <w:bottom w:val="nil"/>
              <w:right w:val="single" w:sz="4" w:space="0" w:color="auto"/>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2e suppletoire</w:t>
            </w:r>
          </w:p>
        </w:tc>
      </w:tr>
      <w:tr w:rsidR="0065315D" w:rsidRPr="00A82AF6" w:rsidTr="00D66A40">
        <w:trPr>
          <w:gridAfter w:val="9"/>
          <w:wAfter w:w="7560" w:type="dxa"/>
          <w:trHeight w:val="300"/>
        </w:trPr>
        <w:tc>
          <w:tcPr>
            <w:tcW w:w="2731" w:type="dxa"/>
            <w:gridSpan w:val="2"/>
            <w:tcBorders>
              <w:top w:val="nil"/>
              <w:left w:val="single" w:sz="4" w:space="0" w:color="auto"/>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 </w:t>
            </w:r>
          </w:p>
        </w:tc>
        <w:tc>
          <w:tcPr>
            <w:tcW w:w="1441"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 xml:space="preserve">vastgestelde </w:t>
            </w:r>
          </w:p>
        </w:tc>
        <w:tc>
          <w:tcPr>
            <w:tcW w:w="1435"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begroting</w:t>
            </w:r>
          </w:p>
        </w:tc>
        <w:tc>
          <w:tcPr>
            <w:tcW w:w="1501" w:type="dxa"/>
            <w:gridSpan w:val="3"/>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vermoedelijke</w:t>
            </w:r>
          </w:p>
        </w:tc>
        <w:tc>
          <w:tcPr>
            <w:tcW w:w="912"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Najaars-</w:t>
            </w:r>
          </w:p>
        </w:tc>
        <w:tc>
          <w:tcPr>
            <w:tcW w:w="1420" w:type="dxa"/>
            <w:gridSpan w:val="2"/>
            <w:tcBorders>
              <w:top w:val="nil"/>
              <w:left w:val="nil"/>
              <w:bottom w:val="nil"/>
              <w:right w:val="single" w:sz="4" w:space="0" w:color="auto"/>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begroting</w:t>
            </w:r>
          </w:p>
        </w:tc>
      </w:tr>
      <w:tr w:rsidR="0065315D" w:rsidRPr="00A82AF6" w:rsidTr="00D66A40">
        <w:trPr>
          <w:gridAfter w:val="9"/>
          <w:wAfter w:w="7560" w:type="dxa"/>
          <w:trHeight w:val="300"/>
        </w:trPr>
        <w:tc>
          <w:tcPr>
            <w:tcW w:w="2731" w:type="dxa"/>
            <w:gridSpan w:val="2"/>
            <w:tcBorders>
              <w:top w:val="nil"/>
              <w:left w:val="single" w:sz="4" w:space="0" w:color="auto"/>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 </w:t>
            </w:r>
          </w:p>
        </w:tc>
        <w:tc>
          <w:tcPr>
            <w:tcW w:w="1441"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begroting</w:t>
            </w:r>
          </w:p>
        </w:tc>
        <w:tc>
          <w:tcPr>
            <w:tcW w:w="1435"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VJN</w:t>
            </w:r>
          </w:p>
        </w:tc>
        <w:tc>
          <w:tcPr>
            <w:tcW w:w="1501" w:type="dxa"/>
            <w:gridSpan w:val="3"/>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uitkomsten</w:t>
            </w:r>
          </w:p>
        </w:tc>
        <w:tc>
          <w:tcPr>
            <w:tcW w:w="912"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Nota</w:t>
            </w:r>
          </w:p>
        </w:tc>
        <w:tc>
          <w:tcPr>
            <w:tcW w:w="1420" w:type="dxa"/>
            <w:gridSpan w:val="2"/>
            <w:tcBorders>
              <w:top w:val="nil"/>
              <w:left w:val="nil"/>
              <w:bottom w:val="nil"/>
              <w:right w:val="single" w:sz="4" w:space="0" w:color="auto"/>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NJN</w:t>
            </w:r>
          </w:p>
        </w:tc>
      </w:tr>
      <w:tr w:rsidR="0065315D" w:rsidRPr="00A82AF6" w:rsidTr="00D66A40">
        <w:trPr>
          <w:gridAfter w:val="9"/>
          <w:wAfter w:w="7560" w:type="dxa"/>
          <w:trHeight w:val="300"/>
        </w:trPr>
        <w:tc>
          <w:tcPr>
            <w:tcW w:w="2731" w:type="dxa"/>
            <w:gridSpan w:val="2"/>
            <w:tcBorders>
              <w:top w:val="nil"/>
              <w:left w:val="single" w:sz="4" w:space="0" w:color="auto"/>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 </w:t>
            </w:r>
          </w:p>
        </w:tc>
        <w:tc>
          <w:tcPr>
            <w:tcW w:w="1441"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35"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501" w:type="dxa"/>
            <w:gridSpan w:val="3"/>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begroting 2016</w:t>
            </w:r>
          </w:p>
        </w:tc>
        <w:tc>
          <w:tcPr>
            <w:tcW w:w="912"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20" w:type="dxa"/>
            <w:gridSpan w:val="2"/>
            <w:tcBorders>
              <w:top w:val="nil"/>
              <w:left w:val="nil"/>
              <w:bottom w:val="nil"/>
              <w:right w:val="single" w:sz="4" w:space="0" w:color="auto"/>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 </w:t>
            </w:r>
          </w:p>
        </w:tc>
      </w:tr>
      <w:tr w:rsidR="0065315D" w:rsidRPr="00A82AF6" w:rsidTr="00D66A40">
        <w:trPr>
          <w:gridAfter w:val="9"/>
          <w:wAfter w:w="7560" w:type="dxa"/>
          <w:trHeight w:val="300"/>
        </w:trPr>
        <w:tc>
          <w:tcPr>
            <w:tcW w:w="2731" w:type="dxa"/>
            <w:gridSpan w:val="2"/>
            <w:tcBorders>
              <w:top w:val="single" w:sz="4" w:space="0" w:color="auto"/>
              <w:left w:val="single" w:sz="4" w:space="0" w:color="auto"/>
              <w:bottom w:val="single" w:sz="4" w:space="0" w:color="auto"/>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 </w:t>
            </w:r>
          </w:p>
        </w:tc>
        <w:tc>
          <w:tcPr>
            <w:tcW w:w="1441" w:type="dxa"/>
            <w:gridSpan w:val="2"/>
            <w:tcBorders>
              <w:top w:val="single" w:sz="4" w:space="0" w:color="auto"/>
              <w:left w:val="nil"/>
              <w:bottom w:val="single" w:sz="4" w:space="0" w:color="auto"/>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1</w:t>
            </w:r>
          </w:p>
        </w:tc>
        <w:tc>
          <w:tcPr>
            <w:tcW w:w="1435" w:type="dxa"/>
            <w:gridSpan w:val="2"/>
            <w:tcBorders>
              <w:top w:val="single" w:sz="4" w:space="0" w:color="auto"/>
              <w:left w:val="nil"/>
              <w:bottom w:val="single" w:sz="4" w:space="0" w:color="auto"/>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2</w:t>
            </w:r>
          </w:p>
        </w:tc>
        <w:tc>
          <w:tcPr>
            <w:tcW w:w="1501" w:type="dxa"/>
            <w:gridSpan w:val="3"/>
            <w:tcBorders>
              <w:top w:val="single" w:sz="4" w:space="0" w:color="auto"/>
              <w:left w:val="nil"/>
              <w:bottom w:val="single" w:sz="4" w:space="0" w:color="auto"/>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3</w:t>
            </w:r>
          </w:p>
        </w:tc>
        <w:tc>
          <w:tcPr>
            <w:tcW w:w="912" w:type="dxa"/>
            <w:tcBorders>
              <w:top w:val="single" w:sz="4" w:space="0" w:color="auto"/>
              <w:left w:val="nil"/>
              <w:bottom w:val="single" w:sz="4" w:space="0" w:color="auto"/>
              <w:right w:val="nil"/>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4</w:t>
            </w:r>
          </w:p>
        </w:tc>
        <w:tc>
          <w:tcPr>
            <w:tcW w:w="1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65315D" w:rsidRPr="00A82AF6" w:rsidRDefault="0065315D" w:rsidP="00D66A40">
            <w:pPr>
              <w:widowControl/>
              <w:overflowPunct/>
              <w:autoSpaceDE/>
              <w:autoSpaceDN/>
              <w:adjustRightInd/>
              <w:jc w:val="center"/>
              <w:textAlignment w:val="auto"/>
              <w:rPr>
                <w:rFonts w:ascii="Calibri" w:hAnsi="Calibri" w:cs="Calibri"/>
                <w:b/>
                <w:bCs/>
                <w:color w:val="000000"/>
                <w:lang w:val="nl-NL"/>
              </w:rPr>
            </w:pPr>
            <w:r w:rsidRPr="00A82AF6">
              <w:rPr>
                <w:rFonts w:ascii="Calibri" w:hAnsi="Calibri" w:cs="Calibri"/>
                <w:b/>
                <w:bCs/>
                <w:color w:val="000000"/>
                <w:lang w:val="nl-NL"/>
              </w:rPr>
              <w:t>5 = 2+3+4</w:t>
            </w:r>
          </w:p>
        </w:tc>
      </w:tr>
      <w:tr w:rsidR="0065315D" w:rsidRPr="00A82AF6" w:rsidTr="00D66A40">
        <w:trPr>
          <w:gridAfter w:val="9"/>
          <w:wAfter w:w="7560" w:type="dxa"/>
          <w:trHeight w:val="300"/>
        </w:trPr>
        <w:tc>
          <w:tcPr>
            <w:tcW w:w="2731" w:type="dxa"/>
            <w:gridSpan w:val="2"/>
            <w:tcBorders>
              <w:top w:val="nil"/>
              <w:left w:val="single" w:sz="4" w:space="0" w:color="auto"/>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b/>
                <w:bCs/>
                <w:color w:val="000000"/>
                <w:lang w:val="nl-NL"/>
              </w:rPr>
            </w:pPr>
            <w:r w:rsidRPr="00A82AF6">
              <w:rPr>
                <w:rFonts w:ascii="Calibri" w:hAnsi="Calibri" w:cs="Calibri"/>
                <w:b/>
                <w:bCs/>
                <w:color w:val="000000"/>
                <w:lang w:val="nl-NL"/>
              </w:rPr>
              <w:t>Verplichtingen:</w:t>
            </w:r>
          </w:p>
        </w:tc>
        <w:tc>
          <w:tcPr>
            <w:tcW w:w="1441"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b/>
                <w:bCs/>
                <w:color w:val="000000"/>
                <w:lang w:val="nl-NL"/>
              </w:rPr>
            </w:pPr>
            <w:r w:rsidRPr="00A82AF6">
              <w:rPr>
                <w:rFonts w:ascii="Calibri" w:hAnsi="Calibri" w:cs="Calibri"/>
                <w:b/>
                <w:bCs/>
                <w:color w:val="000000"/>
                <w:lang w:val="nl-NL"/>
              </w:rPr>
              <w:t>604</w:t>
            </w:r>
          </w:p>
        </w:tc>
        <w:tc>
          <w:tcPr>
            <w:tcW w:w="1435"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b/>
                <w:bCs/>
                <w:color w:val="000000"/>
                <w:lang w:val="nl-NL"/>
              </w:rPr>
            </w:pPr>
            <w:r w:rsidRPr="00A82AF6">
              <w:rPr>
                <w:rFonts w:ascii="Calibri" w:hAnsi="Calibri" w:cs="Calibri"/>
                <w:b/>
                <w:bCs/>
                <w:color w:val="000000"/>
                <w:lang w:val="nl-NL"/>
              </w:rPr>
              <w:t>604</w:t>
            </w:r>
          </w:p>
        </w:tc>
        <w:tc>
          <w:tcPr>
            <w:tcW w:w="1501" w:type="dxa"/>
            <w:gridSpan w:val="3"/>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b/>
                <w:bCs/>
                <w:color w:val="000000"/>
                <w:lang w:val="nl-NL"/>
              </w:rPr>
            </w:pPr>
            <w:r w:rsidRPr="00A82AF6">
              <w:rPr>
                <w:rFonts w:ascii="Calibri" w:hAnsi="Calibri" w:cs="Calibri"/>
                <w:b/>
                <w:bCs/>
                <w:color w:val="000000"/>
                <w:lang w:val="nl-NL"/>
              </w:rPr>
              <w:t>149</w:t>
            </w:r>
          </w:p>
        </w:tc>
        <w:tc>
          <w:tcPr>
            <w:tcW w:w="912"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b/>
                <w:bCs/>
                <w:color w:val="000000"/>
                <w:lang w:val="nl-NL"/>
              </w:rPr>
            </w:pPr>
            <w:r w:rsidRPr="00A82AF6">
              <w:rPr>
                <w:rFonts w:ascii="Calibri" w:hAnsi="Calibri" w:cs="Calibri"/>
                <w:b/>
                <w:bCs/>
                <w:color w:val="000000"/>
                <w:lang w:val="nl-NL"/>
              </w:rPr>
              <w:t>357</w:t>
            </w:r>
          </w:p>
        </w:tc>
        <w:tc>
          <w:tcPr>
            <w:tcW w:w="1420" w:type="dxa"/>
            <w:gridSpan w:val="2"/>
            <w:tcBorders>
              <w:top w:val="nil"/>
              <w:left w:val="nil"/>
              <w:bottom w:val="nil"/>
              <w:right w:val="single" w:sz="4" w:space="0" w:color="auto"/>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b/>
                <w:bCs/>
                <w:color w:val="000000"/>
                <w:lang w:val="nl-NL"/>
              </w:rPr>
            </w:pPr>
            <w:r w:rsidRPr="00A82AF6">
              <w:rPr>
                <w:rFonts w:ascii="Calibri" w:hAnsi="Calibri" w:cs="Calibri"/>
                <w:b/>
                <w:bCs/>
                <w:color w:val="000000"/>
                <w:lang w:val="nl-NL"/>
              </w:rPr>
              <w:t>1.110</w:t>
            </w:r>
          </w:p>
        </w:tc>
      </w:tr>
      <w:tr w:rsidR="0065315D" w:rsidRPr="00A82AF6" w:rsidTr="00D66A40">
        <w:trPr>
          <w:gridAfter w:val="9"/>
          <w:wAfter w:w="7560" w:type="dxa"/>
          <w:trHeight w:val="300"/>
        </w:trPr>
        <w:tc>
          <w:tcPr>
            <w:tcW w:w="2731" w:type="dxa"/>
            <w:gridSpan w:val="2"/>
            <w:tcBorders>
              <w:top w:val="nil"/>
              <w:left w:val="single" w:sz="4" w:space="0" w:color="auto"/>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b/>
                <w:bCs/>
                <w:color w:val="000000"/>
                <w:lang w:val="nl-NL"/>
              </w:rPr>
            </w:pPr>
            <w:r w:rsidRPr="00A82AF6">
              <w:rPr>
                <w:rFonts w:ascii="Calibri" w:hAnsi="Calibri" w:cs="Calibri"/>
                <w:b/>
                <w:bCs/>
                <w:color w:val="000000"/>
                <w:lang w:val="nl-NL"/>
              </w:rPr>
              <w:t>Uitgaven:</w:t>
            </w:r>
          </w:p>
        </w:tc>
        <w:tc>
          <w:tcPr>
            <w:tcW w:w="1441"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b/>
                <w:bCs/>
                <w:color w:val="000000"/>
                <w:lang w:val="nl-NL"/>
              </w:rPr>
            </w:pPr>
            <w:r w:rsidRPr="00A82AF6">
              <w:rPr>
                <w:rFonts w:ascii="Calibri" w:hAnsi="Calibri" w:cs="Calibri"/>
                <w:b/>
                <w:bCs/>
                <w:color w:val="000000"/>
                <w:lang w:val="nl-NL"/>
              </w:rPr>
              <w:t>604</w:t>
            </w:r>
          </w:p>
        </w:tc>
        <w:tc>
          <w:tcPr>
            <w:tcW w:w="1435"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b/>
                <w:bCs/>
                <w:color w:val="000000"/>
                <w:lang w:val="nl-NL"/>
              </w:rPr>
            </w:pPr>
            <w:r w:rsidRPr="00A82AF6">
              <w:rPr>
                <w:rFonts w:ascii="Calibri" w:hAnsi="Calibri" w:cs="Calibri"/>
                <w:b/>
                <w:bCs/>
                <w:color w:val="000000"/>
                <w:lang w:val="nl-NL"/>
              </w:rPr>
              <w:t>604</w:t>
            </w:r>
          </w:p>
        </w:tc>
        <w:tc>
          <w:tcPr>
            <w:tcW w:w="1501" w:type="dxa"/>
            <w:gridSpan w:val="3"/>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b/>
                <w:bCs/>
                <w:color w:val="000000"/>
                <w:lang w:val="nl-NL"/>
              </w:rPr>
            </w:pPr>
            <w:r w:rsidRPr="00A82AF6">
              <w:rPr>
                <w:rFonts w:ascii="Calibri" w:hAnsi="Calibri" w:cs="Calibri"/>
                <w:b/>
                <w:bCs/>
                <w:color w:val="000000"/>
                <w:lang w:val="nl-NL"/>
              </w:rPr>
              <w:t>149</w:t>
            </w:r>
          </w:p>
        </w:tc>
        <w:tc>
          <w:tcPr>
            <w:tcW w:w="912"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b/>
                <w:bCs/>
                <w:color w:val="000000"/>
                <w:lang w:val="nl-NL"/>
              </w:rPr>
            </w:pPr>
            <w:r w:rsidRPr="00A82AF6">
              <w:rPr>
                <w:rFonts w:ascii="Calibri" w:hAnsi="Calibri" w:cs="Calibri"/>
                <w:b/>
                <w:bCs/>
                <w:color w:val="000000"/>
                <w:lang w:val="nl-NL"/>
              </w:rPr>
              <w:t>357</w:t>
            </w:r>
          </w:p>
        </w:tc>
        <w:tc>
          <w:tcPr>
            <w:tcW w:w="1420" w:type="dxa"/>
            <w:gridSpan w:val="2"/>
            <w:tcBorders>
              <w:top w:val="nil"/>
              <w:left w:val="nil"/>
              <w:bottom w:val="nil"/>
              <w:right w:val="single" w:sz="4" w:space="0" w:color="auto"/>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b/>
                <w:bCs/>
                <w:color w:val="000000"/>
                <w:lang w:val="nl-NL"/>
              </w:rPr>
            </w:pPr>
            <w:r w:rsidRPr="00A82AF6">
              <w:rPr>
                <w:rFonts w:ascii="Calibri" w:hAnsi="Calibri" w:cs="Calibri"/>
                <w:b/>
                <w:bCs/>
                <w:color w:val="000000"/>
                <w:lang w:val="nl-NL"/>
              </w:rPr>
              <w:t>1.110</w:t>
            </w:r>
          </w:p>
        </w:tc>
      </w:tr>
      <w:tr w:rsidR="0065315D" w:rsidRPr="00A82AF6" w:rsidTr="00D66A40">
        <w:trPr>
          <w:gridAfter w:val="9"/>
          <w:wAfter w:w="7560" w:type="dxa"/>
          <w:trHeight w:val="300"/>
        </w:trPr>
        <w:tc>
          <w:tcPr>
            <w:tcW w:w="2731" w:type="dxa"/>
            <w:gridSpan w:val="2"/>
            <w:tcBorders>
              <w:top w:val="nil"/>
              <w:left w:val="single" w:sz="4" w:space="0" w:color="auto"/>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 </w:t>
            </w:r>
          </w:p>
        </w:tc>
        <w:tc>
          <w:tcPr>
            <w:tcW w:w="1441"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1435"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1501" w:type="dxa"/>
            <w:gridSpan w:val="3"/>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912"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single" w:sz="4" w:space="0" w:color="auto"/>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 </w:t>
            </w:r>
          </w:p>
        </w:tc>
      </w:tr>
      <w:tr w:rsidR="0065315D" w:rsidRPr="00A82AF6" w:rsidTr="00D66A40">
        <w:trPr>
          <w:gridAfter w:val="9"/>
          <w:wAfter w:w="7560" w:type="dxa"/>
          <w:trHeight w:val="300"/>
        </w:trPr>
        <w:tc>
          <w:tcPr>
            <w:tcW w:w="2731" w:type="dxa"/>
            <w:gridSpan w:val="2"/>
            <w:tcBorders>
              <w:top w:val="nil"/>
              <w:left w:val="single" w:sz="4" w:space="0" w:color="auto"/>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i/>
                <w:iCs/>
                <w:color w:val="000000"/>
                <w:lang w:val="nl-NL"/>
              </w:rPr>
            </w:pPr>
            <w:r w:rsidRPr="00A82AF6">
              <w:rPr>
                <w:rFonts w:ascii="Calibri" w:hAnsi="Calibri" w:cs="Calibri"/>
                <w:i/>
                <w:iCs/>
                <w:color w:val="000000"/>
                <w:lang w:val="nl-NL"/>
              </w:rPr>
              <w:t>Inkomensoverdrachten</w:t>
            </w:r>
          </w:p>
        </w:tc>
        <w:tc>
          <w:tcPr>
            <w:tcW w:w="1441"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i/>
                <w:iCs/>
                <w:color w:val="000000"/>
                <w:lang w:val="nl-NL"/>
              </w:rPr>
            </w:pPr>
            <w:r w:rsidRPr="00A82AF6">
              <w:rPr>
                <w:rFonts w:ascii="Calibri" w:hAnsi="Calibri" w:cs="Calibri"/>
                <w:i/>
                <w:iCs/>
                <w:color w:val="000000"/>
                <w:lang w:val="nl-NL"/>
              </w:rPr>
              <w:t>604</w:t>
            </w:r>
          </w:p>
        </w:tc>
        <w:tc>
          <w:tcPr>
            <w:tcW w:w="1435"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i/>
                <w:iCs/>
                <w:color w:val="000000"/>
                <w:lang w:val="nl-NL"/>
              </w:rPr>
            </w:pPr>
            <w:r w:rsidRPr="00A82AF6">
              <w:rPr>
                <w:rFonts w:ascii="Calibri" w:hAnsi="Calibri" w:cs="Calibri"/>
                <w:i/>
                <w:iCs/>
                <w:color w:val="000000"/>
                <w:lang w:val="nl-NL"/>
              </w:rPr>
              <w:t>604</w:t>
            </w:r>
          </w:p>
        </w:tc>
        <w:tc>
          <w:tcPr>
            <w:tcW w:w="1501" w:type="dxa"/>
            <w:gridSpan w:val="3"/>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i/>
                <w:iCs/>
                <w:color w:val="000000"/>
                <w:lang w:val="nl-NL"/>
              </w:rPr>
            </w:pPr>
            <w:r w:rsidRPr="00A82AF6">
              <w:rPr>
                <w:rFonts w:ascii="Calibri" w:hAnsi="Calibri" w:cs="Calibri"/>
                <w:i/>
                <w:iCs/>
                <w:color w:val="000000"/>
                <w:lang w:val="nl-NL"/>
              </w:rPr>
              <w:t>149</w:t>
            </w:r>
          </w:p>
        </w:tc>
        <w:tc>
          <w:tcPr>
            <w:tcW w:w="912"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i/>
                <w:iCs/>
                <w:color w:val="000000"/>
                <w:lang w:val="nl-NL"/>
              </w:rPr>
            </w:pPr>
            <w:r w:rsidRPr="00A82AF6">
              <w:rPr>
                <w:rFonts w:ascii="Calibri" w:hAnsi="Calibri" w:cs="Calibri"/>
                <w:i/>
                <w:iCs/>
                <w:color w:val="000000"/>
                <w:lang w:val="nl-NL"/>
              </w:rPr>
              <w:t>357</w:t>
            </w:r>
          </w:p>
        </w:tc>
        <w:tc>
          <w:tcPr>
            <w:tcW w:w="1420" w:type="dxa"/>
            <w:gridSpan w:val="2"/>
            <w:tcBorders>
              <w:top w:val="nil"/>
              <w:left w:val="nil"/>
              <w:bottom w:val="nil"/>
              <w:right w:val="single" w:sz="4" w:space="0" w:color="auto"/>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i/>
                <w:iCs/>
                <w:color w:val="000000"/>
                <w:lang w:val="nl-NL"/>
              </w:rPr>
            </w:pPr>
            <w:r w:rsidRPr="00A82AF6">
              <w:rPr>
                <w:rFonts w:ascii="Calibri" w:hAnsi="Calibri" w:cs="Calibri"/>
                <w:i/>
                <w:iCs/>
                <w:color w:val="000000"/>
                <w:lang w:val="nl-NL"/>
              </w:rPr>
              <w:t>1.110</w:t>
            </w:r>
          </w:p>
        </w:tc>
      </w:tr>
      <w:tr w:rsidR="0065315D" w:rsidRPr="00A82AF6" w:rsidTr="00D66A40">
        <w:trPr>
          <w:gridAfter w:val="9"/>
          <w:wAfter w:w="7560" w:type="dxa"/>
          <w:trHeight w:val="300"/>
        </w:trPr>
        <w:tc>
          <w:tcPr>
            <w:tcW w:w="2731" w:type="dxa"/>
            <w:gridSpan w:val="2"/>
            <w:tcBorders>
              <w:top w:val="nil"/>
              <w:left w:val="single" w:sz="4" w:space="0" w:color="auto"/>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Ongevallen verzekering (CN)</w:t>
            </w:r>
          </w:p>
        </w:tc>
        <w:tc>
          <w:tcPr>
            <w:tcW w:w="1441"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color w:val="000000"/>
                <w:lang w:val="nl-NL"/>
              </w:rPr>
            </w:pPr>
            <w:r w:rsidRPr="00A82AF6">
              <w:rPr>
                <w:rFonts w:ascii="Calibri" w:hAnsi="Calibri" w:cs="Calibri"/>
                <w:color w:val="000000"/>
                <w:lang w:val="nl-NL"/>
              </w:rPr>
              <w:t>604</w:t>
            </w:r>
          </w:p>
        </w:tc>
        <w:tc>
          <w:tcPr>
            <w:tcW w:w="1435"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color w:val="000000"/>
                <w:lang w:val="nl-NL"/>
              </w:rPr>
            </w:pPr>
            <w:r w:rsidRPr="00A82AF6">
              <w:rPr>
                <w:rFonts w:ascii="Calibri" w:hAnsi="Calibri" w:cs="Calibri"/>
                <w:color w:val="000000"/>
                <w:lang w:val="nl-NL"/>
              </w:rPr>
              <w:t>604</w:t>
            </w:r>
          </w:p>
        </w:tc>
        <w:tc>
          <w:tcPr>
            <w:tcW w:w="1501" w:type="dxa"/>
            <w:gridSpan w:val="3"/>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color w:val="000000"/>
                <w:lang w:val="nl-NL"/>
              </w:rPr>
            </w:pPr>
            <w:r w:rsidRPr="00A82AF6">
              <w:rPr>
                <w:rFonts w:ascii="Calibri" w:hAnsi="Calibri" w:cs="Calibri"/>
                <w:color w:val="000000"/>
                <w:lang w:val="nl-NL"/>
              </w:rPr>
              <w:t>149</w:t>
            </w:r>
          </w:p>
        </w:tc>
        <w:tc>
          <w:tcPr>
            <w:tcW w:w="912"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color w:val="000000"/>
                <w:lang w:val="nl-NL"/>
              </w:rPr>
            </w:pPr>
            <w:r w:rsidRPr="00A82AF6">
              <w:rPr>
                <w:rFonts w:ascii="Calibri" w:hAnsi="Calibri" w:cs="Calibri"/>
                <w:color w:val="000000"/>
                <w:lang w:val="nl-NL"/>
              </w:rPr>
              <w:t>357</w:t>
            </w:r>
          </w:p>
        </w:tc>
        <w:tc>
          <w:tcPr>
            <w:tcW w:w="1420" w:type="dxa"/>
            <w:gridSpan w:val="2"/>
            <w:tcBorders>
              <w:top w:val="nil"/>
              <w:left w:val="nil"/>
              <w:bottom w:val="nil"/>
              <w:right w:val="single" w:sz="4" w:space="0" w:color="auto"/>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color w:val="000000"/>
                <w:lang w:val="nl-NL"/>
              </w:rPr>
            </w:pPr>
            <w:r w:rsidRPr="00A82AF6">
              <w:rPr>
                <w:rFonts w:ascii="Calibri" w:hAnsi="Calibri" w:cs="Calibri"/>
                <w:color w:val="000000"/>
                <w:lang w:val="nl-NL"/>
              </w:rPr>
              <w:t>1.110</w:t>
            </w:r>
          </w:p>
        </w:tc>
      </w:tr>
      <w:tr w:rsidR="0065315D" w:rsidRPr="00A82AF6" w:rsidTr="00D66A40">
        <w:trPr>
          <w:gridAfter w:val="9"/>
          <w:wAfter w:w="7560" w:type="dxa"/>
          <w:trHeight w:val="300"/>
        </w:trPr>
        <w:tc>
          <w:tcPr>
            <w:tcW w:w="2731" w:type="dxa"/>
            <w:gridSpan w:val="2"/>
            <w:tcBorders>
              <w:top w:val="nil"/>
              <w:left w:val="single" w:sz="4" w:space="0" w:color="auto"/>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 </w:t>
            </w:r>
          </w:p>
        </w:tc>
        <w:tc>
          <w:tcPr>
            <w:tcW w:w="1441"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1435"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1501" w:type="dxa"/>
            <w:gridSpan w:val="3"/>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912"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single" w:sz="4" w:space="0" w:color="auto"/>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 </w:t>
            </w:r>
          </w:p>
        </w:tc>
      </w:tr>
      <w:tr w:rsidR="0065315D" w:rsidRPr="00A82AF6" w:rsidTr="00D66A40">
        <w:trPr>
          <w:gridAfter w:val="9"/>
          <w:wAfter w:w="7560" w:type="dxa"/>
          <w:trHeight w:val="300"/>
        </w:trPr>
        <w:tc>
          <w:tcPr>
            <w:tcW w:w="2731" w:type="dxa"/>
            <w:gridSpan w:val="2"/>
            <w:tcBorders>
              <w:top w:val="nil"/>
              <w:left w:val="single" w:sz="4" w:space="0" w:color="auto"/>
              <w:bottom w:val="single" w:sz="4" w:space="0" w:color="auto"/>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b/>
                <w:bCs/>
                <w:color w:val="000000"/>
                <w:lang w:val="nl-NL"/>
              </w:rPr>
            </w:pPr>
            <w:r w:rsidRPr="00A82AF6">
              <w:rPr>
                <w:rFonts w:ascii="Calibri" w:hAnsi="Calibri" w:cs="Calibri"/>
                <w:b/>
                <w:bCs/>
                <w:color w:val="000000"/>
                <w:lang w:val="nl-NL"/>
              </w:rPr>
              <w:t>Ontvangsten</w:t>
            </w:r>
          </w:p>
        </w:tc>
        <w:tc>
          <w:tcPr>
            <w:tcW w:w="1441" w:type="dxa"/>
            <w:gridSpan w:val="2"/>
            <w:tcBorders>
              <w:top w:val="nil"/>
              <w:left w:val="nil"/>
              <w:bottom w:val="single" w:sz="4" w:space="0" w:color="auto"/>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b/>
                <w:bCs/>
                <w:color w:val="000000"/>
                <w:lang w:val="nl-NL"/>
              </w:rPr>
            </w:pPr>
            <w:r w:rsidRPr="00A82AF6">
              <w:rPr>
                <w:rFonts w:ascii="Calibri" w:hAnsi="Calibri" w:cs="Calibri"/>
                <w:b/>
                <w:bCs/>
                <w:color w:val="000000"/>
                <w:lang w:val="nl-NL"/>
              </w:rPr>
              <w:t>0</w:t>
            </w:r>
          </w:p>
        </w:tc>
        <w:tc>
          <w:tcPr>
            <w:tcW w:w="1435" w:type="dxa"/>
            <w:gridSpan w:val="2"/>
            <w:tcBorders>
              <w:top w:val="nil"/>
              <w:left w:val="nil"/>
              <w:bottom w:val="single" w:sz="4" w:space="0" w:color="auto"/>
              <w:right w:val="nil"/>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b/>
                <w:bCs/>
                <w:color w:val="000000"/>
                <w:lang w:val="nl-NL"/>
              </w:rPr>
            </w:pPr>
            <w:r w:rsidRPr="00A82AF6">
              <w:rPr>
                <w:rFonts w:ascii="Calibri" w:hAnsi="Calibri" w:cs="Calibri"/>
                <w:b/>
                <w:bCs/>
                <w:color w:val="000000"/>
                <w:lang w:val="nl-NL"/>
              </w:rPr>
              <w:t>0</w:t>
            </w:r>
          </w:p>
        </w:tc>
        <w:tc>
          <w:tcPr>
            <w:tcW w:w="1501" w:type="dxa"/>
            <w:gridSpan w:val="3"/>
            <w:tcBorders>
              <w:top w:val="nil"/>
              <w:left w:val="nil"/>
              <w:bottom w:val="single" w:sz="4" w:space="0" w:color="auto"/>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b/>
                <w:bCs/>
                <w:color w:val="000000"/>
                <w:lang w:val="nl-NL"/>
              </w:rPr>
            </w:pPr>
            <w:r w:rsidRPr="00A82AF6">
              <w:rPr>
                <w:rFonts w:ascii="Calibri" w:hAnsi="Calibri" w:cs="Calibri"/>
                <w:b/>
                <w:bCs/>
                <w:color w:val="000000"/>
                <w:lang w:val="nl-NL"/>
              </w:rPr>
              <w:t> </w:t>
            </w:r>
          </w:p>
        </w:tc>
        <w:tc>
          <w:tcPr>
            <w:tcW w:w="912" w:type="dxa"/>
            <w:tcBorders>
              <w:top w:val="nil"/>
              <w:left w:val="nil"/>
              <w:bottom w:val="single" w:sz="4" w:space="0" w:color="auto"/>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b/>
                <w:bCs/>
                <w:color w:val="000000"/>
                <w:lang w:val="nl-NL"/>
              </w:rPr>
            </w:pPr>
            <w:r w:rsidRPr="00A82AF6">
              <w:rPr>
                <w:rFonts w:ascii="Calibri" w:hAnsi="Calibri" w:cs="Calibri"/>
                <w:b/>
                <w:bCs/>
                <w:color w:val="000000"/>
                <w:lang w:val="nl-NL"/>
              </w:rPr>
              <w:t> </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65315D" w:rsidRPr="00A82AF6" w:rsidRDefault="0065315D" w:rsidP="00D66A40">
            <w:pPr>
              <w:widowControl/>
              <w:overflowPunct/>
              <w:autoSpaceDE/>
              <w:autoSpaceDN/>
              <w:adjustRightInd/>
              <w:jc w:val="right"/>
              <w:textAlignment w:val="auto"/>
              <w:rPr>
                <w:rFonts w:ascii="Calibri" w:hAnsi="Calibri" w:cs="Calibri"/>
                <w:b/>
                <w:bCs/>
                <w:color w:val="000000"/>
                <w:lang w:val="nl-NL"/>
              </w:rPr>
            </w:pPr>
            <w:r w:rsidRPr="00A82AF6">
              <w:rPr>
                <w:rFonts w:ascii="Calibri" w:hAnsi="Calibri" w:cs="Calibri"/>
                <w:b/>
                <w:bCs/>
                <w:color w:val="000000"/>
                <w:lang w:val="nl-NL"/>
              </w:rPr>
              <w:t>0</w:t>
            </w:r>
          </w:p>
        </w:tc>
      </w:tr>
      <w:tr w:rsidR="0065315D" w:rsidRPr="006C5E50" w:rsidTr="00D66A40">
        <w:trPr>
          <w:trHeight w:val="300"/>
        </w:trPr>
        <w:tc>
          <w:tcPr>
            <w:tcW w:w="9960" w:type="dxa"/>
            <w:gridSpan w:val="14"/>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60" w:type="dxa"/>
            <w:gridSpan w:val="2"/>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4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20" w:type="dxa"/>
            <w:tcBorders>
              <w:top w:val="nil"/>
              <w:left w:val="nil"/>
              <w:bottom w:val="nil"/>
              <w:right w:val="nil"/>
            </w:tcBorders>
            <w:shd w:val="clear" w:color="auto" w:fill="auto"/>
            <w:noWrap/>
            <w:vAlign w:val="bottom"/>
            <w:hideMark/>
          </w:tcPr>
          <w:p w:rsidR="0065315D" w:rsidRPr="006C5E5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A82AF6" w:rsidTr="00D66A40">
        <w:trPr>
          <w:gridAfter w:val="6"/>
          <w:wAfter w:w="7000" w:type="dxa"/>
          <w:trHeight w:val="300"/>
        </w:trPr>
        <w:tc>
          <w:tcPr>
            <w:tcW w:w="220"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8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b/>
                <w:bCs/>
                <w:color w:val="000000"/>
                <w:u w:val="single"/>
                <w:lang w:val="nl-NL"/>
              </w:rPr>
            </w:pPr>
            <w:r w:rsidRPr="00A82AF6">
              <w:rPr>
                <w:rFonts w:ascii="Calibri" w:hAnsi="Calibri" w:cs="Calibri"/>
                <w:b/>
                <w:bCs/>
                <w:color w:val="000000"/>
                <w:u w:val="single"/>
                <w:lang w:val="nl-NL"/>
              </w:rPr>
              <w:t>Toelichting</w:t>
            </w:r>
          </w:p>
        </w:tc>
        <w:tc>
          <w:tcPr>
            <w:tcW w:w="128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80" w:type="dxa"/>
            <w:gridSpan w:val="3"/>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2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4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A82AF6" w:rsidTr="00D66A40">
        <w:trPr>
          <w:gridAfter w:val="6"/>
          <w:wAfter w:w="7000" w:type="dxa"/>
          <w:trHeight w:val="300"/>
        </w:trPr>
        <w:tc>
          <w:tcPr>
            <w:tcW w:w="220"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440" w:type="dxa"/>
            <w:gridSpan w:val="1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Het totaal van de mutaties 2e suppletoire begroting bedraagt € 0,506 miljoen. Hiervan is € 0,149 miljoen</w:t>
            </w:r>
          </w:p>
        </w:tc>
        <w:tc>
          <w:tcPr>
            <w:tcW w:w="34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A82AF6" w:rsidTr="00D66A40">
        <w:trPr>
          <w:gridAfter w:val="6"/>
          <w:wAfter w:w="7000" w:type="dxa"/>
          <w:trHeight w:val="300"/>
        </w:trPr>
        <w:tc>
          <w:tcPr>
            <w:tcW w:w="220"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440" w:type="dxa"/>
            <w:gridSpan w:val="1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 xml:space="preserve">verwerkt in de vermoedelijke uitkomsten 2015 van de Miljoenennota en aldaar </w:t>
            </w:r>
            <w:r>
              <w:rPr>
                <w:rFonts w:ascii="Calibri" w:hAnsi="Calibri" w:cs="Calibri"/>
                <w:color w:val="000000"/>
                <w:lang w:val="nl-NL"/>
              </w:rPr>
              <w:t xml:space="preserve">zijn </w:t>
            </w:r>
            <w:r w:rsidRPr="00A82AF6">
              <w:rPr>
                <w:rFonts w:ascii="Calibri" w:hAnsi="Calibri" w:cs="Calibri"/>
                <w:color w:val="000000"/>
                <w:lang w:val="nl-NL"/>
              </w:rPr>
              <w:t xml:space="preserve">toegelicht. Een bedrag </w:t>
            </w:r>
          </w:p>
        </w:tc>
        <w:tc>
          <w:tcPr>
            <w:tcW w:w="34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A82AF6" w:rsidTr="00D66A40">
        <w:trPr>
          <w:gridAfter w:val="6"/>
          <w:wAfter w:w="7000" w:type="dxa"/>
          <w:trHeight w:val="300"/>
        </w:trPr>
        <w:tc>
          <w:tcPr>
            <w:tcW w:w="220"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460" w:type="dxa"/>
            <w:gridSpan w:val="6"/>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van € 0,357 miljoen heeft betrekking op de Najaarsnota.</w:t>
            </w:r>
          </w:p>
        </w:tc>
        <w:tc>
          <w:tcPr>
            <w:tcW w:w="1380"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1180" w:type="dxa"/>
            <w:gridSpan w:val="3"/>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A82AF6" w:rsidTr="00D66A40">
        <w:trPr>
          <w:gridAfter w:val="6"/>
          <w:wAfter w:w="7000" w:type="dxa"/>
          <w:trHeight w:val="300"/>
        </w:trPr>
        <w:tc>
          <w:tcPr>
            <w:tcW w:w="220"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460" w:type="dxa"/>
            <w:gridSpan w:val="6"/>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On</w:t>
            </w:r>
            <w:r>
              <w:rPr>
                <w:rFonts w:ascii="Calibri" w:hAnsi="Calibri" w:cs="Calibri"/>
                <w:color w:val="000000"/>
                <w:lang w:val="nl-NL"/>
              </w:rPr>
              <w:t>derstaand worden de Najaarsnota</w:t>
            </w:r>
            <w:r w:rsidRPr="00A82AF6">
              <w:rPr>
                <w:rFonts w:ascii="Calibri" w:hAnsi="Calibri" w:cs="Calibri"/>
                <w:color w:val="000000"/>
                <w:lang w:val="nl-NL"/>
              </w:rPr>
              <w:t>mutaties toegelicht.</w:t>
            </w:r>
          </w:p>
        </w:tc>
        <w:tc>
          <w:tcPr>
            <w:tcW w:w="1380"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1180" w:type="dxa"/>
            <w:gridSpan w:val="3"/>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A82AF6" w:rsidTr="00D66A40">
        <w:trPr>
          <w:gridAfter w:val="6"/>
          <w:wAfter w:w="7000" w:type="dxa"/>
          <w:trHeight w:val="300"/>
        </w:trPr>
        <w:tc>
          <w:tcPr>
            <w:tcW w:w="220"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8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8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80" w:type="dxa"/>
            <w:gridSpan w:val="3"/>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2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4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A82AF6" w:rsidTr="00D66A40">
        <w:trPr>
          <w:gridAfter w:val="6"/>
          <w:wAfter w:w="7000" w:type="dxa"/>
          <w:trHeight w:val="300"/>
        </w:trPr>
        <w:tc>
          <w:tcPr>
            <w:tcW w:w="220"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440" w:type="dxa"/>
            <w:gridSpan w:val="12"/>
            <w:tcBorders>
              <w:top w:val="nil"/>
              <w:left w:val="nil"/>
              <w:bottom w:val="nil"/>
              <w:right w:val="nil"/>
            </w:tcBorders>
            <w:shd w:val="clear" w:color="auto" w:fill="auto"/>
            <w:noWrap/>
            <w:vAlign w:val="bottom"/>
            <w:hideMark/>
          </w:tcPr>
          <w:p w:rsidR="0065315D" w:rsidRPr="00D81A51" w:rsidRDefault="0065315D" w:rsidP="00D66A40">
            <w:pPr>
              <w:widowControl/>
              <w:overflowPunct/>
              <w:autoSpaceDE/>
              <w:autoSpaceDN/>
              <w:adjustRightInd/>
              <w:textAlignment w:val="auto"/>
              <w:rPr>
                <w:rFonts w:ascii="Calibri" w:hAnsi="Calibri" w:cs="Calibri"/>
                <w:color w:val="000000"/>
                <w:u w:val="single"/>
                <w:lang w:val="nl-NL"/>
              </w:rPr>
            </w:pPr>
            <w:r>
              <w:rPr>
                <w:rFonts w:ascii="Calibri" w:hAnsi="Calibri" w:cs="Calibri"/>
                <w:color w:val="000000"/>
                <w:u w:val="single"/>
                <w:lang w:val="nl-NL"/>
              </w:rPr>
              <w:t>Ongevallen verzekering (CN) € 0,357 miljoen</w:t>
            </w:r>
          </w:p>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1. Op basis van uitvoeringsgegevens over de eerste 3 kwartalen van 2015 blijkt dat  het budget Ongevallen</w:t>
            </w:r>
          </w:p>
        </w:tc>
        <w:tc>
          <w:tcPr>
            <w:tcW w:w="34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A82AF6" w:rsidTr="00D66A40">
        <w:trPr>
          <w:gridAfter w:val="6"/>
          <w:wAfter w:w="7000" w:type="dxa"/>
          <w:trHeight w:val="300"/>
        </w:trPr>
        <w:tc>
          <w:tcPr>
            <w:tcW w:w="220"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440" w:type="dxa"/>
            <w:gridSpan w:val="1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 xml:space="preserve">verzekering Caribisch Nederland niet toereikend is. Als gevolg van deze ontwikkeling  wordt de raming </w:t>
            </w:r>
          </w:p>
        </w:tc>
        <w:tc>
          <w:tcPr>
            <w:tcW w:w="34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A82AF6" w:rsidTr="00D66A40">
        <w:trPr>
          <w:gridAfter w:val="6"/>
          <w:wAfter w:w="7000" w:type="dxa"/>
          <w:trHeight w:val="255"/>
        </w:trPr>
        <w:tc>
          <w:tcPr>
            <w:tcW w:w="220"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4160" w:type="dxa"/>
            <w:gridSpan w:val="4"/>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r w:rsidRPr="00A82AF6">
              <w:rPr>
                <w:rFonts w:ascii="Calibri" w:hAnsi="Calibri" w:cs="Calibri"/>
                <w:color w:val="000000"/>
                <w:lang w:val="nl-NL"/>
              </w:rPr>
              <w:t>met € 0,357 miljoen verhoogd (€ 0,357 miljoen).</w:t>
            </w:r>
          </w:p>
        </w:tc>
        <w:tc>
          <w:tcPr>
            <w:tcW w:w="130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1180" w:type="dxa"/>
            <w:gridSpan w:val="3"/>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lang w:val="nl-NL"/>
              </w:rPr>
            </w:pPr>
          </w:p>
        </w:tc>
      </w:tr>
      <w:tr w:rsidR="0065315D" w:rsidRPr="00A82AF6" w:rsidTr="00D66A40">
        <w:trPr>
          <w:gridAfter w:val="6"/>
          <w:wAfter w:w="7000" w:type="dxa"/>
          <w:trHeight w:val="300"/>
        </w:trPr>
        <w:tc>
          <w:tcPr>
            <w:tcW w:w="220"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8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8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80" w:type="dxa"/>
            <w:gridSpan w:val="3"/>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2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40" w:type="dxa"/>
            <w:gridSpan w:val="2"/>
            <w:tcBorders>
              <w:top w:val="nil"/>
              <w:left w:val="nil"/>
              <w:bottom w:val="nil"/>
              <w:right w:val="nil"/>
            </w:tcBorders>
            <w:shd w:val="clear" w:color="auto" w:fill="auto"/>
            <w:noWrap/>
            <w:vAlign w:val="bottom"/>
            <w:hideMark/>
          </w:tcPr>
          <w:p w:rsidR="0065315D" w:rsidRPr="00A82AF6" w:rsidRDefault="0065315D" w:rsidP="00D66A40">
            <w:pPr>
              <w:widowControl/>
              <w:overflowPunct/>
              <w:autoSpaceDE/>
              <w:autoSpaceDN/>
              <w:adjustRightInd/>
              <w:textAlignment w:val="auto"/>
              <w:rPr>
                <w:rFonts w:ascii="Calibri" w:hAnsi="Calibri" w:cs="Calibri"/>
                <w:color w:val="000000"/>
                <w:sz w:val="22"/>
                <w:szCs w:val="22"/>
                <w:lang w:val="nl-NL"/>
              </w:rPr>
            </w:pPr>
          </w:p>
        </w:tc>
      </w:tr>
    </w:tbl>
    <w:p w:rsidR="0065315D" w:rsidRDefault="0065315D" w:rsidP="0065315D">
      <w:pPr>
        <w:widowControl/>
        <w:overflowPunct/>
        <w:autoSpaceDE/>
        <w:autoSpaceDN/>
        <w:adjustRightInd/>
        <w:textAlignment w:val="auto"/>
        <w:rPr>
          <w:szCs w:val="18"/>
        </w:rPr>
      </w:pPr>
    </w:p>
    <w:p w:rsidR="0065315D" w:rsidRDefault="0065315D" w:rsidP="0065315D">
      <w:pPr>
        <w:rPr>
          <w:szCs w:val="18"/>
        </w:rPr>
      </w:pPr>
    </w:p>
    <w:p w:rsidR="0065315D" w:rsidRDefault="0065315D" w:rsidP="0065315D">
      <w:pPr>
        <w:rPr>
          <w:szCs w:val="18"/>
        </w:rPr>
      </w:pPr>
    </w:p>
    <w:p w:rsidR="0065315D" w:rsidRDefault="0065315D" w:rsidP="0065315D">
      <w:pPr>
        <w:widowControl/>
        <w:overflowPunct/>
        <w:autoSpaceDE/>
        <w:autoSpaceDN/>
        <w:adjustRightInd/>
        <w:textAlignment w:val="auto"/>
        <w:rPr>
          <w:szCs w:val="18"/>
        </w:rPr>
      </w:pPr>
      <w:r>
        <w:rPr>
          <w:szCs w:val="18"/>
        </w:rPr>
        <w:br w:type="page"/>
      </w:r>
    </w:p>
    <w:tbl>
      <w:tblPr>
        <w:tblW w:w="9320" w:type="dxa"/>
        <w:tblInd w:w="55" w:type="dxa"/>
        <w:tblCellMar>
          <w:left w:w="70" w:type="dxa"/>
          <w:right w:w="70" w:type="dxa"/>
        </w:tblCellMar>
        <w:tblLook w:val="04A0" w:firstRow="1" w:lastRow="0" w:firstColumn="1" w:lastColumn="0" w:noHBand="0" w:noVBand="1"/>
      </w:tblPr>
      <w:tblGrid>
        <w:gridCol w:w="2698"/>
        <w:gridCol w:w="1412"/>
        <w:gridCol w:w="1406"/>
        <w:gridCol w:w="1470"/>
        <w:gridCol w:w="894"/>
        <w:gridCol w:w="1440"/>
      </w:tblGrid>
      <w:tr w:rsidR="0065315D" w:rsidRPr="006200C0" w:rsidTr="00D66A40">
        <w:trPr>
          <w:trHeight w:val="300"/>
        </w:trPr>
        <w:tc>
          <w:tcPr>
            <w:tcW w:w="7880" w:type="dxa"/>
            <w:gridSpan w:val="5"/>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b/>
                <w:bCs/>
                <w:color w:val="000000"/>
                <w:lang w:val="nl-NL"/>
              </w:rPr>
            </w:pPr>
            <w:r w:rsidRPr="006200C0">
              <w:rPr>
                <w:rFonts w:ascii="Calibri" w:hAnsi="Calibri" w:cs="Calibri"/>
                <w:b/>
                <w:bCs/>
                <w:color w:val="000000"/>
                <w:lang w:val="nl-NL"/>
              </w:rPr>
              <w:lastRenderedPageBreak/>
              <w:t>Budgettaire gevolgen van beleid, Beleidsartikel 4 Jonggehandicapten (bedragen x € 1.000).</w:t>
            </w:r>
          </w:p>
        </w:tc>
        <w:tc>
          <w:tcPr>
            <w:tcW w:w="14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r>
      <w:tr w:rsidR="0065315D" w:rsidRPr="006200C0" w:rsidTr="00D66A40">
        <w:trPr>
          <w:trHeight w:val="300"/>
        </w:trPr>
        <w:tc>
          <w:tcPr>
            <w:tcW w:w="2698" w:type="dxa"/>
            <w:tcBorders>
              <w:top w:val="single" w:sz="4" w:space="0" w:color="auto"/>
              <w:left w:val="single" w:sz="4" w:space="0" w:color="auto"/>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 </w:t>
            </w:r>
          </w:p>
        </w:tc>
        <w:tc>
          <w:tcPr>
            <w:tcW w:w="1412" w:type="dxa"/>
            <w:tcBorders>
              <w:top w:val="single" w:sz="4" w:space="0" w:color="auto"/>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Stand</w:t>
            </w:r>
          </w:p>
        </w:tc>
        <w:tc>
          <w:tcPr>
            <w:tcW w:w="1406" w:type="dxa"/>
            <w:tcBorders>
              <w:top w:val="single" w:sz="4" w:space="0" w:color="auto"/>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Stand</w:t>
            </w:r>
          </w:p>
        </w:tc>
        <w:tc>
          <w:tcPr>
            <w:tcW w:w="1470" w:type="dxa"/>
            <w:tcBorders>
              <w:top w:val="single" w:sz="4" w:space="0" w:color="auto"/>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 xml:space="preserve">Mutaties </w:t>
            </w:r>
          </w:p>
        </w:tc>
        <w:tc>
          <w:tcPr>
            <w:tcW w:w="894" w:type="dxa"/>
            <w:tcBorders>
              <w:top w:val="single" w:sz="4" w:space="0" w:color="auto"/>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Mutaties</w:t>
            </w:r>
          </w:p>
        </w:tc>
        <w:tc>
          <w:tcPr>
            <w:tcW w:w="1440" w:type="dxa"/>
            <w:tcBorders>
              <w:top w:val="single" w:sz="4" w:space="0" w:color="auto"/>
              <w:left w:val="nil"/>
              <w:bottom w:val="nil"/>
              <w:right w:val="single" w:sz="4" w:space="0" w:color="auto"/>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Stand</w:t>
            </w:r>
          </w:p>
        </w:tc>
      </w:tr>
      <w:tr w:rsidR="0065315D" w:rsidRPr="006200C0" w:rsidTr="00D66A40">
        <w:trPr>
          <w:trHeight w:val="300"/>
        </w:trPr>
        <w:tc>
          <w:tcPr>
            <w:tcW w:w="2698" w:type="dxa"/>
            <w:tcBorders>
              <w:top w:val="nil"/>
              <w:left w:val="single" w:sz="4" w:space="0" w:color="auto"/>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 </w:t>
            </w:r>
          </w:p>
        </w:tc>
        <w:tc>
          <w:tcPr>
            <w:tcW w:w="1412"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oorspronkelijk</w:t>
            </w:r>
          </w:p>
        </w:tc>
        <w:tc>
          <w:tcPr>
            <w:tcW w:w="1406"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1e suppletoire</w:t>
            </w:r>
          </w:p>
        </w:tc>
        <w:tc>
          <w:tcPr>
            <w:tcW w:w="147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 of -)</w:t>
            </w:r>
          </w:p>
        </w:tc>
        <w:tc>
          <w:tcPr>
            <w:tcW w:w="894"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 of -)</w:t>
            </w:r>
          </w:p>
        </w:tc>
        <w:tc>
          <w:tcPr>
            <w:tcW w:w="1440" w:type="dxa"/>
            <w:tcBorders>
              <w:top w:val="nil"/>
              <w:left w:val="nil"/>
              <w:bottom w:val="nil"/>
              <w:right w:val="single" w:sz="4" w:space="0" w:color="auto"/>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2e suppletoire</w:t>
            </w:r>
          </w:p>
        </w:tc>
      </w:tr>
      <w:tr w:rsidR="0065315D" w:rsidRPr="006200C0" w:rsidTr="00D66A40">
        <w:trPr>
          <w:trHeight w:val="300"/>
        </w:trPr>
        <w:tc>
          <w:tcPr>
            <w:tcW w:w="2698" w:type="dxa"/>
            <w:tcBorders>
              <w:top w:val="nil"/>
              <w:left w:val="single" w:sz="4" w:space="0" w:color="auto"/>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 </w:t>
            </w:r>
          </w:p>
        </w:tc>
        <w:tc>
          <w:tcPr>
            <w:tcW w:w="1412"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 xml:space="preserve">vastgestelde </w:t>
            </w:r>
          </w:p>
        </w:tc>
        <w:tc>
          <w:tcPr>
            <w:tcW w:w="1406"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begroting</w:t>
            </w:r>
          </w:p>
        </w:tc>
        <w:tc>
          <w:tcPr>
            <w:tcW w:w="147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vermoedelijke</w:t>
            </w:r>
          </w:p>
        </w:tc>
        <w:tc>
          <w:tcPr>
            <w:tcW w:w="894"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Najaars-</w:t>
            </w:r>
          </w:p>
        </w:tc>
        <w:tc>
          <w:tcPr>
            <w:tcW w:w="1440" w:type="dxa"/>
            <w:tcBorders>
              <w:top w:val="nil"/>
              <w:left w:val="nil"/>
              <w:bottom w:val="nil"/>
              <w:right w:val="single" w:sz="4" w:space="0" w:color="auto"/>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begroting</w:t>
            </w:r>
          </w:p>
        </w:tc>
      </w:tr>
      <w:tr w:rsidR="0065315D" w:rsidRPr="006200C0" w:rsidTr="00D66A40">
        <w:trPr>
          <w:trHeight w:val="300"/>
        </w:trPr>
        <w:tc>
          <w:tcPr>
            <w:tcW w:w="2698" w:type="dxa"/>
            <w:tcBorders>
              <w:top w:val="nil"/>
              <w:left w:val="single" w:sz="4" w:space="0" w:color="auto"/>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 </w:t>
            </w:r>
          </w:p>
        </w:tc>
        <w:tc>
          <w:tcPr>
            <w:tcW w:w="1412"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begroting</w:t>
            </w:r>
          </w:p>
        </w:tc>
        <w:tc>
          <w:tcPr>
            <w:tcW w:w="1406"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VJN</w:t>
            </w:r>
          </w:p>
        </w:tc>
        <w:tc>
          <w:tcPr>
            <w:tcW w:w="147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uitkomsten</w:t>
            </w:r>
          </w:p>
        </w:tc>
        <w:tc>
          <w:tcPr>
            <w:tcW w:w="894"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Nota</w:t>
            </w:r>
          </w:p>
        </w:tc>
        <w:tc>
          <w:tcPr>
            <w:tcW w:w="1440" w:type="dxa"/>
            <w:tcBorders>
              <w:top w:val="nil"/>
              <w:left w:val="nil"/>
              <w:bottom w:val="nil"/>
              <w:right w:val="single" w:sz="4" w:space="0" w:color="auto"/>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NJN</w:t>
            </w:r>
          </w:p>
        </w:tc>
      </w:tr>
      <w:tr w:rsidR="0065315D" w:rsidRPr="006200C0" w:rsidTr="00D66A40">
        <w:trPr>
          <w:trHeight w:val="300"/>
        </w:trPr>
        <w:tc>
          <w:tcPr>
            <w:tcW w:w="2698" w:type="dxa"/>
            <w:tcBorders>
              <w:top w:val="nil"/>
              <w:left w:val="single" w:sz="4" w:space="0" w:color="auto"/>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 </w:t>
            </w:r>
          </w:p>
        </w:tc>
        <w:tc>
          <w:tcPr>
            <w:tcW w:w="1412"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06"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7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begroting 2016</w:t>
            </w:r>
          </w:p>
        </w:tc>
        <w:tc>
          <w:tcPr>
            <w:tcW w:w="894"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 </w:t>
            </w:r>
          </w:p>
        </w:tc>
      </w:tr>
      <w:tr w:rsidR="0065315D" w:rsidRPr="006200C0" w:rsidTr="00D66A40">
        <w:trPr>
          <w:trHeight w:val="300"/>
        </w:trPr>
        <w:tc>
          <w:tcPr>
            <w:tcW w:w="2698" w:type="dxa"/>
            <w:tcBorders>
              <w:top w:val="single" w:sz="4" w:space="0" w:color="auto"/>
              <w:left w:val="single" w:sz="4" w:space="0" w:color="auto"/>
              <w:bottom w:val="single" w:sz="4" w:space="0" w:color="auto"/>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 </w:t>
            </w:r>
          </w:p>
        </w:tc>
        <w:tc>
          <w:tcPr>
            <w:tcW w:w="1412" w:type="dxa"/>
            <w:tcBorders>
              <w:top w:val="single" w:sz="4" w:space="0" w:color="auto"/>
              <w:left w:val="nil"/>
              <w:bottom w:val="single" w:sz="4" w:space="0" w:color="auto"/>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1</w:t>
            </w:r>
          </w:p>
        </w:tc>
        <w:tc>
          <w:tcPr>
            <w:tcW w:w="1406" w:type="dxa"/>
            <w:tcBorders>
              <w:top w:val="single" w:sz="4" w:space="0" w:color="auto"/>
              <w:left w:val="nil"/>
              <w:bottom w:val="single" w:sz="4" w:space="0" w:color="auto"/>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2</w:t>
            </w:r>
          </w:p>
        </w:tc>
        <w:tc>
          <w:tcPr>
            <w:tcW w:w="1470" w:type="dxa"/>
            <w:tcBorders>
              <w:top w:val="single" w:sz="4" w:space="0" w:color="auto"/>
              <w:left w:val="nil"/>
              <w:bottom w:val="single" w:sz="4" w:space="0" w:color="auto"/>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3</w:t>
            </w:r>
          </w:p>
        </w:tc>
        <w:tc>
          <w:tcPr>
            <w:tcW w:w="894" w:type="dxa"/>
            <w:tcBorders>
              <w:top w:val="single" w:sz="4" w:space="0" w:color="auto"/>
              <w:left w:val="nil"/>
              <w:bottom w:val="single" w:sz="4" w:space="0" w:color="auto"/>
              <w:right w:val="nil"/>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5315D" w:rsidRPr="006200C0" w:rsidRDefault="0065315D" w:rsidP="00D66A40">
            <w:pPr>
              <w:widowControl/>
              <w:overflowPunct/>
              <w:autoSpaceDE/>
              <w:autoSpaceDN/>
              <w:adjustRightInd/>
              <w:jc w:val="center"/>
              <w:textAlignment w:val="auto"/>
              <w:rPr>
                <w:rFonts w:ascii="Calibri" w:hAnsi="Calibri" w:cs="Calibri"/>
                <w:b/>
                <w:bCs/>
                <w:color w:val="000000"/>
                <w:lang w:val="nl-NL"/>
              </w:rPr>
            </w:pPr>
            <w:r w:rsidRPr="006200C0">
              <w:rPr>
                <w:rFonts w:ascii="Calibri" w:hAnsi="Calibri" w:cs="Calibri"/>
                <w:b/>
                <w:bCs/>
                <w:color w:val="000000"/>
                <w:lang w:val="nl-NL"/>
              </w:rPr>
              <w:t>5 = 2+3+4</w:t>
            </w:r>
          </w:p>
        </w:tc>
      </w:tr>
      <w:tr w:rsidR="0065315D" w:rsidRPr="006200C0" w:rsidTr="00D66A40">
        <w:trPr>
          <w:trHeight w:val="300"/>
        </w:trPr>
        <w:tc>
          <w:tcPr>
            <w:tcW w:w="2698" w:type="dxa"/>
            <w:tcBorders>
              <w:top w:val="nil"/>
              <w:left w:val="single" w:sz="4" w:space="0" w:color="auto"/>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b/>
                <w:bCs/>
                <w:color w:val="000000"/>
                <w:lang w:val="nl-NL"/>
              </w:rPr>
            </w:pPr>
            <w:r w:rsidRPr="006200C0">
              <w:rPr>
                <w:rFonts w:ascii="Calibri" w:hAnsi="Calibri" w:cs="Calibri"/>
                <w:b/>
                <w:bCs/>
                <w:color w:val="000000"/>
                <w:lang w:val="nl-NL"/>
              </w:rPr>
              <w:t>Verplichtingen:</w:t>
            </w:r>
          </w:p>
        </w:tc>
        <w:tc>
          <w:tcPr>
            <w:tcW w:w="1412"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b/>
                <w:bCs/>
                <w:color w:val="000000"/>
                <w:lang w:val="nl-NL"/>
              </w:rPr>
            </w:pPr>
            <w:r w:rsidRPr="006200C0">
              <w:rPr>
                <w:rFonts w:ascii="Calibri" w:hAnsi="Calibri" w:cs="Calibri"/>
                <w:b/>
                <w:bCs/>
                <w:color w:val="000000"/>
                <w:lang w:val="nl-NL"/>
              </w:rPr>
              <w:t>3.113.430</w:t>
            </w:r>
          </w:p>
        </w:tc>
        <w:tc>
          <w:tcPr>
            <w:tcW w:w="1406"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b/>
                <w:bCs/>
                <w:color w:val="000000"/>
                <w:lang w:val="nl-NL"/>
              </w:rPr>
            </w:pPr>
            <w:r w:rsidRPr="006200C0">
              <w:rPr>
                <w:rFonts w:ascii="Calibri" w:hAnsi="Calibri" w:cs="Calibri"/>
                <w:b/>
                <w:bCs/>
                <w:color w:val="000000"/>
                <w:lang w:val="nl-NL"/>
              </w:rPr>
              <w:t>3.053.230</w:t>
            </w:r>
          </w:p>
        </w:tc>
        <w:tc>
          <w:tcPr>
            <w:tcW w:w="147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b/>
                <w:bCs/>
                <w:color w:val="000000"/>
                <w:lang w:val="nl-NL"/>
              </w:rPr>
            </w:pPr>
            <w:r w:rsidRPr="006200C0">
              <w:rPr>
                <w:rFonts w:ascii="Calibri" w:hAnsi="Calibri" w:cs="Calibri"/>
                <w:b/>
                <w:bCs/>
                <w:color w:val="000000"/>
                <w:lang w:val="nl-NL"/>
              </w:rPr>
              <w:t>46.522</w:t>
            </w:r>
          </w:p>
        </w:tc>
        <w:tc>
          <w:tcPr>
            <w:tcW w:w="894"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b/>
                <w:bCs/>
                <w:color w:val="000000"/>
                <w:lang w:val="nl-NL"/>
              </w:rPr>
            </w:pPr>
            <w:r w:rsidRPr="006200C0">
              <w:rPr>
                <w:rFonts w:ascii="Calibri" w:hAnsi="Calibri" w:cs="Calibri"/>
                <w:b/>
                <w:bCs/>
                <w:color w:val="000000"/>
                <w:lang w:val="nl-NL"/>
              </w:rPr>
              <w:t>12.706</w:t>
            </w:r>
          </w:p>
        </w:tc>
        <w:tc>
          <w:tcPr>
            <w:tcW w:w="1440" w:type="dxa"/>
            <w:tcBorders>
              <w:top w:val="nil"/>
              <w:left w:val="nil"/>
              <w:bottom w:val="nil"/>
              <w:right w:val="single" w:sz="4" w:space="0" w:color="auto"/>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b/>
                <w:bCs/>
                <w:color w:val="000000"/>
                <w:lang w:val="nl-NL"/>
              </w:rPr>
            </w:pPr>
            <w:r w:rsidRPr="006200C0">
              <w:rPr>
                <w:rFonts w:ascii="Calibri" w:hAnsi="Calibri" w:cs="Calibri"/>
                <w:b/>
                <w:bCs/>
                <w:color w:val="000000"/>
                <w:lang w:val="nl-NL"/>
              </w:rPr>
              <w:t>3.112.458</w:t>
            </w:r>
          </w:p>
        </w:tc>
      </w:tr>
      <w:tr w:rsidR="0065315D" w:rsidRPr="006200C0" w:rsidTr="00D66A40">
        <w:trPr>
          <w:trHeight w:val="300"/>
        </w:trPr>
        <w:tc>
          <w:tcPr>
            <w:tcW w:w="2698" w:type="dxa"/>
            <w:tcBorders>
              <w:top w:val="nil"/>
              <w:left w:val="single" w:sz="4" w:space="0" w:color="auto"/>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b/>
                <w:bCs/>
                <w:color w:val="000000"/>
                <w:lang w:val="nl-NL"/>
              </w:rPr>
            </w:pPr>
            <w:r w:rsidRPr="006200C0">
              <w:rPr>
                <w:rFonts w:ascii="Calibri" w:hAnsi="Calibri" w:cs="Calibri"/>
                <w:b/>
                <w:bCs/>
                <w:color w:val="000000"/>
                <w:lang w:val="nl-NL"/>
              </w:rPr>
              <w:t>Uitgaven:</w:t>
            </w:r>
          </w:p>
        </w:tc>
        <w:tc>
          <w:tcPr>
            <w:tcW w:w="1412"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b/>
                <w:bCs/>
                <w:color w:val="000000"/>
                <w:lang w:val="nl-NL"/>
              </w:rPr>
            </w:pPr>
            <w:r w:rsidRPr="006200C0">
              <w:rPr>
                <w:rFonts w:ascii="Calibri" w:hAnsi="Calibri" w:cs="Calibri"/>
                <w:b/>
                <w:bCs/>
                <w:color w:val="000000"/>
                <w:lang w:val="nl-NL"/>
              </w:rPr>
              <w:t>3.113.430</w:t>
            </w:r>
          </w:p>
        </w:tc>
        <w:tc>
          <w:tcPr>
            <w:tcW w:w="1406"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b/>
                <w:bCs/>
                <w:color w:val="000000"/>
                <w:lang w:val="nl-NL"/>
              </w:rPr>
            </w:pPr>
            <w:r w:rsidRPr="006200C0">
              <w:rPr>
                <w:rFonts w:ascii="Calibri" w:hAnsi="Calibri" w:cs="Calibri"/>
                <w:b/>
                <w:bCs/>
                <w:color w:val="000000"/>
                <w:lang w:val="nl-NL"/>
              </w:rPr>
              <w:t>3.053.230</w:t>
            </w:r>
          </w:p>
        </w:tc>
        <w:tc>
          <w:tcPr>
            <w:tcW w:w="147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b/>
                <w:bCs/>
                <w:color w:val="000000"/>
                <w:lang w:val="nl-NL"/>
              </w:rPr>
            </w:pPr>
            <w:r w:rsidRPr="006200C0">
              <w:rPr>
                <w:rFonts w:ascii="Calibri" w:hAnsi="Calibri" w:cs="Calibri"/>
                <w:b/>
                <w:bCs/>
                <w:color w:val="000000"/>
                <w:lang w:val="nl-NL"/>
              </w:rPr>
              <w:t>46.522</w:t>
            </w:r>
          </w:p>
        </w:tc>
        <w:tc>
          <w:tcPr>
            <w:tcW w:w="894"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b/>
                <w:bCs/>
                <w:color w:val="000000"/>
                <w:lang w:val="nl-NL"/>
              </w:rPr>
            </w:pPr>
            <w:r w:rsidRPr="006200C0">
              <w:rPr>
                <w:rFonts w:ascii="Calibri" w:hAnsi="Calibri" w:cs="Calibri"/>
                <w:b/>
                <w:bCs/>
                <w:color w:val="000000"/>
                <w:lang w:val="nl-NL"/>
              </w:rPr>
              <w:t>12.706</w:t>
            </w:r>
          </w:p>
        </w:tc>
        <w:tc>
          <w:tcPr>
            <w:tcW w:w="1440" w:type="dxa"/>
            <w:tcBorders>
              <w:top w:val="nil"/>
              <w:left w:val="nil"/>
              <w:bottom w:val="nil"/>
              <w:right w:val="single" w:sz="4" w:space="0" w:color="auto"/>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b/>
                <w:bCs/>
                <w:color w:val="000000"/>
                <w:lang w:val="nl-NL"/>
              </w:rPr>
            </w:pPr>
            <w:r w:rsidRPr="006200C0">
              <w:rPr>
                <w:rFonts w:ascii="Calibri" w:hAnsi="Calibri" w:cs="Calibri"/>
                <w:b/>
                <w:bCs/>
                <w:color w:val="000000"/>
                <w:lang w:val="nl-NL"/>
              </w:rPr>
              <w:t>3.112.458</w:t>
            </w:r>
          </w:p>
        </w:tc>
      </w:tr>
      <w:tr w:rsidR="0065315D" w:rsidRPr="006200C0" w:rsidTr="00D66A40">
        <w:trPr>
          <w:trHeight w:val="300"/>
        </w:trPr>
        <w:tc>
          <w:tcPr>
            <w:tcW w:w="2698" w:type="dxa"/>
            <w:tcBorders>
              <w:top w:val="nil"/>
              <w:left w:val="single" w:sz="4" w:space="0" w:color="auto"/>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 </w:t>
            </w:r>
          </w:p>
        </w:tc>
        <w:tc>
          <w:tcPr>
            <w:tcW w:w="1412"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06"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7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894"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 </w:t>
            </w:r>
          </w:p>
        </w:tc>
      </w:tr>
      <w:tr w:rsidR="0065315D" w:rsidRPr="006200C0" w:rsidTr="00D66A40">
        <w:trPr>
          <w:trHeight w:val="300"/>
        </w:trPr>
        <w:tc>
          <w:tcPr>
            <w:tcW w:w="2698" w:type="dxa"/>
            <w:tcBorders>
              <w:top w:val="nil"/>
              <w:left w:val="single" w:sz="4" w:space="0" w:color="auto"/>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i/>
                <w:iCs/>
                <w:color w:val="000000"/>
                <w:lang w:val="nl-NL"/>
              </w:rPr>
            </w:pPr>
            <w:r w:rsidRPr="006200C0">
              <w:rPr>
                <w:rFonts w:ascii="Calibri" w:hAnsi="Calibri" w:cs="Calibri"/>
                <w:i/>
                <w:iCs/>
                <w:color w:val="000000"/>
                <w:lang w:val="nl-NL"/>
              </w:rPr>
              <w:t>Inkomensoverdrachten</w:t>
            </w:r>
          </w:p>
        </w:tc>
        <w:tc>
          <w:tcPr>
            <w:tcW w:w="1412"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i/>
                <w:iCs/>
                <w:color w:val="000000"/>
                <w:lang w:val="nl-NL"/>
              </w:rPr>
            </w:pPr>
            <w:r w:rsidRPr="006200C0">
              <w:rPr>
                <w:rFonts w:ascii="Calibri" w:hAnsi="Calibri" w:cs="Calibri"/>
                <w:i/>
                <w:iCs/>
                <w:color w:val="000000"/>
                <w:lang w:val="nl-NL"/>
              </w:rPr>
              <w:t>2.961.225</w:t>
            </w:r>
          </w:p>
        </w:tc>
        <w:tc>
          <w:tcPr>
            <w:tcW w:w="1406"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i/>
                <w:iCs/>
                <w:color w:val="000000"/>
                <w:lang w:val="nl-NL"/>
              </w:rPr>
            </w:pPr>
            <w:r w:rsidRPr="006200C0">
              <w:rPr>
                <w:rFonts w:ascii="Calibri" w:hAnsi="Calibri" w:cs="Calibri"/>
                <w:i/>
                <w:iCs/>
                <w:color w:val="000000"/>
                <w:lang w:val="nl-NL"/>
              </w:rPr>
              <w:t>2.941.025</w:t>
            </w:r>
          </w:p>
        </w:tc>
        <w:tc>
          <w:tcPr>
            <w:tcW w:w="147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i/>
                <w:iCs/>
                <w:color w:val="000000"/>
                <w:lang w:val="nl-NL"/>
              </w:rPr>
            </w:pPr>
            <w:r w:rsidRPr="006200C0">
              <w:rPr>
                <w:rFonts w:ascii="Calibri" w:hAnsi="Calibri" w:cs="Calibri"/>
                <w:i/>
                <w:iCs/>
                <w:color w:val="000000"/>
                <w:lang w:val="nl-NL"/>
              </w:rPr>
              <w:t>49.894</w:t>
            </w:r>
          </w:p>
        </w:tc>
        <w:tc>
          <w:tcPr>
            <w:tcW w:w="894"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i/>
                <w:iCs/>
                <w:color w:val="000000"/>
                <w:lang w:val="nl-NL"/>
              </w:rPr>
            </w:pPr>
            <w:r w:rsidRPr="006200C0">
              <w:rPr>
                <w:rFonts w:ascii="Calibri" w:hAnsi="Calibri" w:cs="Calibri"/>
                <w:i/>
                <w:iCs/>
                <w:color w:val="000000"/>
                <w:lang w:val="nl-NL"/>
              </w:rPr>
              <w:t>12.706</w:t>
            </w:r>
          </w:p>
        </w:tc>
        <w:tc>
          <w:tcPr>
            <w:tcW w:w="1440" w:type="dxa"/>
            <w:tcBorders>
              <w:top w:val="nil"/>
              <w:left w:val="nil"/>
              <w:bottom w:val="nil"/>
              <w:right w:val="single" w:sz="4" w:space="0" w:color="auto"/>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i/>
                <w:iCs/>
                <w:color w:val="000000"/>
                <w:lang w:val="nl-NL"/>
              </w:rPr>
            </w:pPr>
            <w:r w:rsidRPr="006200C0">
              <w:rPr>
                <w:rFonts w:ascii="Calibri" w:hAnsi="Calibri" w:cs="Calibri"/>
                <w:i/>
                <w:iCs/>
                <w:color w:val="000000"/>
                <w:lang w:val="nl-NL"/>
              </w:rPr>
              <w:t>3.003.625</w:t>
            </w:r>
          </w:p>
        </w:tc>
      </w:tr>
      <w:tr w:rsidR="0065315D" w:rsidRPr="006200C0" w:rsidTr="00D66A40">
        <w:trPr>
          <w:trHeight w:val="300"/>
        </w:trPr>
        <w:tc>
          <w:tcPr>
            <w:tcW w:w="2698" w:type="dxa"/>
            <w:tcBorders>
              <w:top w:val="nil"/>
              <w:left w:val="single" w:sz="4" w:space="0" w:color="auto"/>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Uitkeringslasten Wajong</w:t>
            </w:r>
          </w:p>
        </w:tc>
        <w:tc>
          <w:tcPr>
            <w:tcW w:w="1412"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color w:val="000000"/>
                <w:lang w:val="nl-NL"/>
              </w:rPr>
            </w:pPr>
            <w:r w:rsidRPr="006200C0">
              <w:rPr>
                <w:rFonts w:ascii="Calibri" w:hAnsi="Calibri" w:cs="Calibri"/>
                <w:color w:val="000000"/>
                <w:lang w:val="nl-NL"/>
              </w:rPr>
              <w:t>2.961.225</w:t>
            </w:r>
          </w:p>
        </w:tc>
        <w:tc>
          <w:tcPr>
            <w:tcW w:w="1406"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color w:val="000000"/>
                <w:lang w:val="nl-NL"/>
              </w:rPr>
            </w:pPr>
            <w:r w:rsidRPr="006200C0">
              <w:rPr>
                <w:rFonts w:ascii="Calibri" w:hAnsi="Calibri" w:cs="Calibri"/>
                <w:color w:val="000000"/>
                <w:lang w:val="nl-NL"/>
              </w:rPr>
              <w:t>2.941.025</w:t>
            </w:r>
          </w:p>
        </w:tc>
        <w:tc>
          <w:tcPr>
            <w:tcW w:w="147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color w:val="000000"/>
                <w:lang w:val="nl-NL"/>
              </w:rPr>
            </w:pPr>
            <w:r w:rsidRPr="006200C0">
              <w:rPr>
                <w:rFonts w:ascii="Calibri" w:hAnsi="Calibri" w:cs="Calibri"/>
                <w:color w:val="000000"/>
                <w:lang w:val="nl-NL"/>
              </w:rPr>
              <w:t>49.894</w:t>
            </w:r>
          </w:p>
        </w:tc>
        <w:tc>
          <w:tcPr>
            <w:tcW w:w="894"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color w:val="000000"/>
                <w:lang w:val="nl-NL"/>
              </w:rPr>
            </w:pPr>
            <w:r w:rsidRPr="006200C0">
              <w:rPr>
                <w:rFonts w:ascii="Calibri" w:hAnsi="Calibri" w:cs="Calibri"/>
                <w:color w:val="000000"/>
                <w:lang w:val="nl-NL"/>
              </w:rPr>
              <w:t>12.706</w:t>
            </w:r>
          </w:p>
        </w:tc>
        <w:tc>
          <w:tcPr>
            <w:tcW w:w="1440" w:type="dxa"/>
            <w:tcBorders>
              <w:top w:val="nil"/>
              <w:left w:val="nil"/>
              <w:bottom w:val="nil"/>
              <w:right w:val="single" w:sz="4" w:space="0" w:color="auto"/>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color w:val="000000"/>
                <w:lang w:val="nl-NL"/>
              </w:rPr>
            </w:pPr>
            <w:r w:rsidRPr="006200C0">
              <w:rPr>
                <w:rFonts w:ascii="Calibri" w:hAnsi="Calibri" w:cs="Calibri"/>
                <w:color w:val="000000"/>
                <w:lang w:val="nl-NL"/>
              </w:rPr>
              <w:t>3.003.625</w:t>
            </w:r>
          </w:p>
        </w:tc>
      </w:tr>
      <w:tr w:rsidR="0065315D" w:rsidRPr="006200C0" w:rsidTr="00D66A40">
        <w:trPr>
          <w:trHeight w:val="300"/>
        </w:trPr>
        <w:tc>
          <w:tcPr>
            <w:tcW w:w="2698" w:type="dxa"/>
            <w:tcBorders>
              <w:top w:val="nil"/>
              <w:left w:val="single" w:sz="4" w:space="0" w:color="auto"/>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i/>
                <w:iCs/>
                <w:color w:val="000000"/>
                <w:lang w:val="nl-NL"/>
              </w:rPr>
            </w:pPr>
            <w:r w:rsidRPr="006200C0">
              <w:rPr>
                <w:rFonts w:ascii="Calibri" w:hAnsi="Calibri" w:cs="Calibri"/>
                <w:i/>
                <w:iCs/>
                <w:color w:val="000000"/>
                <w:lang w:val="nl-NL"/>
              </w:rPr>
              <w:t> </w:t>
            </w:r>
          </w:p>
        </w:tc>
        <w:tc>
          <w:tcPr>
            <w:tcW w:w="1412"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i/>
                <w:iCs/>
                <w:color w:val="000000"/>
                <w:lang w:val="nl-NL"/>
              </w:rPr>
            </w:pPr>
          </w:p>
        </w:tc>
        <w:tc>
          <w:tcPr>
            <w:tcW w:w="1406"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i/>
                <w:iCs/>
                <w:color w:val="000000"/>
                <w:lang w:val="nl-NL"/>
              </w:rPr>
            </w:pPr>
          </w:p>
        </w:tc>
        <w:tc>
          <w:tcPr>
            <w:tcW w:w="147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i/>
                <w:iCs/>
                <w:color w:val="000000"/>
                <w:lang w:val="nl-NL"/>
              </w:rPr>
            </w:pPr>
          </w:p>
        </w:tc>
        <w:tc>
          <w:tcPr>
            <w:tcW w:w="894"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i/>
                <w:iCs/>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i/>
                <w:iCs/>
                <w:color w:val="000000"/>
                <w:lang w:val="nl-NL"/>
              </w:rPr>
            </w:pPr>
            <w:r w:rsidRPr="006200C0">
              <w:rPr>
                <w:rFonts w:ascii="Calibri" w:hAnsi="Calibri" w:cs="Calibri"/>
                <w:i/>
                <w:iCs/>
                <w:color w:val="000000"/>
                <w:lang w:val="nl-NL"/>
              </w:rPr>
              <w:t> </w:t>
            </w:r>
          </w:p>
        </w:tc>
      </w:tr>
      <w:tr w:rsidR="0065315D" w:rsidRPr="006200C0" w:rsidTr="00D66A40">
        <w:trPr>
          <w:trHeight w:val="300"/>
        </w:trPr>
        <w:tc>
          <w:tcPr>
            <w:tcW w:w="2698" w:type="dxa"/>
            <w:tcBorders>
              <w:top w:val="nil"/>
              <w:left w:val="single" w:sz="4" w:space="0" w:color="auto"/>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i/>
                <w:iCs/>
                <w:color w:val="000000"/>
                <w:lang w:val="nl-NL"/>
              </w:rPr>
            </w:pPr>
            <w:r w:rsidRPr="006200C0">
              <w:rPr>
                <w:rFonts w:ascii="Calibri" w:hAnsi="Calibri" w:cs="Calibri"/>
                <w:i/>
                <w:iCs/>
                <w:color w:val="000000"/>
                <w:lang w:val="nl-NL"/>
              </w:rPr>
              <w:t>Bijdrage aan ZBO's en RWT's</w:t>
            </w:r>
          </w:p>
        </w:tc>
        <w:tc>
          <w:tcPr>
            <w:tcW w:w="1412"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i/>
                <w:iCs/>
                <w:color w:val="000000"/>
                <w:lang w:val="nl-NL"/>
              </w:rPr>
            </w:pPr>
            <w:r w:rsidRPr="006200C0">
              <w:rPr>
                <w:rFonts w:ascii="Calibri" w:hAnsi="Calibri" w:cs="Calibri"/>
                <w:i/>
                <w:iCs/>
                <w:color w:val="000000"/>
                <w:lang w:val="nl-NL"/>
              </w:rPr>
              <w:t>152.205</w:t>
            </w:r>
          </w:p>
        </w:tc>
        <w:tc>
          <w:tcPr>
            <w:tcW w:w="1406"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i/>
                <w:iCs/>
                <w:color w:val="000000"/>
                <w:lang w:val="nl-NL"/>
              </w:rPr>
            </w:pPr>
            <w:r w:rsidRPr="006200C0">
              <w:rPr>
                <w:rFonts w:ascii="Calibri" w:hAnsi="Calibri" w:cs="Calibri"/>
                <w:i/>
                <w:iCs/>
                <w:color w:val="000000"/>
                <w:lang w:val="nl-NL"/>
              </w:rPr>
              <w:t>112.205</w:t>
            </w:r>
          </w:p>
        </w:tc>
        <w:tc>
          <w:tcPr>
            <w:tcW w:w="147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i/>
                <w:iCs/>
                <w:color w:val="000000"/>
                <w:lang w:val="nl-NL"/>
              </w:rPr>
            </w:pPr>
            <w:r w:rsidRPr="006200C0">
              <w:rPr>
                <w:rFonts w:ascii="Calibri" w:hAnsi="Calibri" w:cs="Calibri"/>
                <w:i/>
                <w:iCs/>
                <w:color w:val="000000"/>
                <w:lang w:val="nl-NL"/>
              </w:rPr>
              <w:t>-3.372</w:t>
            </w:r>
          </w:p>
        </w:tc>
        <w:tc>
          <w:tcPr>
            <w:tcW w:w="894"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i/>
                <w:iCs/>
                <w:color w:val="000000"/>
                <w:lang w:val="nl-NL"/>
              </w:rPr>
            </w:pPr>
            <w:r w:rsidRPr="006200C0">
              <w:rPr>
                <w:rFonts w:ascii="Calibri" w:hAnsi="Calibri" w:cs="Calibri"/>
                <w:i/>
                <w:iCs/>
                <w:color w:val="000000"/>
                <w:lang w:val="nl-NL"/>
              </w:rPr>
              <w:t>0</w:t>
            </w:r>
          </w:p>
        </w:tc>
        <w:tc>
          <w:tcPr>
            <w:tcW w:w="1440" w:type="dxa"/>
            <w:tcBorders>
              <w:top w:val="nil"/>
              <w:left w:val="nil"/>
              <w:bottom w:val="nil"/>
              <w:right w:val="single" w:sz="4" w:space="0" w:color="auto"/>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i/>
                <w:iCs/>
                <w:color w:val="000000"/>
                <w:lang w:val="nl-NL"/>
              </w:rPr>
            </w:pPr>
            <w:r w:rsidRPr="006200C0">
              <w:rPr>
                <w:rFonts w:ascii="Calibri" w:hAnsi="Calibri" w:cs="Calibri"/>
                <w:i/>
                <w:iCs/>
                <w:color w:val="000000"/>
                <w:lang w:val="nl-NL"/>
              </w:rPr>
              <w:t>108.833</w:t>
            </w:r>
          </w:p>
        </w:tc>
      </w:tr>
      <w:tr w:rsidR="0065315D" w:rsidRPr="006200C0" w:rsidTr="00D66A40">
        <w:trPr>
          <w:trHeight w:val="300"/>
        </w:trPr>
        <w:tc>
          <w:tcPr>
            <w:tcW w:w="2698" w:type="dxa"/>
            <w:tcBorders>
              <w:top w:val="nil"/>
              <w:left w:val="single" w:sz="4" w:space="0" w:color="auto"/>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Re-integratie Wajong</w:t>
            </w:r>
          </w:p>
        </w:tc>
        <w:tc>
          <w:tcPr>
            <w:tcW w:w="1412"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color w:val="000000"/>
                <w:lang w:val="nl-NL"/>
              </w:rPr>
            </w:pPr>
            <w:r w:rsidRPr="006200C0">
              <w:rPr>
                <w:rFonts w:ascii="Calibri" w:hAnsi="Calibri" w:cs="Calibri"/>
                <w:color w:val="000000"/>
                <w:lang w:val="nl-NL"/>
              </w:rPr>
              <w:t>152.205</w:t>
            </w:r>
          </w:p>
        </w:tc>
        <w:tc>
          <w:tcPr>
            <w:tcW w:w="1406"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color w:val="000000"/>
                <w:lang w:val="nl-NL"/>
              </w:rPr>
            </w:pPr>
            <w:r w:rsidRPr="006200C0">
              <w:rPr>
                <w:rFonts w:ascii="Calibri" w:hAnsi="Calibri" w:cs="Calibri"/>
                <w:color w:val="000000"/>
                <w:lang w:val="nl-NL"/>
              </w:rPr>
              <w:t>112.205</w:t>
            </w:r>
          </w:p>
        </w:tc>
        <w:tc>
          <w:tcPr>
            <w:tcW w:w="147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color w:val="000000"/>
                <w:lang w:val="nl-NL"/>
              </w:rPr>
            </w:pPr>
            <w:r w:rsidRPr="006200C0">
              <w:rPr>
                <w:rFonts w:ascii="Calibri" w:hAnsi="Calibri" w:cs="Calibri"/>
                <w:color w:val="000000"/>
                <w:lang w:val="nl-NL"/>
              </w:rPr>
              <w:t>-3.372</w:t>
            </w:r>
          </w:p>
        </w:tc>
        <w:tc>
          <w:tcPr>
            <w:tcW w:w="894"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color w:val="000000"/>
                <w:lang w:val="nl-NL"/>
              </w:rPr>
            </w:pPr>
            <w:r w:rsidRPr="006200C0">
              <w:rPr>
                <w:rFonts w:ascii="Calibri" w:hAnsi="Calibri" w:cs="Calibri"/>
                <w:color w:val="000000"/>
                <w:lang w:val="nl-NL"/>
              </w:rPr>
              <w:t>108.833</w:t>
            </w:r>
          </w:p>
        </w:tc>
      </w:tr>
      <w:tr w:rsidR="0065315D" w:rsidRPr="006200C0" w:rsidTr="00D66A40">
        <w:trPr>
          <w:trHeight w:val="300"/>
        </w:trPr>
        <w:tc>
          <w:tcPr>
            <w:tcW w:w="2698" w:type="dxa"/>
            <w:tcBorders>
              <w:top w:val="nil"/>
              <w:left w:val="single" w:sz="4" w:space="0" w:color="auto"/>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 </w:t>
            </w:r>
          </w:p>
        </w:tc>
        <w:tc>
          <w:tcPr>
            <w:tcW w:w="1412"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06"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7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894"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 </w:t>
            </w:r>
          </w:p>
        </w:tc>
      </w:tr>
      <w:tr w:rsidR="0065315D" w:rsidRPr="006200C0" w:rsidTr="00D66A40">
        <w:trPr>
          <w:trHeight w:val="300"/>
        </w:trPr>
        <w:tc>
          <w:tcPr>
            <w:tcW w:w="2698" w:type="dxa"/>
            <w:tcBorders>
              <w:top w:val="nil"/>
              <w:left w:val="single" w:sz="4" w:space="0" w:color="auto"/>
              <w:bottom w:val="single" w:sz="4" w:space="0" w:color="auto"/>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b/>
                <w:bCs/>
                <w:color w:val="000000"/>
                <w:lang w:val="nl-NL"/>
              </w:rPr>
            </w:pPr>
            <w:r w:rsidRPr="006200C0">
              <w:rPr>
                <w:rFonts w:ascii="Calibri" w:hAnsi="Calibri" w:cs="Calibri"/>
                <w:b/>
                <w:bCs/>
                <w:color w:val="000000"/>
                <w:lang w:val="nl-NL"/>
              </w:rPr>
              <w:t>Ontvangsten</w:t>
            </w:r>
          </w:p>
        </w:tc>
        <w:tc>
          <w:tcPr>
            <w:tcW w:w="1412" w:type="dxa"/>
            <w:tcBorders>
              <w:top w:val="nil"/>
              <w:left w:val="nil"/>
              <w:bottom w:val="single" w:sz="4" w:space="0" w:color="auto"/>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b/>
                <w:bCs/>
                <w:color w:val="000000"/>
                <w:lang w:val="nl-NL"/>
              </w:rPr>
            </w:pPr>
            <w:r w:rsidRPr="006200C0">
              <w:rPr>
                <w:rFonts w:ascii="Calibri" w:hAnsi="Calibri" w:cs="Calibri"/>
                <w:b/>
                <w:bCs/>
                <w:color w:val="000000"/>
                <w:lang w:val="nl-NL"/>
              </w:rPr>
              <w:t>0</w:t>
            </w:r>
          </w:p>
        </w:tc>
        <w:tc>
          <w:tcPr>
            <w:tcW w:w="1406" w:type="dxa"/>
            <w:tcBorders>
              <w:top w:val="nil"/>
              <w:left w:val="nil"/>
              <w:bottom w:val="single" w:sz="4" w:space="0" w:color="auto"/>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b/>
                <w:bCs/>
                <w:color w:val="000000"/>
                <w:lang w:val="nl-NL"/>
              </w:rPr>
            </w:pPr>
            <w:r w:rsidRPr="006200C0">
              <w:rPr>
                <w:rFonts w:ascii="Calibri" w:hAnsi="Calibri" w:cs="Calibri"/>
                <w:b/>
                <w:bCs/>
                <w:color w:val="000000"/>
                <w:lang w:val="nl-NL"/>
              </w:rPr>
              <w:t>0</w:t>
            </w:r>
          </w:p>
        </w:tc>
        <w:tc>
          <w:tcPr>
            <w:tcW w:w="1470" w:type="dxa"/>
            <w:tcBorders>
              <w:top w:val="nil"/>
              <w:left w:val="nil"/>
              <w:bottom w:val="single" w:sz="4" w:space="0" w:color="auto"/>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b/>
                <w:bCs/>
                <w:color w:val="000000"/>
                <w:lang w:val="nl-NL"/>
              </w:rPr>
            </w:pPr>
            <w:r w:rsidRPr="006200C0">
              <w:rPr>
                <w:rFonts w:ascii="Calibri" w:hAnsi="Calibri" w:cs="Calibri"/>
                <w:b/>
                <w:bCs/>
                <w:color w:val="000000"/>
                <w:lang w:val="nl-NL"/>
              </w:rPr>
              <w:t>0</w:t>
            </w:r>
          </w:p>
        </w:tc>
        <w:tc>
          <w:tcPr>
            <w:tcW w:w="894" w:type="dxa"/>
            <w:tcBorders>
              <w:top w:val="nil"/>
              <w:left w:val="nil"/>
              <w:bottom w:val="single" w:sz="4" w:space="0" w:color="auto"/>
              <w:right w:val="nil"/>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b/>
                <w:bCs/>
                <w:color w:val="000000"/>
                <w:lang w:val="nl-NL"/>
              </w:rPr>
            </w:pPr>
            <w:r w:rsidRPr="006200C0">
              <w:rPr>
                <w:rFonts w:ascii="Calibri" w:hAnsi="Calibri" w:cs="Calibri"/>
                <w:b/>
                <w:bCs/>
                <w:color w:val="000000"/>
                <w:lang w:val="nl-NL"/>
              </w:rPr>
              <w:t>34.069</w:t>
            </w:r>
          </w:p>
        </w:tc>
        <w:tc>
          <w:tcPr>
            <w:tcW w:w="1440" w:type="dxa"/>
            <w:tcBorders>
              <w:top w:val="nil"/>
              <w:left w:val="nil"/>
              <w:bottom w:val="single" w:sz="4" w:space="0" w:color="auto"/>
              <w:right w:val="single" w:sz="4" w:space="0" w:color="auto"/>
            </w:tcBorders>
            <w:shd w:val="clear" w:color="auto" w:fill="auto"/>
            <w:noWrap/>
            <w:vAlign w:val="bottom"/>
            <w:hideMark/>
          </w:tcPr>
          <w:p w:rsidR="0065315D" w:rsidRPr="006200C0" w:rsidRDefault="0065315D" w:rsidP="00D66A40">
            <w:pPr>
              <w:widowControl/>
              <w:overflowPunct/>
              <w:autoSpaceDE/>
              <w:autoSpaceDN/>
              <w:adjustRightInd/>
              <w:jc w:val="right"/>
              <w:textAlignment w:val="auto"/>
              <w:rPr>
                <w:rFonts w:ascii="Calibri" w:hAnsi="Calibri" w:cs="Calibri"/>
                <w:b/>
                <w:bCs/>
                <w:color w:val="000000"/>
                <w:lang w:val="nl-NL"/>
              </w:rPr>
            </w:pPr>
            <w:r w:rsidRPr="006200C0">
              <w:rPr>
                <w:rFonts w:ascii="Calibri" w:hAnsi="Calibri" w:cs="Calibri"/>
                <w:b/>
                <w:bCs/>
                <w:color w:val="000000"/>
                <w:lang w:val="nl-NL"/>
              </w:rPr>
              <w:t>34.069</w:t>
            </w:r>
          </w:p>
        </w:tc>
      </w:tr>
    </w:tbl>
    <w:p w:rsidR="0065315D" w:rsidRDefault="0065315D" w:rsidP="0065315D">
      <w:pPr>
        <w:rPr>
          <w:szCs w:val="18"/>
        </w:rPr>
      </w:pPr>
    </w:p>
    <w:p w:rsidR="0065315D" w:rsidRDefault="0065315D" w:rsidP="0065315D">
      <w:pPr>
        <w:rPr>
          <w:szCs w:val="18"/>
        </w:rPr>
      </w:pPr>
    </w:p>
    <w:tbl>
      <w:tblPr>
        <w:tblW w:w="9580" w:type="dxa"/>
        <w:tblInd w:w="55" w:type="dxa"/>
        <w:tblCellMar>
          <w:left w:w="70" w:type="dxa"/>
          <w:right w:w="70" w:type="dxa"/>
        </w:tblCellMar>
        <w:tblLook w:val="04A0" w:firstRow="1" w:lastRow="0" w:firstColumn="1" w:lastColumn="0" w:noHBand="0" w:noVBand="1"/>
      </w:tblPr>
      <w:tblGrid>
        <w:gridCol w:w="260"/>
        <w:gridCol w:w="2620"/>
        <w:gridCol w:w="1320"/>
        <w:gridCol w:w="1400"/>
        <w:gridCol w:w="1400"/>
        <w:gridCol w:w="1140"/>
        <w:gridCol w:w="1440"/>
      </w:tblGrid>
      <w:tr w:rsidR="0065315D" w:rsidRPr="006200C0" w:rsidTr="00D66A40">
        <w:trPr>
          <w:trHeight w:val="300"/>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62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b/>
                <w:bCs/>
                <w:color w:val="000000"/>
                <w:u w:val="single"/>
                <w:lang w:val="nl-NL"/>
              </w:rPr>
            </w:pPr>
            <w:r w:rsidRPr="006200C0">
              <w:rPr>
                <w:rFonts w:ascii="Calibri" w:hAnsi="Calibri" w:cs="Calibri"/>
                <w:b/>
                <w:bCs/>
                <w:color w:val="000000"/>
                <w:u w:val="single"/>
                <w:lang w:val="nl-NL"/>
              </w:rPr>
              <w:t>Toelichting</w:t>
            </w:r>
          </w:p>
        </w:tc>
        <w:tc>
          <w:tcPr>
            <w:tcW w:w="132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200C0" w:rsidTr="00D66A40">
        <w:trPr>
          <w:trHeight w:val="300"/>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320" w:type="dxa"/>
            <w:gridSpan w:val="6"/>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Het totaal van de mutaties 2e suppletoire begroting bedraagt € 59,228 miljoen. Hiervan is € 46,522 miljoen</w:t>
            </w:r>
          </w:p>
        </w:tc>
      </w:tr>
      <w:tr w:rsidR="0065315D" w:rsidRPr="006200C0" w:rsidTr="00D66A40">
        <w:trPr>
          <w:trHeight w:val="300"/>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320" w:type="dxa"/>
            <w:gridSpan w:val="6"/>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verwerkt in de vermoedelijke uitkomsten 2015 van de Miljoenennota en</w:t>
            </w:r>
            <w:r>
              <w:rPr>
                <w:rFonts w:ascii="Calibri" w:hAnsi="Calibri" w:cs="Calibri"/>
                <w:color w:val="000000"/>
                <w:lang w:val="nl-NL"/>
              </w:rPr>
              <w:t xml:space="preserve"> </w:t>
            </w:r>
            <w:r w:rsidRPr="006200C0">
              <w:rPr>
                <w:rFonts w:ascii="Calibri" w:hAnsi="Calibri" w:cs="Calibri"/>
                <w:color w:val="000000"/>
                <w:lang w:val="nl-NL"/>
              </w:rPr>
              <w:t xml:space="preserve">aldaar </w:t>
            </w:r>
            <w:r>
              <w:rPr>
                <w:rFonts w:ascii="Calibri" w:hAnsi="Calibri" w:cs="Calibri"/>
                <w:color w:val="000000"/>
                <w:lang w:val="nl-NL"/>
              </w:rPr>
              <w:t xml:space="preserve">zijn </w:t>
            </w:r>
            <w:r w:rsidRPr="006200C0">
              <w:rPr>
                <w:rFonts w:ascii="Calibri" w:hAnsi="Calibri" w:cs="Calibri"/>
                <w:color w:val="000000"/>
                <w:lang w:val="nl-NL"/>
              </w:rPr>
              <w:t>toegelicht. Een bedrag van</w:t>
            </w:r>
          </w:p>
        </w:tc>
      </w:tr>
      <w:tr w:rsidR="0065315D" w:rsidRPr="006200C0" w:rsidTr="00D66A40">
        <w:trPr>
          <w:trHeight w:val="300"/>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340" w:type="dxa"/>
            <w:gridSpan w:val="3"/>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€ 12,706 miljoen heeft betrekking op de Najaarsnota.</w:t>
            </w: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r>
      <w:tr w:rsidR="0065315D" w:rsidRPr="006200C0" w:rsidTr="00D66A40">
        <w:trPr>
          <w:trHeight w:val="300"/>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6740" w:type="dxa"/>
            <w:gridSpan w:val="4"/>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De totale Najaarsnota</w:t>
            </w:r>
            <w:r w:rsidRPr="006200C0">
              <w:rPr>
                <w:rFonts w:ascii="Calibri" w:hAnsi="Calibri" w:cs="Calibri"/>
                <w:color w:val="000000"/>
                <w:lang w:val="nl-NL"/>
              </w:rPr>
              <w:t>mutatie bij de ontvangsten bedraagt € 34,069 miljoen.</w:t>
            </w:r>
          </w:p>
        </w:tc>
        <w:tc>
          <w:tcPr>
            <w:tcW w:w="11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r>
      <w:tr w:rsidR="0065315D" w:rsidRPr="006200C0" w:rsidTr="00D66A40">
        <w:trPr>
          <w:trHeight w:val="300"/>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340" w:type="dxa"/>
            <w:gridSpan w:val="3"/>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On</w:t>
            </w:r>
            <w:r>
              <w:rPr>
                <w:rFonts w:ascii="Calibri" w:hAnsi="Calibri" w:cs="Calibri"/>
                <w:color w:val="000000"/>
                <w:lang w:val="nl-NL"/>
              </w:rPr>
              <w:t>derstaand worden de Najaarsnota</w:t>
            </w:r>
            <w:r w:rsidRPr="006200C0">
              <w:rPr>
                <w:rFonts w:ascii="Calibri" w:hAnsi="Calibri" w:cs="Calibri"/>
                <w:color w:val="000000"/>
                <w:lang w:val="nl-NL"/>
              </w:rPr>
              <w:t>mutaties toegelicht.</w:t>
            </w: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r>
      <w:tr w:rsidR="0065315D" w:rsidRPr="006200C0" w:rsidTr="00D66A40">
        <w:trPr>
          <w:trHeight w:val="300"/>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62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2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200C0" w:rsidTr="00D66A40">
        <w:trPr>
          <w:trHeight w:val="300"/>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940" w:type="dxa"/>
            <w:gridSpan w:val="2"/>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u w:val="single"/>
                <w:lang w:val="nl-NL"/>
              </w:rPr>
            </w:pPr>
            <w:r w:rsidRPr="006200C0">
              <w:rPr>
                <w:rFonts w:ascii="Calibri" w:hAnsi="Calibri" w:cs="Calibri"/>
                <w:color w:val="000000"/>
                <w:u w:val="single"/>
                <w:lang w:val="nl-NL"/>
              </w:rPr>
              <w:t>Uitkeringslasten Wajong € 12,706 miljoen</w:t>
            </w: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200C0" w:rsidTr="00D66A40">
        <w:trPr>
          <w:trHeight w:val="300"/>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320" w:type="dxa"/>
            <w:gridSpan w:val="6"/>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1. De raming is bijgesteld op basis van de oktobernota van het UWV. De gemiddelde uitkering is iets hoger</w:t>
            </w:r>
          </w:p>
        </w:tc>
      </w:tr>
      <w:tr w:rsidR="0065315D" w:rsidRPr="006200C0" w:rsidTr="00D66A40">
        <w:trPr>
          <w:trHeight w:val="300"/>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340" w:type="dxa"/>
            <w:gridSpan w:val="3"/>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uitgevallen dan eerder geraamd (€ 13,000 miljoen).</w:t>
            </w: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200C0" w:rsidTr="00D66A40">
        <w:trPr>
          <w:trHeight w:val="300"/>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320" w:type="dxa"/>
            <w:gridSpan w:val="6"/>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 xml:space="preserve">2. Lagere uitgaven op de tegemoetkoming Wajong doordat het aantal personen dat voor een tegemoetkoming in </w:t>
            </w:r>
            <w:r>
              <w:rPr>
                <w:rFonts w:ascii="Calibri" w:hAnsi="Calibri" w:cs="Calibri"/>
                <w:color w:val="000000"/>
                <w:lang w:val="nl-NL"/>
              </w:rPr>
              <w:t>aanmerking komt daalt (-/- € 0,900 miljoen).</w:t>
            </w:r>
          </w:p>
        </w:tc>
      </w:tr>
      <w:tr w:rsidR="0065315D" w:rsidRPr="006200C0" w:rsidTr="00D66A40">
        <w:trPr>
          <w:trHeight w:val="255"/>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9320" w:type="dxa"/>
            <w:gridSpan w:val="6"/>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3. Begrotingsgefinancierde regelingen worden gedurende het jaar aan de uitvoeringsinstanties bevoorschot</w:t>
            </w:r>
          </w:p>
        </w:tc>
      </w:tr>
      <w:tr w:rsidR="0065315D" w:rsidRPr="006200C0" w:rsidTr="00D66A40">
        <w:trPr>
          <w:trHeight w:val="255"/>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9320" w:type="dxa"/>
            <w:gridSpan w:val="6"/>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en achteraf exact afgerekend. De nabetaling over 2014 heeft betrekking op de tegemoetkoming Wajong</w:t>
            </w:r>
          </w:p>
        </w:tc>
      </w:tr>
      <w:tr w:rsidR="0065315D" w:rsidRPr="006200C0" w:rsidTr="00D66A40">
        <w:trPr>
          <w:trHeight w:val="255"/>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262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(€ 0,606 miljoen).</w:t>
            </w:r>
          </w:p>
        </w:tc>
        <w:tc>
          <w:tcPr>
            <w:tcW w:w="132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r>
      <w:tr w:rsidR="0065315D" w:rsidRPr="006200C0" w:rsidTr="00D66A40">
        <w:trPr>
          <w:trHeight w:val="255"/>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262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32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r>
      <w:tr w:rsidR="0065315D" w:rsidRPr="006200C0" w:rsidTr="00D66A40">
        <w:trPr>
          <w:trHeight w:val="255"/>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262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u w:val="single"/>
                <w:lang w:val="nl-NL"/>
              </w:rPr>
            </w:pPr>
            <w:r w:rsidRPr="006200C0">
              <w:rPr>
                <w:rFonts w:ascii="Calibri" w:hAnsi="Calibri" w:cs="Calibri"/>
                <w:color w:val="000000"/>
                <w:u w:val="single"/>
                <w:lang w:val="nl-NL"/>
              </w:rPr>
              <w:t>Ontvangsten € 34,069 miljoen</w:t>
            </w:r>
          </w:p>
        </w:tc>
        <w:tc>
          <w:tcPr>
            <w:tcW w:w="132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r>
      <w:tr w:rsidR="0065315D" w:rsidRPr="006200C0" w:rsidTr="00D66A40">
        <w:trPr>
          <w:trHeight w:val="255"/>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9320" w:type="dxa"/>
            <w:gridSpan w:val="6"/>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 xml:space="preserve">1. De restituties hebben betrekking op verrekeningen inzake betaalde rijksvergoedingen Wajong en </w:t>
            </w:r>
          </w:p>
        </w:tc>
      </w:tr>
      <w:tr w:rsidR="0065315D" w:rsidRPr="006200C0" w:rsidTr="00D66A40">
        <w:trPr>
          <w:trHeight w:val="255"/>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5340" w:type="dxa"/>
            <w:gridSpan w:val="3"/>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Re-integratie Wajong in 2014 (€ 34,069 miljoen).</w:t>
            </w: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lang w:val="nl-NL"/>
              </w:rPr>
            </w:pPr>
          </w:p>
        </w:tc>
      </w:tr>
      <w:tr w:rsidR="0065315D" w:rsidRPr="006200C0" w:rsidTr="00D66A40">
        <w:trPr>
          <w:trHeight w:val="300"/>
        </w:trPr>
        <w:tc>
          <w:tcPr>
            <w:tcW w:w="26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62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2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6200C0" w:rsidRDefault="0065315D" w:rsidP="00D66A40">
            <w:pPr>
              <w:widowControl/>
              <w:overflowPunct/>
              <w:autoSpaceDE/>
              <w:autoSpaceDN/>
              <w:adjustRightInd/>
              <w:textAlignment w:val="auto"/>
              <w:rPr>
                <w:rFonts w:ascii="Calibri" w:hAnsi="Calibri" w:cs="Calibri"/>
                <w:color w:val="000000"/>
                <w:sz w:val="22"/>
                <w:szCs w:val="22"/>
                <w:lang w:val="nl-NL"/>
              </w:rPr>
            </w:pPr>
          </w:p>
        </w:tc>
      </w:tr>
    </w:tbl>
    <w:p w:rsidR="0065315D" w:rsidRDefault="0065315D" w:rsidP="0065315D">
      <w:pPr>
        <w:rPr>
          <w:szCs w:val="18"/>
        </w:rPr>
      </w:pPr>
    </w:p>
    <w:p w:rsidR="0065315D" w:rsidRDefault="0065315D" w:rsidP="0065315D">
      <w:pPr>
        <w:rPr>
          <w:szCs w:val="18"/>
        </w:rPr>
      </w:pPr>
    </w:p>
    <w:p w:rsidR="0065315D" w:rsidRDefault="0065315D" w:rsidP="0065315D">
      <w:pPr>
        <w:rPr>
          <w:szCs w:val="18"/>
        </w:rPr>
      </w:pPr>
    </w:p>
    <w:p w:rsidR="0065315D" w:rsidRDefault="0065315D" w:rsidP="0065315D">
      <w:pPr>
        <w:rPr>
          <w:szCs w:val="18"/>
        </w:rPr>
      </w:pPr>
    </w:p>
    <w:p w:rsidR="0065315D" w:rsidRDefault="0065315D" w:rsidP="0065315D">
      <w:pPr>
        <w:widowControl/>
        <w:overflowPunct/>
        <w:autoSpaceDE/>
        <w:autoSpaceDN/>
        <w:adjustRightInd/>
        <w:textAlignment w:val="auto"/>
        <w:rPr>
          <w:szCs w:val="18"/>
        </w:rPr>
      </w:pPr>
      <w:r>
        <w:rPr>
          <w:szCs w:val="18"/>
        </w:rPr>
        <w:br w:type="page"/>
      </w:r>
    </w:p>
    <w:tbl>
      <w:tblPr>
        <w:tblW w:w="9480" w:type="dxa"/>
        <w:tblInd w:w="55" w:type="dxa"/>
        <w:tblCellMar>
          <w:left w:w="70" w:type="dxa"/>
          <w:right w:w="70" w:type="dxa"/>
        </w:tblCellMar>
        <w:tblLook w:val="04A0" w:firstRow="1" w:lastRow="0" w:firstColumn="1" w:lastColumn="0" w:noHBand="0" w:noVBand="1"/>
      </w:tblPr>
      <w:tblGrid>
        <w:gridCol w:w="3161"/>
        <w:gridCol w:w="1354"/>
        <w:gridCol w:w="1349"/>
        <w:gridCol w:w="1410"/>
        <w:gridCol w:w="890"/>
        <w:gridCol w:w="1349"/>
      </w:tblGrid>
      <w:tr w:rsidR="0065315D" w:rsidRPr="00420FEC" w:rsidTr="00D66A40">
        <w:trPr>
          <w:trHeight w:val="300"/>
        </w:trPr>
        <w:tc>
          <w:tcPr>
            <w:tcW w:w="9480" w:type="dxa"/>
            <w:gridSpan w:val="6"/>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b/>
                <w:bCs/>
                <w:color w:val="000000"/>
                <w:lang w:val="nl-NL"/>
              </w:rPr>
            </w:pPr>
            <w:r w:rsidRPr="00420FEC">
              <w:rPr>
                <w:rFonts w:ascii="Calibri" w:hAnsi="Calibri" w:cs="Calibri"/>
                <w:b/>
                <w:bCs/>
                <w:color w:val="000000"/>
                <w:lang w:val="nl-NL"/>
              </w:rPr>
              <w:lastRenderedPageBreak/>
              <w:t>Budgettaire gevolgen van beleid, Beleidsartikel 5 Werkloosheid inclusief aanpak  ouderenwerkloosheid</w:t>
            </w:r>
          </w:p>
        </w:tc>
      </w:tr>
      <w:tr w:rsidR="0065315D" w:rsidRPr="00420FEC" w:rsidTr="00D66A40">
        <w:trPr>
          <w:trHeight w:val="285"/>
        </w:trPr>
        <w:tc>
          <w:tcPr>
            <w:tcW w:w="3161"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b/>
                <w:bCs/>
                <w:color w:val="000000"/>
                <w:lang w:val="nl-NL"/>
              </w:rPr>
            </w:pPr>
          </w:p>
        </w:tc>
        <w:tc>
          <w:tcPr>
            <w:tcW w:w="1354"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34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41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2206" w:type="dxa"/>
            <w:gridSpan w:val="2"/>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b/>
                <w:bCs/>
                <w:color w:val="000000"/>
                <w:lang w:val="nl-NL"/>
              </w:rPr>
            </w:pPr>
            <w:r w:rsidRPr="00420FEC">
              <w:rPr>
                <w:rFonts w:ascii="Calibri" w:hAnsi="Calibri" w:cs="Calibri"/>
                <w:b/>
                <w:bCs/>
                <w:color w:val="000000"/>
                <w:lang w:val="nl-NL"/>
              </w:rPr>
              <w:t xml:space="preserve"> (bedragen x € 1.000)</w:t>
            </w:r>
          </w:p>
        </w:tc>
      </w:tr>
      <w:tr w:rsidR="0065315D" w:rsidRPr="00420FEC" w:rsidTr="00D66A40">
        <w:trPr>
          <w:trHeight w:val="300"/>
        </w:trPr>
        <w:tc>
          <w:tcPr>
            <w:tcW w:w="3161" w:type="dxa"/>
            <w:tcBorders>
              <w:top w:val="single" w:sz="4" w:space="0" w:color="auto"/>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c>
          <w:tcPr>
            <w:tcW w:w="1354" w:type="dxa"/>
            <w:tcBorders>
              <w:top w:val="single" w:sz="4" w:space="0" w:color="auto"/>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Stand</w:t>
            </w:r>
          </w:p>
        </w:tc>
        <w:tc>
          <w:tcPr>
            <w:tcW w:w="1349" w:type="dxa"/>
            <w:tcBorders>
              <w:top w:val="single" w:sz="4" w:space="0" w:color="auto"/>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Stand</w:t>
            </w:r>
          </w:p>
        </w:tc>
        <w:tc>
          <w:tcPr>
            <w:tcW w:w="1410" w:type="dxa"/>
            <w:tcBorders>
              <w:top w:val="single" w:sz="4" w:space="0" w:color="auto"/>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 xml:space="preserve">Mutaties </w:t>
            </w:r>
          </w:p>
        </w:tc>
        <w:tc>
          <w:tcPr>
            <w:tcW w:w="857" w:type="dxa"/>
            <w:tcBorders>
              <w:top w:val="single" w:sz="4" w:space="0" w:color="auto"/>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Mutaties</w:t>
            </w:r>
          </w:p>
        </w:tc>
        <w:tc>
          <w:tcPr>
            <w:tcW w:w="1349" w:type="dxa"/>
            <w:tcBorders>
              <w:top w:val="single" w:sz="4" w:space="0" w:color="auto"/>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Stand</w:t>
            </w:r>
          </w:p>
        </w:tc>
      </w:tr>
      <w:tr w:rsidR="0065315D" w:rsidRPr="00420FEC" w:rsidTr="00D66A40">
        <w:trPr>
          <w:trHeight w:val="300"/>
        </w:trPr>
        <w:tc>
          <w:tcPr>
            <w:tcW w:w="3161"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c>
          <w:tcPr>
            <w:tcW w:w="1354"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oorspronkelijk</w:t>
            </w:r>
          </w:p>
        </w:tc>
        <w:tc>
          <w:tcPr>
            <w:tcW w:w="134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1e suppletoire</w:t>
            </w:r>
          </w:p>
        </w:tc>
        <w:tc>
          <w:tcPr>
            <w:tcW w:w="141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 of -)</w:t>
            </w:r>
          </w:p>
        </w:tc>
        <w:tc>
          <w:tcPr>
            <w:tcW w:w="85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 of -)</w:t>
            </w:r>
          </w:p>
        </w:tc>
        <w:tc>
          <w:tcPr>
            <w:tcW w:w="1349"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2e suppletoire</w:t>
            </w:r>
          </w:p>
        </w:tc>
      </w:tr>
      <w:tr w:rsidR="0065315D" w:rsidRPr="00420FEC" w:rsidTr="00D66A40">
        <w:trPr>
          <w:trHeight w:val="300"/>
        </w:trPr>
        <w:tc>
          <w:tcPr>
            <w:tcW w:w="3161"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c>
          <w:tcPr>
            <w:tcW w:w="1354"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 xml:space="preserve">vastgestelde </w:t>
            </w:r>
          </w:p>
        </w:tc>
        <w:tc>
          <w:tcPr>
            <w:tcW w:w="134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begroting</w:t>
            </w:r>
          </w:p>
        </w:tc>
        <w:tc>
          <w:tcPr>
            <w:tcW w:w="141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vermoedelijke</w:t>
            </w:r>
          </w:p>
        </w:tc>
        <w:tc>
          <w:tcPr>
            <w:tcW w:w="85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Najaars-</w:t>
            </w:r>
          </w:p>
        </w:tc>
        <w:tc>
          <w:tcPr>
            <w:tcW w:w="1349"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begroting</w:t>
            </w:r>
          </w:p>
        </w:tc>
      </w:tr>
      <w:tr w:rsidR="0065315D" w:rsidRPr="00420FEC" w:rsidTr="00D66A40">
        <w:trPr>
          <w:trHeight w:val="300"/>
        </w:trPr>
        <w:tc>
          <w:tcPr>
            <w:tcW w:w="3161"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c>
          <w:tcPr>
            <w:tcW w:w="1354"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begroting</w:t>
            </w:r>
          </w:p>
        </w:tc>
        <w:tc>
          <w:tcPr>
            <w:tcW w:w="134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VJN</w:t>
            </w:r>
          </w:p>
        </w:tc>
        <w:tc>
          <w:tcPr>
            <w:tcW w:w="141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uitkomsten</w:t>
            </w:r>
          </w:p>
        </w:tc>
        <w:tc>
          <w:tcPr>
            <w:tcW w:w="85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Nota</w:t>
            </w:r>
          </w:p>
        </w:tc>
        <w:tc>
          <w:tcPr>
            <w:tcW w:w="1349"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NJN</w:t>
            </w:r>
          </w:p>
        </w:tc>
      </w:tr>
      <w:tr w:rsidR="0065315D" w:rsidRPr="00420FEC" w:rsidTr="00D66A40">
        <w:trPr>
          <w:trHeight w:val="300"/>
        </w:trPr>
        <w:tc>
          <w:tcPr>
            <w:tcW w:w="3161"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c>
          <w:tcPr>
            <w:tcW w:w="1354"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34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1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begroting 2016</w:t>
            </w:r>
          </w:p>
        </w:tc>
        <w:tc>
          <w:tcPr>
            <w:tcW w:w="85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349"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 </w:t>
            </w:r>
          </w:p>
        </w:tc>
      </w:tr>
      <w:tr w:rsidR="0065315D" w:rsidRPr="00420FEC" w:rsidTr="00D66A40">
        <w:trPr>
          <w:trHeight w:val="300"/>
        </w:trPr>
        <w:tc>
          <w:tcPr>
            <w:tcW w:w="3161" w:type="dxa"/>
            <w:tcBorders>
              <w:top w:val="single" w:sz="4" w:space="0" w:color="auto"/>
              <w:left w:val="single" w:sz="4" w:space="0" w:color="auto"/>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c>
          <w:tcPr>
            <w:tcW w:w="1354" w:type="dxa"/>
            <w:tcBorders>
              <w:top w:val="single" w:sz="4" w:space="0" w:color="auto"/>
              <w:left w:val="nil"/>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1</w:t>
            </w:r>
          </w:p>
        </w:tc>
        <w:tc>
          <w:tcPr>
            <w:tcW w:w="1349" w:type="dxa"/>
            <w:tcBorders>
              <w:top w:val="single" w:sz="4" w:space="0" w:color="auto"/>
              <w:left w:val="nil"/>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2</w:t>
            </w:r>
          </w:p>
        </w:tc>
        <w:tc>
          <w:tcPr>
            <w:tcW w:w="1410" w:type="dxa"/>
            <w:tcBorders>
              <w:top w:val="single" w:sz="4" w:space="0" w:color="auto"/>
              <w:left w:val="nil"/>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3</w:t>
            </w:r>
          </w:p>
        </w:tc>
        <w:tc>
          <w:tcPr>
            <w:tcW w:w="857" w:type="dxa"/>
            <w:tcBorders>
              <w:top w:val="single" w:sz="4" w:space="0" w:color="auto"/>
              <w:left w:val="nil"/>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4</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5 = 2+3+4</w:t>
            </w:r>
          </w:p>
        </w:tc>
      </w:tr>
      <w:tr w:rsidR="0065315D" w:rsidRPr="00420FEC" w:rsidTr="00D66A40">
        <w:trPr>
          <w:trHeight w:val="300"/>
        </w:trPr>
        <w:tc>
          <w:tcPr>
            <w:tcW w:w="3161"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b/>
                <w:bCs/>
                <w:color w:val="000000"/>
                <w:lang w:val="nl-NL"/>
              </w:rPr>
            </w:pPr>
            <w:r w:rsidRPr="00420FEC">
              <w:rPr>
                <w:rFonts w:ascii="Calibri" w:hAnsi="Calibri" w:cs="Calibri"/>
                <w:b/>
                <w:bCs/>
                <w:color w:val="000000"/>
                <w:lang w:val="nl-NL"/>
              </w:rPr>
              <w:t>Verplichtingen:</w:t>
            </w:r>
          </w:p>
        </w:tc>
        <w:tc>
          <w:tcPr>
            <w:tcW w:w="1354"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41.859</w:t>
            </w:r>
          </w:p>
        </w:tc>
        <w:tc>
          <w:tcPr>
            <w:tcW w:w="134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44.771</w:t>
            </w:r>
          </w:p>
        </w:tc>
        <w:tc>
          <w:tcPr>
            <w:tcW w:w="141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3.811</w:t>
            </w:r>
          </w:p>
        </w:tc>
        <w:tc>
          <w:tcPr>
            <w:tcW w:w="85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-6.027</w:t>
            </w:r>
          </w:p>
        </w:tc>
        <w:tc>
          <w:tcPr>
            <w:tcW w:w="1349"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42.555</w:t>
            </w:r>
          </w:p>
        </w:tc>
      </w:tr>
      <w:tr w:rsidR="0065315D" w:rsidRPr="00420FEC" w:rsidTr="00D66A40">
        <w:trPr>
          <w:trHeight w:val="300"/>
        </w:trPr>
        <w:tc>
          <w:tcPr>
            <w:tcW w:w="3161"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b/>
                <w:bCs/>
                <w:color w:val="000000"/>
                <w:lang w:val="nl-NL"/>
              </w:rPr>
            </w:pPr>
            <w:r w:rsidRPr="00420FEC">
              <w:rPr>
                <w:rFonts w:ascii="Calibri" w:hAnsi="Calibri" w:cs="Calibri"/>
                <w:b/>
                <w:bCs/>
                <w:color w:val="000000"/>
                <w:lang w:val="nl-NL"/>
              </w:rPr>
              <w:t>Uitgaven:</w:t>
            </w:r>
          </w:p>
        </w:tc>
        <w:tc>
          <w:tcPr>
            <w:tcW w:w="1354"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41.859</w:t>
            </w:r>
          </w:p>
        </w:tc>
        <w:tc>
          <w:tcPr>
            <w:tcW w:w="134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44.771</w:t>
            </w:r>
          </w:p>
        </w:tc>
        <w:tc>
          <w:tcPr>
            <w:tcW w:w="141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3.811</w:t>
            </w:r>
          </w:p>
        </w:tc>
        <w:tc>
          <w:tcPr>
            <w:tcW w:w="85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-6.027</w:t>
            </w:r>
          </w:p>
        </w:tc>
        <w:tc>
          <w:tcPr>
            <w:tcW w:w="1349"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42.555</w:t>
            </w:r>
          </w:p>
        </w:tc>
      </w:tr>
      <w:tr w:rsidR="0065315D" w:rsidRPr="00420FEC" w:rsidTr="00D66A40">
        <w:trPr>
          <w:trHeight w:val="300"/>
        </w:trPr>
        <w:tc>
          <w:tcPr>
            <w:tcW w:w="3161"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c>
          <w:tcPr>
            <w:tcW w:w="1354"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34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41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85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349"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r>
      <w:tr w:rsidR="0065315D" w:rsidRPr="00420FEC" w:rsidTr="00D66A40">
        <w:trPr>
          <w:trHeight w:val="300"/>
        </w:trPr>
        <w:tc>
          <w:tcPr>
            <w:tcW w:w="3161"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i/>
                <w:iCs/>
                <w:color w:val="000000"/>
                <w:lang w:val="nl-NL"/>
              </w:rPr>
            </w:pPr>
            <w:r w:rsidRPr="00420FEC">
              <w:rPr>
                <w:rFonts w:ascii="Calibri" w:hAnsi="Calibri" w:cs="Calibri"/>
                <w:i/>
                <w:iCs/>
                <w:color w:val="000000"/>
                <w:lang w:val="nl-NL"/>
              </w:rPr>
              <w:t>Inkomensoverdrachten</w:t>
            </w:r>
          </w:p>
        </w:tc>
        <w:tc>
          <w:tcPr>
            <w:tcW w:w="1354"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i/>
                <w:iCs/>
                <w:color w:val="000000"/>
                <w:lang w:val="nl-NL"/>
              </w:rPr>
            </w:pPr>
            <w:r w:rsidRPr="00420FEC">
              <w:rPr>
                <w:rFonts w:ascii="Calibri" w:hAnsi="Calibri" w:cs="Calibri"/>
                <w:i/>
                <w:iCs/>
                <w:color w:val="000000"/>
                <w:lang w:val="nl-NL"/>
              </w:rPr>
              <w:t>26.359</w:t>
            </w:r>
          </w:p>
        </w:tc>
        <w:tc>
          <w:tcPr>
            <w:tcW w:w="134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i/>
                <w:iCs/>
                <w:color w:val="000000"/>
                <w:lang w:val="nl-NL"/>
              </w:rPr>
            </w:pPr>
            <w:r w:rsidRPr="00420FEC">
              <w:rPr>
                <w:rFonts w:ascii="Calibri" w:hAnsi="Calibri" w:cs="Calibri"/>
                <w:i/>
                <w:iCs/>
                <w:color w:val="000000"/>
                <w:lang w:val="nl-NL"/>
              </w:rPr>
              <w:t>29.271</w:t>
            </w:r>
          </w:p>
        </w:tc>
        <w:tc>
          <w:tcPr>
            <w:tcW w:w="141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i/>
                <w:iCs/>
                <w:color w:val="000000"/>
                <w:lang w:val="nl-NL"/>
              </w:rPr>
            </w:pPr>
            <w:r w:rsidRPr="00420FEC">
              <w:rPr>
                <w:rFonts w:ascii="Calibri" w:hAnsi="Calibri" w:cs="Calibri"/>
                <w:i/>
                <w:iCs/>
                <w:color w:val="000000"/>
                <w:lang w:val="nl-NL"/>
              </w:rPr>
              <w:t>3.811</w:t>
            </w:r>
          </w:p>
        </w:tc>
        <w:tc>
          <w:tcPr>
            <w:tcW w:w="85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i/>
                <w:iCs/>
                <w:color w:val="000000"/>
                <w:lang w:val="nl-NL"/>
              </w:rPr>
            </w:pPr>
            <w:r w:rsidRPr="00420FEC">
              <w:rPr>
                <w:rFonts w:ascii="Calibri" w:hAnsi="Calibri" w:cs="Calibri"/>
                <w:i/>
                <w:iCs/>
                <w:color w:val="000000"/>
                <w:lang w:val="nl-NL"/>
              </w:rPr>
              <w:t>-3.127</w:t>
            </w:r>
          </w:p>
        </w:tc>
        <w:tc>
          <w:tcPr>
            <w:tcW w:w="1349"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i/>
                <w:iCs/>
                <w:color w:val="000000"/>
                <w:lang w:val="nl-NL"/>
              </w:rPr>
            </w:pPr>
            <w:r w:rsidRPr="00420FEC">
              <w:rPr>
                <w:rFonts w:ascii="Calibri" w:hAnsi="Calibri" w:cs="Calibri"/>
                <w:i/>
                <w:iCs/>
                <w:color w:val="000000"/>
                <w:lang w:val="nl-NL"/>
              </w:rPr>
              <w:t>29.955</w:t>
            </w:r>
          </w:p>
        </w:tc>
      </w:tr>
      <w:tr w:rsidR="0065315D" w:rsidRPr="00420FEC" w:rsidTr="00D66A40">
        <w:trPr>
          <w:trHeight w:val="300"/>
        </w:trPr>
        <w:tc>
          <w:tcPr>
            <w:tcW w:w="3161"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Uitkeringslasten IOW</w:t>
            </w:r>
          </w:p>
        </w:tc>
        <w:tc>
          <w:tcPr>
            <w:tcW w:w="1354"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26.209</w:t>
            </w:r>
          </w:p>
        </w:tc>
        <w:tc>
          <w:tcPr>
            <w:tcW w:w="134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29.121</w:t>
            </w:r>
          </w:p>
        </w:tc>
        <w:tc>
          <w:tcPr>
            <w:tcW w:w="141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3.861</w:t>
            </w:r>
          </w:p>
        </w:tc>
        <w:tc>
          <w:tcPr>
            <w:tcW w:w="85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-3.127</w:t>
            </w:r>
          </w:p>
        </w:tc>
        <w:tc>
          <w:tcPr>
            <w:tcW w:w="1349"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29.855</w:t>
            </w:r>
          </w:p>
        </w:tc>
      </w:tr>
      <w:tr w:rsidR="0065315D" w:rsidRPr="00420FEC" w:rsidTr="00D66A40">
        <w:trPr>
          <w:trHeight w:val="300"/>
        </w:trPr>
        <w:tc>
          <w:tcPr>
            <w:tcW w:w="3161"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Uitkeringslasten Cessantiawet (CN)</w:t>
            </w:r>
          </w:p>
        </w:tc>
        <w:tc>
          <w:tcPr>
            <w:tcW w:w="1354"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150</w:t>
            </w:r>
          </w:p>
        </w:tc>
        <w:tc>
          <w:tcPr>
            <w:tcW w:w="134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150</w:t>
            </w:r>
          </w:p>
        </w:tc>
        <w:tc>
          <w:tcPr>
            <w:tcW w:w="141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-50</w:t>
            </w:r>
          </w:p>
        </w:tc>
        <w:tc>
          <w:tcPr>
            <w:tcW w:w="85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349"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100</w:t>
            </w:r>
          </w:p>
        </w:tc>
      </w:tr>
      <w:tr w:rsidR="0065315D" w:rsidRPr="00420FEC" w:rsidTr="00D66A40">
        <w:trPr>
          <w:trHeight w:val="300"/>
        </w:trPr>
        <w:tc>
          <w:tcPr>
            <w:tcW w:w="3161"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i/>
                <w:iCs/>
                <w:color w:val="000000"/>
                <w:lang w:val="nl-NL"/>
              </w:rPr>
            </w:pPr>
            <w:r w:rsidRPr="00420FEC">
              <w:rPr>
                <w:rFonts w:ascii="Calibri" w:hAnsi="Calibri" w:cs="Calibri"/>
                <w:i/>
                <w:iCs/>
                <w:color w:val="000000"/>
                <w:lang w:val="nl-NL"/>
              </w:rPr>
              <w:t> </w:t>
            </w:r>
          </w:p>
        </w:tc>
        <w:tc>
          <w:tcPr>
            <w:tcW w:w="1354"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i/>
                <w:iCs/>
                <w:color w:val="000000"/>
                <w:lang w:val="nl-NL"/>
              </w:rPr>
            </w:pPr>
          </w:p>
        </w:tc>
        <w:tc>
          <w:tcPr>
            <w:tcW w:w="134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i/>
                <w:iCs/>
                <w:color w:val="000000"/>
                <w:lang w:val="nl-NL"/>
              </w:rPr>
            </w:pPr>
          </w:p>
        </w:tc>
        <w:tc>
          <w:tcPr>
            <w:tcW w:w="141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i/>
                <w:iCs/>
                <w:color w:val="000000"/>
                <w:lang w:val="nl-NL"/>
              </w:rPr>
            </w:pPr>
          </w:p>
        </w:tc>
        <w:tc>
          <w:tcPr>
            <w:tcW w:w="85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i/>
                <w:iCs/>
                <w:color w:val="000000"/>
                <w:lang w:val="nl-NL"/>
              </w:rPr>
            </w:pPr>
          </w:p>
        </w:tc>
        <w:tc>
          <w:tcPr>
            <w:tcW w:w="1349"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i/>
                <w:iCs/>
                <w:color w:val="000000"/>
                <w:lang w:val="nl-NL"/>
              </w:rPr>
            </w:pPr>
            <w:r w:rsidRPr="00420FEC">
              <w:rPr>
                <w:rFonts w:ascii="Calibri" w:hAnsi="Calibri" w:cs="Calibri"/>
                <w:i/>
                <w:iCs/>
                <w:color w:val="000000"/>
                <w:lang w:val="nl-NL"/>
              </w:rPr>
              <w:t> </w:t>
            </w:r>
          </w:p>
        </w:tc>
      </w:tr>
      <w:tr w:rsidR="0065315D" w:rsidRPr="00420FEC" w:rsidTr="00D66A40">
        <w:trPr>
          <w:trHeight w:val="300"/>
        </w:trPr>
        <w:tc>
          <w:tcPr>
            <w:tcW w:w="3161"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i/>
                <w:iCs/>
                <w:color w:val="000000"/>
                <w:lang w:val="nl-NL"/>
              </w:rPr>
            </w:pPr>
            <w:r w:rsidRPr="00420FEC">
              <w:rPr>
                <w:rFonts w:ascii="Calibri" w:hAnsi="Calibri" w:cs="Calibri"/>
                <w:i/>
                <w:iCs/>
                <w:color w:val="000000"/>
                <w:lang w:val="nl-NL"/>
              </w:rPr>
              <w:t>Subsidies</w:t>
            </w:r>
          </w:p>
        </w:tc>
        <w:tc>
          <w:tcPr>
            <w:tcW w:w="1354"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i/>
                <w:iCs/>
                <w:color w:val="000000"/>
                <w:lang w:val="nl-NL"/>
              </w:rPr>
            </w:pPr>
            <w:r w:rsidRPr="00420FEC">
              <w:rPr>
                <w:rFonts w:ascii="Calibri" w:hAnsi="Calibri" w:cs="Calibri"/>
                <w:i/>
                <w:iCs/>
                <w:color w:val="000000"/>
                <w:lang w:val="nl-NL"/>
              </w:rPr>
              <w:t>15.500</w:t>
            </w:r>
          </w:p>
        </w:tc>
        <w:tc>
          <w:tcPr>
            <w:tcW w:w="134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i/>
                <w:iCs/>
                <w:color w:val="000000"/>
                <w:lang w:val="nl-NL"/>
              </w:rPr>
            </w:pPr>
            <w:r w:rsidRPr="00420FEC">
              <w:rPr>
                <w:rFonts w:ascii="Calibri" w:hAnsi="Calibri" w:cs="Calibri"/>
                <w:i/>
                <w:iCs/>
                <w:color w:val="000000"/>
                <w:lang w:val="nl-NL"/>
              </w:rPr>
              <w:t>15.500</w:t>
            </w:r>
          </w:p>
        </w:tc>
        <w:tc>
          <w:tcPr>
            <w:tcW w:w="141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i/>
                <w:iCs/>
                <w:color w:val="000000"/>
                <w:lang w:val="nl-NL"/>
              </w:rPr>
            </w:pPr>
          </w:p>
        </w:tc>
        <w:tc>
          <w:tcPr>
            <w:tcW w:w="85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i/>
                <w:iCs/>
                <w:color w:val="000000"/>
                <w:lang w:val="nl-NL"/>
              </w:rPr>
            </w:pPr>
            <w:r w:rsidRPr="00420FEC">
              <w:rPr>
                <w:rFonts w:ascii="Calibri" w:hAnsi="Calibri" w:cs="Calibri"/>
                <w:i/>
                <w:iCs/>
                <w:color w:val="000000"/>
                <w:lang w:val="nl-NL"/>
              </w:rPr>
              <w:t>-2.900</w:t>
            </w:r>
          </w:p>
        </w:tc>
        <w:tc>
          <w:tcPr>
            <w:tcW w:w="1349"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i/>
                <w:iCs/>
                <w:color w:val="000000"/>
                <w:lang w:val="nl-NL"/>
              </w:rPr>
            </w:pPr>
            <w:r w:rsidRPr="00420FEC">
              <w:rPr>
                <w:rFonts w:ascii="Calibri" w:hAnsi="Calibri" w:cs="Calibri"/>
                <w:i/>
                <w:iCs/>
                <w:color w:val="000000"/>
                <w:lang w:val="nl-NL"/>
              </w:rPr>
              <w:t>12.600</w:t>
            </w:r>
          </w:p>
        </w:tc>
      </w:tr>
      <w:tr w:rsidR="0065315D" w:rsidRPr="00420FEC" w:rsidTr="00D66A40">
        <w:trPr>
          <w:trHeight w:val="300"/>
        </w:trPr>
        <w:tc>
          <w:tcPr>
            <w:tcW w:w="3161"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c>
          <w:tcPr>
            <w:tcW w:w="1354"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34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41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85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349"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r>
      <w:tr w:rsidR="0065315D" w:rsidRPr="00420FEC" w:rsidTr="00D66A40">
        <w:trPr>
          <w:trHeight w:val="300"/>
        </w:trPr>
        <w:tc>
          <w:tcPr>
            <w:tcW w:w="3161" w:type="dxa"/>
            <w:tcBorders>
              <w:top w:val="nil"/>
              <w:left w:val="single" w:sz="4" w:space="0" w:color="auto"/>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b/>
                <w:bCs/>
                <w:color w:val="000000"/>
                <w:lang w:val="nl-NL"/>
              </w:rPr>
            </w:pPr>
            <w:r w:rsidRPr="00420FEC">
              <w:rPr>
                <w:rFonts w:ascii="Calibri" w:hAnsi="Calibri" w:cs="Calibri"/>
                <w:b/>
                <w:bCs/>
                <w:color w:val="000000"/>
                <w:lang w:val="nl-NL"/>
              </w:rPr>
              <w:t>Ontvangsten</w:t>
            </w:r>
          </w:p>
        </w:tc>
        <w:tc>
          <w:tcPr>
            <w:tcW w:w="1354" w:type="dxa"/>
            <w:tcBorders>
              <w:top w:val="nil"/>
              <w:left w:val="nil"/>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0</w:t>
            </w:r>
          </w:p>
        </w:tc>
        <w:tc>
          <w:tcPr>
            <w:tcW w:w="1349" w:type="dxa"/>
            <w:tcBorders>
              <w:top w:val="nil"/>
              <w:left w:val="nil"/>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0</w:t>
            </w:r>
          </w:p>
        </w:tc>
        <w:tc>
          <w:tcPr>
            <w:tcW w:w="1410" w:type="dxa"/>
            <w:tcBorders>
              <w:top w:val="nil"/>
              <w:left w:val="nil"/>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b/>
                <w:bCs/>
                <w:color w:val="000000"/>
                <w:lang w:val="nl-NL"/>
              </w:rPr>
            </w:pPr>
            <w:r w:rsidRPr="00420FEC">
              <w:rPr>
                <w:rFonts w:ascii="Calibri" w:hAnsi="Calibri" w:cs="Calibri"/>
                <w:b/>
                <w:bCs/>
                <w:color w:val="000000"/>
                <w:lang w:val="nl-NL"/>
              </w:rPr>
              <w:t> </w:t>
            </w:r>
          </w:p>
        </w:tc>
        <w:tc>
          <w:tcPr>
            <w:tcW w:w="857" w:type="dxa"/>
            <w:tcBorders>
              <w:top w:val="nil"/>
              <w:left w:val="nil"/>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2.961</w:t>
            </w:r>
          </w:p>
        </w:tc>
        <w:tc>
          <w:tcPr>
            <w:tcW w:w="1349" w:type="dxa"/>
            <w:tcBorders>
              <w:top w:val="nil"/>
              <w:left w:val="nil"/>
              <w:bottom w:val="single" w:sz="4" w:space="0" w:color="auto"/>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2.961</w:t>
            </w:r>
          </w:p>
        </w:tc>
      </w:tr>
    </w:tbl>
    <w:p w:rsidR="0065315D" w:rsidRDefault="0065315D" w:rsidP="0065315D">
      <w:pPr>
        <w:rPr>
          <w:szCs w:val="18"/>
        </w:rPr>
      </w:pPr>
    </w:p>
    <w:p w:rsidR="0065315D" w:rsidRDefault="0065315D" w:rsidP="0065315D">
      <w:pPr>
        <w:rPr>
          <w:szCs w:val="18"/>
        </w:rPr>
      </w:pPr>
    </w:p>
    <w:tbl>
      <w:tblPr>
        <w:tblW w:w="9480" w:type="dxa"/>
        <w:tblInd w:w="55" w:type="dxa"/>
        <w:tblCellMar>
          <w:left w:w="70" w:type="dxa"/>
          <w:right w:w="70" w:type="dxa"/>
        </w:tblCellMar>
        <w:tblLook w:val="04A0" w:firstRow="1" w:lastRow="0" w:firstColumn="1" w:lastColumn="0" w:noHBand="0" w:noVBand="1"/>
      </w:tblPr>
      <w:tblGrid>
        <w:gridCol w:w="2600"/>
        <w:gridCol w:w="1300"/>
        <w:gridCol w:w="1480"/>
        <w:gridCol w:w="1540"/>
        <w:gridCol w:w="1060"/>
        <w:gridCol w:w="1500"/>
      </w:tblGrid>
      <w:tr w:rsidR="0065315D" w:rsidRPr="00420FEC" w:rsidTr="00D66A40">
        <w:trPr>
          <w:trHeight w:val="300"/>
        </w:trPr>
        <w:tc>
          <w:tcPr>
            <w:tcW w:w="26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b/>
                <w:bCs/>
                <w:color w:val="000000"/>
                <w:u w:val="single"/>
                <w:lang w:val="nl-NL"/>
              </w:rPr>
            </w:pPr>
            <w:r w:rsidRPr="00420FEC">
              <w:rPr>
                <w:rFonts w:ascii="Calibri" w:hAnsi="Calibri" w:cs="Calibri"/>
                <w:b/>
                <w:bCs/>
                <w:color w:val="000000"/>
                <w:u w:val="single"/>
                <w:lang w:val="nl-NL"/>
              </w:rPr>
              <w:t>Toelichting</w:t>
            </w:r>
          </w:p>
        </w:tc>
        <w:tc>
          <w:tcPr>
            <w:tcW w:w="13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8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54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06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5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420FEC" w:rsidTr="00D66A40">
        <w:trPr>
          <w:trHeight w:val="300"/>
        </w:trPr>
        <w:tc>
          <w:tcPr>
            <w:tcW w:w="9480" w:type="dxa"/>
            <w:gridSpan w:val="6"/>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Het totaal van de mutaties 2e suppletoire begroting bedraagt -/- € 2,216 miljoen. Hiervan is € 3,811 miljoen</w:t>
            </w:r>
          </w:p>
        </w:tc>
      </w:tr>
      <w:tr w:rsidR="0065315D" w:rsidRPr="00420FEC" w:rsidTr="00D66A40">
        <w:trPr>
          <w:trHeight w:val="300"/>
        </w:trPr>
        <w:tc>
          <w:tcPr>
            <w:tcW w:w="9480" w:type="dxa"/>
            <w:gridSpan w:val="6"/>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xml:space="preserve">verwerkt in de vermoedelijke uitkomsten 2015 van de Miljoenennota en aldaar </w:t>
            </w:r>
            <w:r>
              <w:rPr>
                <w:rFonts w:ascii="Calibri" w:hAnsi="Calibri" w:cs="Calibri"/>
                <w:color w:val="000000"/>
                <w:lang w:val="nl-NL"/>
              </w:rPr>
              <w:t xml:space="preserve">zijn </w:t>
            </w:r>
            <w:r w:rsidRPr="00420FEC">
              <w:rPr>
                <w:rFonts w:ascii="Calibri" w:hAnsi="Calibri" w:cs="Calibri"/>
                <w:color w:val="000000"/>
                <w:lang w:val="nl-NL"/>
              </w:rPr>
              <w:t xml:space="preserve">toegelicht. Een bedrag van -/- </w:t>
            </w:r>
          </w:p>
        </w:tc>
      </w:tr>
      <w:tr w:rsidR="0065315D" w:rsidRPr="00420FEC" w:rsidTr="00D66A40">
        <w:trPr>
          <w:trHeight w:val="300"/>
        </w:trPr>
        <w:tc>
          <w:tcPr>
            <w:tcW w:w="5380" w:type="dxa"/>
            <w:gridSpan w:val="3"/>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€ 6,027 miljoen heeft betrekking op de Najaarsnota.</w:t>
            </w:r>
          </w:p>
        </w:tc>
        <w:tc>
          <w:tcPr>
            <w:tcW w:w="154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r>
      <w:tr w:rsidR="0065315D" w:rsidRPr="00420FEC" w:rsidTr="00D66A40">
        <w:trPr>
          <w:trHeight w:val="300"/>
        </w:trPr>
        <w:tc>
          <w:tcPr>
            <w:tcW w:w="6920" w:type="dxa"/>
            <w:gridSpan w:val="4"/>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De totale Najaarsnota</w:t>
            </w:r>
            <w:r w:rsidRPr="00420FEC">
              <w:rPr>
                <w:rFonts w:ascii="Calibri" w:hAnsi="Calibri" w:cs="Calibri"/>
                <w:color w:val="000000"/>
                <w:lang w:val="nl-NL"/>
              </w:rPr>
              <w:t>mutatie bij de ontvangsten bedraagt € 2,961 miljoen.</w:t>
            </w:r>
          </w:p>
        </w:tc>
        <w:tc>
          <w:tcPr>
            <w:tcW w:w="106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r>
      <w:tr w:rsidR="0065315D" w:rsidRPr="00420FEC" w:rsidTr="00D66A40">
        <w:trPr>
          <w:trHeight w:val="300"/>
        </w:trPr>
        <w:tc>
          <w:tcPr>
            <w:tcW w:w="5380" w:type="dxa"/>
            <w:gridSpan w:val="3"/>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On</w:t>
            </w:r>
            <w:r>
              <w:rPr>
                <w:rFonts w:ascii="Calibri" w:hAnsi="Calibri" w:cs="Calibri"/>
                <w:color w:val="000000"/>
                <w:lang w:val="nl-NL"/>
              </w:rPr>
              <w:t>derstaand worden de Najaarsnota</w:t>
            </w:r>
            <w:r w:rsidRPr="00420FEC">
              <w:rPr>
                <w:rFonts w:ascii="Calibri" w:hAnsi="Calibri" w:cs="Calibri"/>
                <w:color w:val="000000"/>
                <w:lang w:val="nl-NL"/>
              </w:rPr>
              <w:t>mutaties toegelicht.</w:t>
            </w:r>
          </w:p>
        </w:tc>
        <w:tc>
          <w:tcPr>
            <w:tcW w:w="154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r>
      <w:tr w:rsidR="0065315D" w:rsidRPr="00420FEC" w:rsidTr="00D66A40">
        <w:trPr>
          <w:trHeight w:val="300"/>
        </w:trPr>
        <w:tc>
          <w:tcPr>
            <w:tcW w:w="26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8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54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06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5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420FEC" w:rsidTr="00D66A40">
        <w:trPr>
          <w:trHeight w:val="255"/>
        </w:trPr>
        <w:tc>
          <w:tcPr>
            <w:tcW w:w="3900" w:type="dxa"/>
            <w:gridSpan w:val="2"/>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u w:val="single"/>
                <w:lang w:val="nl-NL"/>
              </w:rPr>
            </w:pPr>
            <w:r w:rsidRPr="00420FEC">
              <w:rPr>
                <w:rFonts w:ascii="Calibri" w:hAnsi="Calibri" w:cs="Calibri"/>
                <w:color w:val="000000"/>
                <w:u w:val="single"/>
                <w:lang w:val="nl-NL"/>
              </w:rPr>
              <w:t>Uitkeringslasten IOW -/- € 3,127 miljoen</w:t>
            </w:r>
          </w:p>
        </w:tc>
        <w:tc>
          <w:tcPr>
            <w:tcW w:w="148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54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r>
      <w:tr w:rsidR="0065315D" w:rsidRPr="00420FEC" w:rsidTr="00D66A40">
        <w:trPr>
          <w:trHeight w:val="300"/>
        </w:trPr>
        <w:tc>
          <w:tcPr>
            <w:tcW w:w="9480" w:type="dxa"/>
            <w:gridSpan w:val="6"/>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1. De raming is bijgesteld op basis van de oktobernota van het UWV. Zowel het volume als de gemiddelde</w:t>
            </w:r>
          </w:p>
        </w:tc>
      </w:tr>
      <w:tr w:rsidR="0065315D" w:rsidRPr="00420FEC" w:rsidTr="00D66A40">
        <w:trPr>
          <w:trHeight w:val="300"/>
        </w:trPr>
        <w:tc>
          <w:tcPr>
            <w:tcW w:w="6920" w:type="dxa"/>
            <w:gridSpan w:val="4"/>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xml:space="preserve"> uitkering is lager uitgevallen dan eerder geraamd (-/- € 3,630 miljoen).</w:t>
            </w:r>
          </w:p>
        </w:tc>
        <w:tc>
          <w:tcPr>
            <w:tcW w:w="106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5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420FEC" w:rsidTr="00D66A40">
        <w:trPr>
          <w:trHeight w:val="255"/>
        </w:trPr>
        <w:tc>
          <w:tcPr>
            <w:tcW w:w="9480" w:type="dxa"/>
            <w:gridSpan w:val="6"/>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2. Begrotingsgefinancierde regelingen worden gedurende het jaar aan de uitvoeringsinstanties bevoorschot</w:t>
            </w:r>
          </w:p>
        </w:tc>
      </w:tr>
      <w:tr w:rsidR="0065315D" w:rsidRPr="00420FEC" w:rsidTr="00D66A40">
        <w:trPr>
          <w:trHeight w:val="255"/>
        </w:trPr>
        <w:tc>
          <w:tcPr>
            <w:tcW w:w="9480" w:type="dxa"/>
            <w:gridSpan w:val="6"/>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en achteraf exact afgerekend. De nabetaling over 2014 heeft betrekking op de IOW (€ 0,503 miljoen).</w:t>
            </w:r>
          </w:p>
        </w:tc>
      </w:tr>
      <w:tr w:rsidR="0065315D" w:rsidRPr="00420FEC" w:rsidTr="00D66A40">
        <w:trPr>
          <w:trHeight w:val="255"/>
        </w:trPr>
        <w:tc>
          <w:tcPr>
            <w:tcW w:w="26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48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54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r>
      <w:tr w:rsidR="0065315D" w:rsidRPr="00420FEC" w:rsidTr="00D66A40">
        <w:trPr>
          <w:trHeight w:val="255"/>
        </w:trPr>
        <w:tc>
          <w:tcPr>
            <w:tcW w:w="26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u w:val="single"/>
                <w:lang w:val="nl-NL"/>
              </w:rPr>
            </w:pPr>
            <w:r w:rsidRPr="00420FEC">
              <w:rPr>
                <w:rFonts w:ascii="Calibri" w:hAnsi="Calibri" w:cs="Calibri"/>
                <w:color w:val="000000"/>
                <w:u w:val="single"/>
                <w:lang w:val="nl-NL"/>
              </w:rPr>
              <w:t>Subsidies -/- € 2,900 miljoen</w:t>
            </w:r>
          </w:p>
        </w:tc>
        <w:tc>
          <w:tcPr>
            <w:tcW w:w="13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48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54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r>
      <w:tr w:rsidR="0065315D" w:rsidRPr="00420FEC" w:rsidTr="00D66A40">
        <w:trPr>
          <w:trHeight w:val="300"/>
        </w:trPr>
        <w:tc>
          <w:tcPr>
            <w:tcW w:w="9480" w:type="dxa"/>
            <w:gridSpan w:val="6"/>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xml:space="preserve">1. Op basis van uitvoeringsgegevens over 2015 wordt op het budget voor </w:t>
            </w:r>
            <w:r>
              <w:rPr>
                <w:rFonts w:ascii="Calibri" w:hAnsi="Calibri" w:cs="Calibri"/>
                <w:color w:val="000000"/>
                <w:lang w:val="nl-NL"/>
              </w:rPr>
              <w:t>de subsidieregeling 50+</w:t>
            </w:r>
            <w:r w:rsidRPr="00420FEC">
              <w:rPr>
                <w:rFonts w:ascii="Calibri" w:hAnsi="Calibri" w:cs="Calibri"/>
                <w:color w:val="000000"/>
                <w:lang w:val="nl-NL"/>
              </w:rPr>
              <w:t xml:space="preserve"> een onderuitputting</w:t>
            </w:r>
            <w:r>
              <w:rPr>
                <w:rFonts w:ascii="Calibri" w:hAnsi="Calibri" w:cs="Calibri"/>
                <w:color w:val="000000"/>
                <w:lang w:val="nl-NL"/>
              </w:rPr>
              <w:t xml:space="preserve"> van € 2,900 miljoen gerealiseerd (-/- € 2,900 miljoen).</w:t>
            </w:r>
          </w:p>
        </w:tc>
      </w:tr>
      <w:tr w:rsidR="0065315D" w:rsidRPr="00420FEC" w:rsidTr="00D66A40">
        <w:trPr>
          <w:trHeight w:val="300"/>
        </w:trPr>
        <w:tc>
          <w:tcPr>
            <w:tcW w:w="26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8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54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06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5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420FEC" w:rsidTr="00D66A40">
        <w:trPr>
          <w:trHeight w:val="255"/>
        </w:trPr>
        <w:tc>
          <w:tcPr>
            <w:tcW w:w="26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u w:val="single"/>
                <w:lang w:val="nl-NL"/>
              </w:rPr>
            </w:pPr>
            <w:r w:rsidRPr="00420FEC">
              <w:rPr>
                <w:rFonts w:ascii="Calibri" w:hAnsi="Calibri" w:cs="Calibri"/>
                <w:color w:val="000000"/>
                <w:u w:val="single"/>
                <w:lang w:val="nl-NL"/>
              </w:rPr>
              <w:t>Ontvangsten € 2,961 miljoen</w:t>
            </w:r>
          </w:p>
        </w:tc>
        <w:tc>
          <w:tcPr>
            <w:tcW w:w="13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48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54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r>
      <w:tr w:rsidR="0065315D" w:rsidRPr="00420FEC" w:rsidTr="00D66A40">
        <w:trPr>
          <w:trHeight w:val="300"/>
        </w:trPr>
        <w:tc>
          <w:tcPr>
            <w:tcW w:w="7980" w:type="dxa"/>
            <w:gridSpan w:val="5"/>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xml:space="preserve">1. De restituties hebben betrekking op verrekeningen </w:t>
            </w:r>
            <w:r>
              <w:rPr>
                <w:rFonts w:ascii="Calibri" w:hAnsi="Calibri" w:cs="Calibri"/>
                <w:color w:val="000000"/>
                <w:lang w:val="nl-NL"/>
              </w:rPr>
              <w:t>bij de subsidieregeling</w:t>
            </w:r>
            <w:r w:rsidRPr="00420FEC">
              <w:rPr>
                <w:rFonts w:ascii="Calibri" w:hAnsi="Calibri" w:cs="Calibri"/>
                <w:color w:val="000000"/>
                <w:lang w:val="nl-NL"/>
              </w:rPr>
              <w:t xml:space="preserve"> 50</w:t>
            </w:r>
            <w:r w:rsidRPr="00420FEC">
              <w:rPr>
                <w:rFonts w:ascii="Calibri" w:hAnsi="Calibri" w:cs="Calibri"/>
                <w:color w:val="000000"/>
                <w:vertAlign w:val="superscript"/>
                <w:lang w:val="nl-NL"/>
              </w:rPr>
              <w:t>+</w:t>
            </w:r>
            <w:r w:rsidRPr="00420FEC">
              <w:rPr>
                <w:rFonts w:ascii="Calibri" w:hAnsi="Calibri" w:cs="Calibri"/>
                <w:color w:val="000000"/>
                <w:lang w:val="nl-NL"/>
              </w:rPr>
              <w:t xml:space="preserve">  </w:t>
            </w:r>
            <w:r>
              <w:rPr>
                <w:rFonts w:ascii="Calibri" w:hAnsi="Calibri" w:cs="Calibri"/>
                <w:color w:val="000000"/>
                <w:lang w:val="nl-NL"/>
              </w:rPr>
              <w:t xml:space="preserve">over eerdere jaren </w:t>
            </w:r>
            <w:r w:rsidRPr="00420FEC">
              <w:rPr>
                <w:rFonts w:ascii="Calibri" w:hAnsi="Calibri" w:cs="Calibri"/>
                <w:color w:val="000000"/>
                <w:lang w:val="nl-NL"/>
              </w:rPr>
              <w:t>(€ 2,961 miljoen).</w:t>
            </w:r>
          </w:p>
        </w:tc>
        <w:tc>
          <w:tcPr>
            <w:tcW w:w="15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r>
      <w:tr w:rsidR="0065315D" w:rsidRPr="00420FEC" w:rsidTr="00D66A40">
        <w:trPr>
          <w:trHeight w:val="255"/>
        </w:trPr>
        <w:tc>
          <w:tcPr>
            <w:tcW w:w="26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48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54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r>
    </w:tbl>
    <w:p w:rsidR="0065315D" w:rsidRDefault="0065315D" w:rsidP="0065315D">
      <w:pPr>
        <w:rPr>
          <w:szCs w:val="18"/>
        </w:rPr>
      </w:pPr>
    </w:p>
    <w:p w:rsidR="0065315D" w:rsidRDefault="0065315D" w:rsidP="0065315D">
      <w:pPr>
        <w:rPr>
          <w:szCs w:val="18"/>
        </w:rPr>
      </w:pPr>
    </w:p>
    <w:p w:rsidR="0065315D" w:rsidRDefault="0065315D" w:rsidP="0065315D">
      <w:pPr>
        <w:rPr>
          <w:szCs w:val="18"/>
        </w:rPr>
      </w:pPr>
    </w:p>
    <w:p w:rsidR="0065315D" w:rsidRDefault="0065315D" w:rsidP="0065315D">
      <w:pPr>
        <w:widowControl/>
        <w:overflowPunct/>
        <w:autoSpaceDE/>
        <w:autoSpaceDN/>
        <w:adjustRightInd/>
        <w:textAlignment w:val="auto"/>
        <w:rPr>
          <w:szCs w:val="18"/>
        </w:rPr>
      </w:pPr>
      <w:r>
        <w:rPr>
          <w:szCs w:val="18"/>
        </w:rPr>
        <w:br w:type="page"/>
      </w:r>
    </w:p>
    <w:tbl>
      <w:tblPr>
        <w:tblW w:w="9100" w:type="dxa"/>
        <w:tblInd w:w="55" w:type="dxa"/>
        <w:tblCellMar>
          <w:left w:w="70" w:type="dxa"/>
          <w:right w:w="70" w:type="dxa"/>
        </w:tblCellMar>
        <w:tblLook w:val="04A0" w:firstRow="1" w:lastRow="0" w:firstColumn="1" w:lastColumn="0" w:noHBand="0" w:noVBand="1"/>
      </w:tblPr>
      <w:tblGrid>
        <w:gridCol w:w="2254"/>
        <w:gridCol w:w="1467"/>
        <w:gridCol w:w="1461"/>
        <w:gridCol w:w="1528"/>
        <w:gridCol w:w="929"/>
        <w:gridCol w:w="1461"/>
      </w:tblGrid>
      <w:tr w:rsidR="0065315D" w:rsidRPr="00420FEC" w:rsidTr="00D66A40">
        <w:trPr>
          <w:trHeight w:val="300"/>
        </w:trPr>
        <w:tc>
          <w:tcPr>
            <w:tcW w:w="9100" w:type="dxa"/>
            <w:gridSpan w:val="6"/>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b/>
                <w:bCs/>
                <w:color w:val="000000"/>
                <w:lang w:val="nl-NL"/>
              </w:rPr>
            </w:pPr>
            <w:r w:rsidRPr="00420FEC">
              <w:rPr>
                <w:rFonts w:ascii="Calibri" w:hAnsi="Calibri" w:cs="Calibri"/>
                <w:b/>
                <w:bCs/>
                <w:color w:val="000000"/>
                <w:lang w:val="nl-NL"/>
              </w:rPr>
              <w:lastRenderedPageBreak/>
              <w:t>Budgettaire gevolgen van beleid, Beleidsartikel 6 Ziekte en zwangerschap (bedragen x € 1.000)</w:t>
            </w:r>
          </w:p>
        </w:tc>
      </w:tr>
      <w:tr w:rsidR="0065315D" w:rsidRPr="00420FEC" w:rsidTr="00D66A40">
        <w:trPr>
          <w:trHeight w:val="300"/>
        </w:trPr>
        <w:tc>
          <w:tcPr>
            <w:tcW w:w="2254" w:type="dxa"/>
            <w:tcBorders>
              <w:top w:val="single" w:sz="4" w:space="0" w:color="auto"/>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c>
          <w:tcPr>
            <w:tcW w:w="1467" w:type="dxa"/>
            <w:tcBorders>
              <w:top w:val="single" w:sz="4" w:space="0" w:color="auto"/>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Stand</w:t>
            </w:r>
          </w:p>
        </w:tc>
        <w:tc>
          <w:tcPr>
            <w:tcW w:w="1461" w:type="dxa"/>
            <w:tcBorders>
              <w:top w:val="single" w:sz="4" w:space="0" w:color="auto"/>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Stand</w:t>
            </w:r>
          </w:p>
        </w:tc>
        <w:tc>
          <w:tcPr>
            <w:tcW w:w="1528" w:type="dxa"/>
            <w:tcBorders>
              <w:top w:val="single" w:sz="4" w:space="0" w:color="auto"/>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 xml:space="preserve">Mutaties </w:t>
            </w:r>
          </w:p>
        </w:tc>
        <w:tc>
          <w:tcPr>
            <w:tcW w:w="929" w:type="dxa"/>
            <w:tcBorders>
              <w:top w:val="single" w:sz="4" w:space="0" w:color="auto"/>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Mutaties</w:t>
            </w:r>
          </w:p>
        </w:tc>
        <w:tc>
          <w:tcPr>
            <w:tcW w:w="1461" w:type="dxa"/>
            <w:tcBorders>
              <w:top w:val="single" w:sz="4" w:space="0" w:color="auto"/>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Stand</w:t>
            </w:r>
          </w:p>
        </w:tc>
      </w:tr>
      <w:tr w:rsidR="0065315D" w:rsidRPr="00420FEC" w:rsidTr="00D66A40">
        <w:trPr>
          <w:trHeight w:val="300"/>
        </w:trPr>
        <w:tc>
          <w:tcPr>
            <w:tcW w:w="2254"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c>
          <w:tcPr>
            <w:tcW w:w="146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oorspronkelijk</w:t>
            </w:r>
          </w:p>
        </w:tc>
        <w:tc>
          <w:tcPr>
            <w:tcW w:w="1461"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1e suppletoire</w:t>
            </w:r>
          </w:p>
        </w:tc>
        <w:tc>
          <w:tcPr>
            <w:tcW w:w="1528"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 of -)</w:t>
            </w:r>
          </w:p>
        </w:tc>
        <w:tc>
          <w:tcPr>
            <w:tcW w:w="92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 of -)</w:t>
            </w:r>
          </w:p>
        </w:tc>
        <w:tc>
          <w:tcPr>
            <w:tcW w:w="1461"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2e suppletoire</w:t>
            </w:r>
          </w:p>
        </w:tc>
      </w:tr>
      <w:tr w:rsidR="0065315D" w:rsidRPr="00420FEC" w:rsidTr="00D66A40">
        <w:trPr>
          <w:trHeight w:val="300"/>
        </w:trPr>
        <w:tc>
          <w:tcPr>
            <w:tcW w:w="2254"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c>
          <w:tcPr>
            <w:tcW w:w="146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 xml:space="preserve">vastgestelde </w:t>
            </w:r>
          </w:p>
        </w:tc>
        <w:tc>
          <w:tcPr>
            <w:tcW w:w="1461"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begroting</w:t>
            </w:r>
          </w:p>
        </w:tc>
        <w:tc>
          <w:tcPr>
            <w:tcW w:w="1528"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vermoedelijke</w:t>
            </w:r>
          </w:p>
        </w:tc>
        <w:tc>
          <w:tcPr>
            <w:tcW w:w="92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Najaars-</w:t>
            </w:r>
          </w:p>
        </w:tc>
        <w:tc>
          <w:tcPr>
            <w:tcW w:w="1461"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begroting</w:t>
            </w:r>
          </w:p>
        </w:tc>
      </w:tr>
      <w:tr w:rsidR="0065315D" w:rsidRPr="00420FEC" w:rsidTr="00D66A40">
        <w:trPr>
          <w:trHeight w:val="300"/>
        </w:trPr>
        <w:tc>
          <w:tcPr>
            <w:tcW w:w="2254"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c>
          <w:tcPr>
            <w:tcW w:w="146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begroting</w:t>
            </w:r>
          </w:p>
        </w:tc>
        <w:tc>
          <w:tcPr>
            <w:tcW w:w="1461"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VJN</w:t>
            </w:r>
          </w:p>
        </w:tc>
        <w:tc>
          <w:tcPr>
            <w:tcW w:w="1528"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uitkomsten</w:t>
            </w:r>
          </w:p>
        </w:tc>
        <w:tc>
          <w:tcPr>
            <w:tcW w:w="92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Nota</w:t>
            </w:r>
          </w:p>
        </w:tc>
        <w:tc>
          <w:tcPr>
            <w:tcW w:w="1461"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NJN</w:t>
            </w:r>
          </w:p>
        </w:tc>
      </w:tr>
      <w:tr w:rsidR="0065315D" w:rsidRPr="00420FEC" w:rsidTr="00D66A40">
        <w:trPr>
          <w:trHeight w:val="300"/>
        </w:trPr>
        <w:tc>
          <w:tcPr>
            <w:tcW w:w="2254"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c>
          <w:tcPr>
            <w:tcW w:w="146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61"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528"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begroting 2016</w:t>
            </w:r>
          </w:p>
        </w:tc>
        <w:tc>
          <w:tcPr>
            <w:tcW w:w="92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61"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 </w:t>
            </w:r>
          </w:p>
        </w:tc>
      </w:tr>
      <w:tr w:rsidR="0065315D" w:rsidRPr="00420FEC" w:rsidTr="00D66A40">
        <w:trPr>
          <w:trHeight w:val="300"/>
        </w:trPr>
        <w:tc>
          <w:tcPr>
            <w:tcW w:w="2254" w:type="dxa"/>
            <w:tcBorders>
              <w:top w:val="single" w:sz="4" w:space="0" w:color="auto"/>
              <w:left w:val="single" w:sz="4" w:space="0" w:color="auto"/>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c>
          <w:tcPr>
            <w:tcW w:w="1467" w:type="dxa"/>
            <w:tcBorders>
              <w:top w:val="single" w:sz="4" w:space="0" w:color="auto"/>
              <w:left w:val="nil"/>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1</w:t>
            </w:r>
          </w:p>
        </w:tc>
        <w:tc>
          <w:tcPr>
            <w:tcW w:w="1461" w:type="dxa"/>
            <w:tcBorders>
              <w:top w:val="single" w:sz="4" w:space="0" w:color="auto"/>
              <w:left w:val="nil"/>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2</w:t>
            </w:r>
          </w:p>
        </w:tc>
        <w:tc>
          <w:tcPr>
            <w:tcW w:w="1528" w:type="dxa"/>
            <w:tcBorders>
              <w:top w:val="single" w:sz="4" w:space="0" w:color="auto"/>
              <w:left w:val="nil"/>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3</w:t>
            </w:r>
          </w:p>
        </w:tc>
        <w:tc>
          <w:tcPr>
            <w:tcW w:w="929" w:type="dxa"/>
            <w:tcBorders>
              <w:top w:val="single" w:sz="4" w:space="0" w:color="auto"/>
              <w:left w:val="nil"/>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4</w:t>
            </w:r>
          </w:p>
        </w:tc>
        <w:tc>
          <w:tcPr>
            <w:tcW w:w="1461" w:type="dxa"/>
            <w:tcBorders>
              <w:top w:val="single" w:sz="4" w:space="0" w:color="auto"/>
              <w:left w:val="nil"/>
              <w:bottom w:val="single" w:sz="4" w:space="0" w:color="auto"/>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center"/>
              <w:textAlignment w:val="auto"/>
              <w:rPr>
                <w:rFonts w:ascii="Calibri" w:hAnsi="Calibri" w:cs="Calibri"/>
                <w:b/>
                <w:bCs/>
                <w:color w:val="000000"/>
                <w:lang w:val="nl-NL"/>
              </w:rPr>
            </w:pPr>
            <w:r w:rsidRPr="00420FEC">
              <w:rPr>
                <w:rFonts w:ascii="Calibri" w:hAnsi="Calibri" w:cs="Calibri"/>
                <w:b/>
                <w:bCs/>
                <w:color w:val="000000"/>
                <w:lang w:val="nl-NL"/>
              </w:rPr>
              <w:t>5 = 2+3+4</w:t>
            </w:r>
          </w:p>
        </w:tc>
      </w:tr>
      <w:tr w:rsidR="0065315D" w:rsidRPr="00420FEC" w:rsidTr="00D66A40">
        <w:trPr>
          <w:trHeight w:val="300"/>
        </w:trPr>
        <w:tc>
          <w:tcPr>
            <w:tcW w:w="2254"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b/>
                <w:bCs/>
                <w:color w:val="000000"/>
                <w:lang w:val="nl-NL"/>
              </w:rPr>
            </w:pPr>
            <w:r w:rsidRPr="00420FEC">
              <w:rPr>
                <w:rFonts w:ascii="Calibri" w:hAnsi="Calibri" w:cs="Calibri"/>
                <w:b/>
                <w:bCs/>
                <w:color w:val="000000"/>
                <w:lang w:val="nl-NL"/>
              </w:rPr>
              <w:t>Verplichtingen:</w:t>
            </w:r>
          </w:p>
        </w:tc>
        <w:tc>
          <w:tcPr>
            <w:tcW w:w="146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6.743</w:t>
            </w:r>
          </w:p>
        </w:tc>
        <w:tc>
          <w:tcPr>
            <w:tcW w:w="1461"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6.743</w:t>
            </w:r>
          </w:p>
        </w:tc>
        <w:tc>
          <w:tcPr>
            <w:tcW w:w="1528"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740</w:t>
            </w:r>
          </w:p>
        </w:tc>
        <w:tc>
          <w:tcPr>
            <w:tcW w:w="92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0</w:t>
            </w:r>
          </w:p>
        </w:tc>
        <w:tc>
          <w:tcPr>
            <w:tcW w:w="1461"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7.483</w:t>
            </w:r>
          </w:p>
        </w:tc>
      </w:tr>
      <w:tr w:rsidR="0065315D" w:rsidRPr="00420FEC" w:rsidTr="00D66A40">
        <w:trPr>
          <w:trHeight w:val="300"/>
        </w:trPr>
        <w:tc>
          <w:tcPr>
            <w:tcW w:w="2254"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b/>
                <w:bCs/>
                <w:color w:val="000000"/>
                <w:lang w:val="nl-NL"/>
              </w:rPr>
            </w:pPr>
            <w:r w:rsidRPr="00420FEC">
              <w:rPr>
                <w:rFonts w:ascii="Calibri" w:hAnsi="Calibri" w:cs="Calibri"/>
                <w:b/>
                <w:bCs/>
                <w:color w:val="000000"/>
                <w:lang w:val="nl-NL"/>
              </w:rPr>
              <w:t>Uitgaven:</w:t>
            </w:r>
          </w:p>
        </w:tc>
        <w:tc>
          <w:tcPr>
            <w:tcW w:w="146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6.743</w:t>
            </w:r>
          </w:p>
        </w:tc>
        <w:tc>
          <w:tcPr>
            <w:tcW w:w="1461"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6.743</w:t>
            </w:r>
          </w:p>
        </w:tc>
        <w:tc>
          <w:tcPr>
            <w:tcW w:w="1528"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740</w:t>
            </w:r>
          </w:p>
        </w:tc>
        <w:tc>
          <w:tcPr>
            <w:tcW w:w="92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0</w:t>
            </w:r>
          </w:p>
        </w:tc>
        <w:tc>
          <w:tcPr>
            <w:tcW w:w="1461"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7.483</w:t>
            </w:r>
          </w:p>
        </w:tc>
      </w:tr>
      <w:tr w:rsidR="0065315D" w:rsidRPr="00420FEC" w:rsidTr="00D66A40">
        <w:trPr>
          <w:trHeight w:val="300"/>
        </w:trPr>
        <w:tc>
          <w:tcPr>
            <w:tcW w:w="2254"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c>
          <w:tcPr>
            <w:tcW w:w="146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461"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528"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92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461"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 </w:t>
            </w:r>
          </w:p>
        </w:tc>
      </w:tr>
      <w:tr w:rsidR="0065315D" w:rsidRPr="00420FEC" w:rsidTr="00D66A40">
        <w:trPr>
          <w:trHeight w:val="300"/>
        </w:trPr>
        <w:tc>
          <w:tcPr>
            <w:tcW w:w="2254"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i/>
                <w:iCs/>
                <w:color w:val="000000"/>
                <w:lang w:val="nl-NL"/>
              </w:rPr>
            </w:pPr>
            <w:r w:rsidRPr="00420FEC">
              <w:rPr>
                <w:rFonts w:ascii="Calibri" w:hAnsi="Calibri" w:cs="Calibri"/>
                <w:i/>
                <w:iCs/>
                <w:color w:val="000000"/>
                <w:lang w:val="nl-NL"/>
              </w:rPr>
              <w:t>Inkomensoverdrachten</w:t>
            </w:r>
          </w:p>
        </w:tc>
        <w:tc>
          <w:tcPr>
            <w:tcW w:w="146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i/>
                <w:iCs/>
                <w:color w:val="000000"/>
                <w:lang w:val="nl-NL"/>
              </w:rPr>
            </w:pPr>
            <w:r w:rsidRPr="00420FEC">
              <w:rPr>
                <w:rFonts w:ascii="Calibri" w:hAnsi="Calibri" w:cs="Calibri"/>
                <w:i/>
                <w:iCs/>
                <w:color w:val="000000"/>
                <w:lang w:val="nl-NL"/>
              </w:rPr>
              <w:t>6.743</w:t>
            </w:r>
          </w:p>
        </w:tc>
        <w:tc>
          <w:tcPr>
            <w:tcW w:w="1461"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i/>
                <w:iCs/>
                <w:color w:val="000000"/>
                <w:lang w:val="nl-NL"/>
              </w:rPr>
            </w:pPr>
            <w:r w:rsidRPr="00420FEC">
              <w:rPr>
                <w:rFonts w:ascii="Calibri" w:hAnsi="Calibri" w:cs="Calibri"/>
                <w:i/>
                <w:iCs/>
                <w:color w:val="000000"/>
                <w:lang w:val="nl-NL"/>
              </w:rPr>
              <w:t>6.743</w:t>
            </w:r>
          </w:p>
        </w:tc>
        <w:tc>
          <w:tcPr>
            <w:tcW w:w="1528"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i/>
                <w:iCs/>
                <w:color w:val="000000"/>
                <w:lang w:val="nl-NL"/>
              </w:rPr>
            </w:pPr>
            <w:r w:rsidRPr="00420FEC">
              <w:rPr>
                <w:rFonts w:ascii="Calibri" w:hAnsi="Calibri" w:cs="Calibri"/>
                <w:i/>
                <w:iCs/>
                <w:color w:val="000000"/>
                <w:lang w:val="nl-NL"/>
              </w:rPr>
              <w:t>740</w:t>
            </w:r>
          </w:p>
        </w:tc>
        <w:tc>
          <w:tcPr>
            <w:tcW w:w="92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i/>
                <w:iCs/>
                <w:color w:val="000000"/>
                <w:lang w:val="nl-NL"/>
              </w:rPr>
            </w:pPr>
            <w:r w:rsidRPr="00420FEC">
              <w:rPr>
                <w:rFonts w:ascii="Calibri" w:hAnsi="Calibri" w:cs="Calibri"/>
                <w:i/>
                <w:iCs/>
                <w:color w:val="000000"/>
                <w:lang w:val="nl-NL"/>
              </w:rPr>
              <w:t>0</w:t>
            </w:r>
          </w:p>
        </w:tc>
        <w:tc>
          <w:tcPr>
            <w:tcW w:w="1461"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i/>
                <w:iCs/>
                <w:color w:val="000000"/>
                <w:lang w:val="nl-NL"/>
              </w:rPr>
            </w:pPr>
            <w:r w:rsidRPr="00420FEC">
              <w:rPr>
                <w:rFonts w:ascii="Calibri" w:hAnsi="Calibri" w:cs="Calibri"/>
                <w:i/>
                <w:iCs/>
                <w:color w:val="000000"/>
                <w:lang w:val="nl-NL"/>
              </w:rPr>
              <w:t>7.483</w:t>
            </w:r>
          </w:p>
        </w:tc>
      </w:tr>
      <w:tr w:rsidR="0065315D" w:rsidRPr="00420FEC" w:rsidTr="00D66A40">
        <w:trPr>
          <w:trHeight w:val="300"/>
        </w:trPr>
        <w:tc>
          <w:tcPr>
            <w:tcW w:w="2254"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TAS</w:t>
            </w:r>
          </w:p>
        </w:tc>
        <w:tc>
          <w:tcPr>
            <w:tcW w:w="146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4.225</w:t>
            </w:r>
          </w:p>
        </w:tc>
        <w:tc>
          <w:tcPr>
            <w:tcW w:w="1461"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4.225</w:t>
            </w:r>
          </w:p>
        </w:tc>
        <w:tc>
          <w:tcPr>
            <w:tcW w:w="1528"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165</w:t>
            </w:r>
          </w:p>
        </w:tc>
        <w:tc>
          <w:tcPr>
            <w:tcW w:w="92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461"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4.390</w:t>
            </w:r>
          </w:p>
        </w:tc>
      </w:tr>
      <w:tr w:rsidR="0065315D" w:rsidRPr="00420FEC" w:rsidTr="00D66A40">
        <w:trPr>
          <w:trHeight w:val="300"/>
        </w:trPr>
        <w:tc>
          <w:tcPr>
            <w:tcW w:w="2254"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r w:rsidRPr="00420FEC">
              <w:rPr>
                <w:rFonts w:ascii="Calibri" w:hAnsi="Calibri" w:cs="Calibri"/>
                <w:color w:val="000000"/>
                <w:lang w:val="nl-NL"/>
              </w:rPr>
              <w:t>Ziekteverzekering (CN)</w:t>
            </w:r>
          </w:p>
        </w:tc>
        <w:tc>
          <w:tcPr>
            <w:tcW w:w="146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2.518</w:t>
            </w:r>
          </w:p>
        </w:tc>
        <w:tc>
          <w:tcPr>
            <w:tcW w:w="1461"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2.518</w:t>
            </w:r>
          </w:p>
        </w:tc>
        <w:tc>
          <w:tcPr>
            <w:tcW w:w="1528"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575</w:t>
            </w:r>
          </w:p>
        </w:tc>
        <w:tc>
          <w:tcPr>
            <w:tcW w:w="92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color w:val="000000"/>
                <w:lang w:val="nl-NL"/>
              </w:rPr>
            </w:pPr>
          </w:p>
        </w:tc>
        <w:tc>
          <w:tcPr>
            <w:tcW w:w="1461"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color w:val="000000"/>
                <w:lang w:val="nl-NL"/>
              </w:rPr>
            </w:pPr>
            <w:r w:rsidRPr="00420FEC">
              <w:rPr>
                <w:rFonts w:ascii="Calibri" w:hAnsi="Calibri" w:cs="Calibri"/>
                <w:color w:val="000000"/>
                <w:lang w:val="nl-NL"/>
              </w:rPr>
              <w:t>3.093</w:t>
            </w:r>
          </w:p>
        </w:tc>
      </w:tr>
      <w:tr w:rsidR="0065315D" w:rsidRPr="00420FEC" w:rsidTr="00D66A40">
        <w:trPr>
          <w:trHeight w:val="300"/>
        </w:trPr>
        <w:tc>
          <w:tcPr>
            <w:tcW w:w="2254" w:type="dxa"/>
            <w:tcBorders>
              <w:top w:val="nil"/>
              <w:left w:val="single" w:sz="4" w:space="0" w:color="auto"/>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i/>
                <w:iCs/>
                <w:color w:val="000000"/>
                <w:lang w:val="nl-NL"/>
              </w:rPr>
            </w:pPr>
            <w:r w:rsidRPr="00420FEC">
              <w:rPr>
                <w:rFonts w:ascii="Calibri" w:hAnsi="Calibri" w:cs="Calibri"/>
                <w:i/>
                <w:iCs/>
                <w:color w:val="000000"/>
                <w:lang w:val="nl-NL"/>
              </w:rPr>
              <w:t> </w:t>
            </w:r>
          </w:p>
        </w:tc>
        <w:tc>
          <w:tcPr>
            <w:tcW w:w="1467"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i/>
                <w:iCs/>
                <w:color w:val="000000"/>
                <w:lang w:val="nl-NL"/>
              </w:rPr>
            </w:pPr>
          </w:p>
        </w:tc>
        <w:tc>
          <w:tcPr>
            <w:tcW w:w="1461"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i/>
                <w:iCs/>
                <w:color w:val="000000"/>
                <w:lang w:val="nl-NL"/>
              </w:rPr>
            </w:pPr>
          </w:p>
        </w:tc>
        <w:tc>
          <w:tcPr>
            <w:tcW w:w="1528"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i/>
                <w:iCs/>
                <w:color w:val="000000"/>
                <w:lang w:val="nl-NL"/>
              </w:rPr>
            </w:pPr>
          </w:p>
        </w:tc>
        <w:tc>
          <w:tcPr>
            <w:tcW w:w="929" w:type="dxa"/>
            <w:tcBorders>
              <w:top w:val="nil"/>
              <w:left w:val="nil"/>
              <w:bottom w:val="nil"/>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i/>
                <w:iCs/>
                <w:color w:val="000000"/>
                <w:lang w:val="nl-NL"/>
              </w:rPr>
            </w:pPr>
          </w:p>
        </w:tc>
        <w:tc>
          <w:tcPr>
            <w:tcW w:w="1461" w:type="dxa"/>
            <w:tcBorders>
              <w:top w:val="nil"/>
              <w:left w:val="nil"/>
              <w:bottom w:val="nil"/>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i/>
                <w:iCs/>
                <w:color w:val="000000"/>
                <w:lang w:val="nl-NL"/>
              </w:rPr>
            </w:pPr>
            <w:r w:rsidRPr="00420FEC">
              <w:rPr>
                <w:rFonts w:ascii="Calibri" w:hAnsi="Calibri" w:cs="Calibri"/>
                <w:i/>
                <w:iCs/>
                <w:color w:val="000000"/>
                <w:lang w:val="nl-NL"/>
              </w:rPr>
              <w:t> </w:t>
            </w:r>
          </w:p>
        </w:tc>
      </w:tr>
      <w:tr w:rsidR="0065315D" w:rsidRPr="00420FEC" w:rsidTr="00D66A40">
        <w:trPr>
          <w:trHeight w:val="300"/>
        </w:trPr>
        <w:tc>
          <w:tcPr>
            <w:tcW w:w="2254" w:type="dxa"/>
            <w:tcBorders>
              <w:top w:val="nil"/>
              <w:left w:val="single" w:sz="4" w:space="0" w:color="auto"/>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b/>
                <w:bCs/>
                <w:color w:val="000000"/>
                <w:lang w:val="nl-NL"/>
              </w:rPr>
            </w:pPr>
            <w:r w:rsidRPr="00420FEC">
              <w:rPr>
                <w:rFonts w:ascii="Calibri" w:hAnsi="Calibri" w:cs="Calibri"/>
                <w:b/>
                <w:bCs/>
                <w:color w:val="000000"/>
                <w:lang w:val="nl-NL"/>
              </w:rPr>
              <w:t>Ontvangsten</w:t>
            </w:r>
          </w:p>
        </w:tc>
        <w:tc>
          <w:tcPr>
            <w:tcW w:w="1467" w:type="dxa"/>
            <w:tcBorders>
              <w:top w:val="nil"/>
              <w:left w:val="nil"/>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0</w:t>
            </w:r>
          </w:p>
        </w:tc>
        <w:tc>
          <w:tcPr>
            <w:tcW w:w="1461" w:type="dxa"/>
            <w:tcBorders>
              <w:top w:val="nil"/>
              <w:left w:val="nil"/>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0</w:t>
            </w:r>
          </w:p>
        </w:tc>
        <w:tc>
          <w:tcPr>
            <w:tcW w:w="1528" w:type="dxa"/>
            <w:tcBorders>
              <w:top w:val="nil"/>
              <w:left w:val="nil"/>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b/>
                <w:bCs/>
                <w:color w:val="000000"/>
                <w:lang w:val="nl-NL"/>
              </w:rPr>
            </w:pPr>
            <w:r w:rsidRPr="00420FEC">
              <w:rPr>
                <w:rFonts w:ascii="Calibri" w:hAnsi="Calibri" w:cs="Calibri"/>
                <w:b/>
                <w:bCs/>
                <w:color w:val="000000"/>
                <w:lang w:val="nl-NL"/>
              </w:rPr>
              <w:t> </w:t>
            </w:r>
          </w:p>
        </w:tc>
        <w:tc>
          <w:tcPr>
            <w:tcW w:w="929" w:type="dxa"/>
            <w:tcBorders>
              <w:top w:val="nil"/>
              <w:left w:val="nil"/>
              <w:bottom w:val="single" w:sz="4" w:space="0" w:color="auto"/>
              <w:right w:val="nil"/>
            </w:tcBorders>
            <w:shd w:val="clear" w:color="auto" w:fill="auto"/>
            <w:noWrap/>
            <w:vAlign w:val="bottom"/>
            <w:hideMark/>
          </w:tcPr>
          <w:p w:rsidR="0065315D" w:rsidRPr="00420FEC" w:rsidRDefault="0065315D" w:rsidP="00D66A40">
            <w:pPr>
              <w:widowControl/>
              <w:overflowPunct/>
              <w:autoSpaceDE/>
              <w:autoSpaceDN/>
              <w:adjustRightInd/>
              <w:textAlignment w:val="auto"/>
              <w:rPr>
                <w:rFonts w:ascii="Calibri" w:hAnsi="Calibri" w:cs="Calibri"/>
                <w:b/>
                <w:bCs/>
                <w:color w:val="000000"/>
                <w:lang w:val="nl-NL"/>
              </w:rPr>
            </w:pPr>
            <w:r w:rsidRPr="00420FEC">
              <w:rPr>
                <w:rFonts w:ascii="Calibri" w:hAnsi="Calibri" w:cs="Calibri"/>
                <w:b/>
                <w:bCs/>
                <w:color w:val="000000"/>
                <w:lang w:val="nl-NL"/>
              </w:rPr>
              <w:t> </w:t>
            </w:r>
          </w:p>
        </w:tc>
        <w:tc>
          <w:tcPr>
            <w:tcW w:w="1461" w:type="dxa"/>
            <w:tcBorders>
              <w:top w:val="nil"/>
              <w:left w:val="nil"/>
              <w:bottom w:val="single" w:sz="4" w:space="0" w:color="auto"/>
              <w:right w:val="single" w:sz="4" w:space="0" w:color="auto"/>
            </w:tcBorders>
            <w:shd w:val="clear" w:color="auto" w:fill="auto"/>
            <w:noWrap/>
            <w:vAlign w:val="bottom"/>
            <w:hideMark/>
          </w:tcPr>
          <w:p w:rsidR="0065315D" w:rsidRPr="00420FEC" w:rsidRDefault="0065315D" w:rsidP="00D66A40">
            <w:pPr>
              <w:widowControl/>
              <w:overflowPunct/>
              <w:autoSpaceDE/>
              <w:autoSpaceDN/>
              <w:adjustRightInd/>
              <w:jc w:val="right"/>
              <w:textAlignment w:val="auto"/>
              <w:rPr>
                <w:rFonts w:ascii="Calibri" w:hAnsi="Calibri" w:cs="Calibri"/>
                <w:b/>
                <w:bCs/>
                <w:color w:val="000000"/>
                <w:lang w:val="nl-NL"/>
              </w:rPr>
            </w:pPr>
            <w:r w:rsidRPr="00420FEC">
              <w:rPr>
                <w:rFonts w:ascii="Calibri" w:hAnsi="Calibri" w:cs="Calibri"/>
                <w:b/>
                <w:bCs/>
                <w:color w:val="000000"/>
                <w:lang w:val="nl-NL"/>
              </w:rPr>
              <w:t>0</w:t>
            </w:r>
          </w:p>
        </w:tc>
      </w:tr>
    </w:tbl>
    <w:p w:rsidR="0065315D" w:rsidRDefault="0065315D" w:rsidP="0065315D">
      <w:pPr>
        <w:rPr>
          <w:szCs w:val="18"/>
        </w:rPr>
      </w:pPr>
    </w:p>
    <w:p w:rsidR="0065315D" w:rsidRDefault="0065315D" w:rsidP="0065315D">
      <w:pPr>
        <w:rPr>
          <w:szCs w:val="18"/>
        </w:rPr>
      </w:pPr>
    </w:p>
    <w:p w:rsidR="0065315D" w:rsidRPr="00420FEC" w:rsidRDefault="0065315D" w:rsidP="0065315D">
      <w:pPr>
        <w:rPr>
          <w:rFonts w:ascii="Calibri" w:hAnsi="Calibri" w:cs="Calibri"/>
          <w:b/>
          <w:szCs w:val="18"/>
          <w:u w:val="single"/>
        </w:rPr>
      </w:pPr>
      <w:r w:rsidRPr="00420FEC">
        <w:rPr>
          <w:rFonts w:ascii="Calibri" w:hAnsi="Calibri" w:cs="Calibri"/>
          <w:b/>
          <w:szCs w:val="18"/>
          <w:u w:val="single"/>
        </w:rPr>
        <w:t>Toelichting</w:t>
      </w:r>
    </w:p>
    <w:p w:rsidR="0065315D" w:rsidRDefault="0065315D" w:rsidP="0065315D">
      <w:pPr>
        <w:rPr>
          <w:rFonts w:ascii="Calibri" w:hAnsi="Calibri" w:cs="Calibri"/>
          <w:szCs w:val="18"/>
        </w:rPr>
      </w:pPr>
      <w:r w:rsidRPr="00420FEC">
        <w:rPr>
          <w:rFonts w:ascii="Calibri" w:hAnsi="Calibri" w:cs="Calibri"/>
          <w:szCs w:val="18"/>
        </w:rPr>
        <w:t>Het totaal van de mutaties 2</w:t>
      </w:r>
      <w:r w:rsidRPr="00420FEC">
        <w:rPr>
          <w:rFonts w:ascii="Calibri" w:hAnsi="Calibri" w:cs="Calibri"/>
          <w:szCs w:val="18"/>
          <w:vertAlign w:val="superscript"/>
        </w:rPr>
        <w:t>e</w:t>
      </w:r>
      <w:r w:rsidRPr="00420FEC">
        <w:rPr>
          <w:rFonts w:ascii="Calibri" w:hAnsi="Calibri" w:cs="Calibri"/>
          <w:szCs w:val="18"/>
        </w:rPr>
        <w:t xml:space="preserve"> suppletoire begroting</w:t>
      </w:r>
      <w:r>
        <w:rPr>
          <w:rFonts w:ascii="Calibri" w:hAnsi="Calibri" w:cs="Calibri"/>
          <w:szCs w:val="18"/>
        </w:rPr>
        <w:t xml:space="preserve"> bedraagt € 0,740 miljoen. Het betreft uitsluitend mutaties die verwerkt zijn in de vermoedelijke uitkomsten 2015 van de Miljoenennota en aldaar zijn toegelicht.</w:t>
      </w:r>
    </w:p>
    <w:p w:rsidR="0065315D" w:rsidRDefault="0065315D" w:rsidP="0065315D">
      <w:pPr>
        <w:rPr>
          <w:rFonts w:ascii="Calibri" w:hAnsi="Calibri" w:cs="Calibri"/>
          <w:szCs w:val="18"/>
        </w:rPr>
      </w:pPr>
    </w:p>
    <w:p w:rsidR="0065315D" w:rsidRDefault="0065315D" w:rsidP="0065315D">
      <w:pPr>
        <w:widowControl/>
        <w:overflowPunct/>
        <w:autoSpaceDE/>
        <w:autoSpaceDN/>
        <w:adjustRightInd/>
        <w:textAlignment w:val="auto"/>
        <w:rPr>
          <w:rFonts w:ascii="Calibri" w:hAnsi="Calibri" w:cs="Calibri"/>
          <w:szCs w:val="18"/>
        </w:rPr>
      </w:pPr>
      <w:r>
        <w:rPr>
          <w:rFonts w:ascii="Calibri" w:hAnsi="Calibri" w:cs="Calibri"/>
          <w:szCs w:val="18"/>
        </w:rPr>
        <w:br w:type="page"/>
      </w:r>
    </w:p>
    <w:tbl>
      <w:tblPr>
        <w:tblW w:w="8961" w:type="dxa"/>
        <w:tblInd w:w="55" w:type="dxa"/>
        <w:tblCellMar>
          <w:left w:w="70" w:type="dxa"/>
          <w:right w:w="70" w:type="dxa"/>
        </w:tblCellMar>
        <w:tblLook w:val="04A0" w:firstRow="1" w:lastRow="0" w:firstColumn="1" w:lastColumn="0" w:noHBand="0" w:noVBand="1"/>
      </w:tblPr>
      <w:tblGrid>
        <w:gridCol w:w="2576"/>
        <w:gridCol w:w="1353"/>
        <w:gridCol w:w="1347"/>
        <w:gridCol w:w="1409"/>
        <w:gridCol w:w="890"/>
        <w:gridCol w:w="1420"/>
      </w:tblGrid>
      <w:tr w:rsidR="0065315D" w:rsidRPr="00661412" w:rsidTr="00D66A40">
        <w:trPr>
          <w:trHeight w:val="300"/>
        </w:trPr>
        <w:tc>
          <w:tcPr>
            <w:tcW w:w="7541" w:type="dxa"/>
            <w:gridSpan w:val="5"/>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b/>
                <w:bCs/>
                <w:color w:val="000000"/>
                <w:lang w:val="nl-NL"/>
              </w:rPr>
            </w:pPr>
            <w:r w:rsidRPr="00661412">
              <w:rPr>
                <w:rFonts w:ascii="Calibri" w:hAnsi="Calibri" w:cs="Calibri"/>
                <w:b/>
                <w:bCs/>
                <w:color w:val="000000"/>
                <w:lang w:val="nl-NL"/>
              </w:rPr>
              <w:lastRenderedPageBreak/>
              <w:t>Budgettaire gevolgen van beleid, Beleidsartikel 7 Kinderopvang (bedragen x € 1.000).</w:t>
            </w: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300"/>
        </w:trPr>
        <w:tc>
          <w:tcPr>
            <w:tcW w:w="2576" w:type="dxa"/>
            <w:tcBorders>
              <w:top w:val="single" w:sz="4" w:space="0" w:color="auto"/>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 </w:t>
            </w:r>
          </w:p>
        </w:tc>
        <w:tc>
          <w:tcPr>
            <w:tcW w:w="1353" w:type="dxa"/>
            <w:tcBorders>
              <w:top w:val="single" w:sz="4" w:space="0" w:color="auto"/>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Stand</w:t>
            </w:r>
          </w:p>
        </w:tc>
        <w:tc>
          <w:tcPr>
            <w:tcW w:w="1347" w:type="dxa"/>
            <w:tcBorders>
              <w:top w:val="single" w:sz="4" w:space="0" w:color="auto"/>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Stand</w:t>
            </w:r>
          </w:p>
        </w:tc>
        <w:tc>
          <w:tcPr>
            <w:tcW w:w="1409" w:type="dxa"/>
            <w:tcBorders>
              <w:top w:val="single" w:sz="4" w:space="0" w:color="auto"/>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 xml:space="preserve">Mutaties </w:t>
            </w:r>
          </w:p>
        </w:tc>
        <w:tc>
          <w:tcPr>
            <w:tcW w:w="856" w:type="dxa"/>
            <w:tcBorders>
              <w:top w:val="single" w:sz="4" w:space="0" w:color="auto"/>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Mutaties</w:t>
            </w:r>
          </w:p>
        </w:tc>
        <w:tc>
          <w:tcPr>
            <w:tcW w:w="1420" w:type="dxa"/>
            <w:tcBorders>
              <w:top w:val="single" w:sz="4" w:space="0" w:color="auto"/>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Stand</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 </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oorspronkelijk</w:t>
            </w: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1e suppletoire</w:t>
            </w: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 of -)</w:t>
            </w: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 of -)</w:t>
            </w: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2e suppletoire</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 </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 xml:space="preserve">vastgestelde </w:t>
            </w: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begroting</w:t>
            </w: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vermoedelijke</w:t>
            </w: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Najaars-</w:t>
            </w: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begroting</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 </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begroting</w:t>
            </w: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VJN</w:t>
            </w: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uitkomsten</w:t>
            </w: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Nota</w:t>
            </w: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NJN</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 </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begroting 2016</w:t>
            </w: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 </w:t>
            </w:r>
          </w:p>
        </w:tc>
      </w:tr>
      <w:tr w:rsidR="0065315D" w:rsidRPr="00661412" w:rsidTr="00D66A40">
        <w:trPr>
          <w:trHeight w:val="300"/>
        </w:trPr>
        <w:tc>
          <w:tcPr>
            <w:tcW w:w="2576" w:type="dxa"/>
            <w:tcBorders>
              <w:top w:val="single" w:sz="4" w:space="0" w:color="auto"/>
              <w:left w:val="single" w:sz="4" w:space="0" w:color="auto"/>
              <w:bottom w:val="single" w:sz="4" w:space="0" w:color="auto"/>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 </w:t>
            </w:r>
          </w:p>
        </w:tc>
        <w:tc>
          <w:tcPr>
            <w:tcW w:w="1353" w:type="dxa"/>
            <w:tcBorders>
              <w:top w:val="single" w:sz="4" w:space="0" w:color="auto"/>
              <w:left w:val="nil"/>
              <w:bottom w:val="single" w:sz="4" w:space="0" w:color="auto"/>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1</w:t>
            </w:r>
          </w:p>
        </w:tc>
        <w:tc>
          <w:tcPr>
            <w:tcW w:w="1347" w:type="dxa"/>
            <w:tcBorders>
              <w:top w:val="single" w:sz="4" w:space="0" w:color="auto"/>
              <w:left w:val="nil"/>
              <w:bottom w:val="single" w:sz="4" w:space="0" w:color="auto"/>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2</w:t>
            </w:r>
          </w:p>
        </w:tc>
        <w:tc>
          <w:tcPr>
            <w:tcW w:w="1409" w:type="dxa"/>
            <w:tcBorders>
              <w:top w:val="single" w:sz="4" w:space="0" w:color="auto"/>
              <w:left w:val="nil"/>
              <w:bottom w:val="single" w:sz="4" w:space="0" w:color="auto"/>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3</w:t>
            </w:r>
          </w:p>
        </w:tc>
        <w:tc>
          <w:tcPr>
            <w:tcW w:w="856" w:type="dxa"/>
            <w:tcBorders>
              <w:top w:val="single" w:sz="4" w:space="0" w:color="auto"/>
              <w:left w:val="nil"/>
              <w:bottom w:val="single" w:sz="4" w:space="0" w:color="auto"/>
              <w:right w:val="nil"/>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4</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center"/>
              <w:textAlignment w:val="auto"/>
              <w:rPr>
                <w:rFonts w:ascii="Calibri" w:hAnsi="Calibri" w:cs="Calibri"/>
                <w:b/>
                <w:bCs/>
                <w:color w:val="000000"/>
                <w:lang w:val="nl-NL"/>
              </w:rPr>
            </w:pPr>
            <w:r w:rsidRPr="00661412">
              <w:rPr>
                <w:rFonts w:ascii="Calibri" w:hAnsi="Calibri" w:cs="Calibri"/>
                <w:b/>
                <w:bCs/>
                <w:color w:val="000000"/>
                <w:lang w:val="nl-NL"/>
              </w:rPr>
              <w:t>5 = 2+3+4</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b/>
                <w:bCs/>
                <w:color w:val="000000"/>
                <w:lang w:val="nl-NL"/>
              </w:rPr>
            </w:pPr>
            <w:r w:rsidRPr="00661412">
              <w:rPr>
                <w:rFonts w:ascii="Calibri" w:hAnsi="Calibri" w:cs="Calibri"/>
                <w:b/>
                <w:bCs/>
                <w:color w:val="000000"/>
                <w:lang w:val="nl-NL"/>
              </w:rPr>
              <w:t>Verplichtingen:</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b/>
                <w:bCs/>
                <w:color w:val="000000"/>
                <w:lang w:val="nl-NL"/>
              </w:rPr>
            </w:pPr>
            <w:r w:rsidRPr="00661412">
              <w:rPr>
                <w:rFonts w:ascii="Calibri" w:hAnsi="Calibri" w:cs="Calibri"/>
                <w:b/>
                <w:bCs/>
                <w:color w:val="000000"/>
                <w:lang w:val="nl-NL"/>
              </w:rPr>
              <w:t>2.408.446</w:t>
            </w: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b/>
                <w:bCs/>
                <w:color w:val="000000"/>
                <w:lang w:val="nl-NL"/>
              </w:rPr>
            </w:pPr>
            <w:r w:rsidRPr="00661412">
              <w:rPr>
                <w:rFonts w:ascii="Calibri" w:hAnsi="Calibri" w:cs="Calibri"/>
                <w:b/>
                <w:bCs/>
                <w:color w:val="000000"/>
                <w:lang w:val="nl-NL"/>
              </w:rPr>
              <w:t>2.168.644</w:t>
            </w: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b/>
                <w:bCs/>
                <w:color w:val="000000"/>
                <w:lang w:val="nl-NL"/>
              </w:rPr>
            </w:pPr>
            <w:r w:rsidRPr="00661412">
              <w:rPr>
                <w:rFonts w:ascii="Calibri" w:hAnsi="Calibri" w:cs="Calibri"/>
                <w:b/>
                <w:bCs/>
                <w:color w:val="000000"/>
                <w:lang w:val="nl-NL"/>
              </w:rPr>
              <w:t>26.133</w:t>
            </w: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b/>
                <w:bCs/>
                <w:color w:val="000000"/>
                <w:lang w:val="nl-NL"/>
              </w:rPr>
            </w:pPr>
            <w:r w:rsidRPr="00661412">
              <w:rPr>
                <w:rFonts w:ascii="Calibri" w:hAnsi="Calibri" w:cs="Calibri"/>
                <w:b/>
                <w:bCs/>
                <w:color w:val="000000"/>
                <w:lang w:val="nl-NL"/>
              </w:rPr>
              <w:t>-45.666</w:t>
            </w: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b/>
                <w:bCs/>
                <w:color w:val="000000"/>
                <w:lang w:val="nl-NL"/>
              </w:rPr>
            </w:pPr>
            <w:r w:rsidRPr="00661412">
              <w:rPr>
                <w:rFonts w:ascii="Calibri" w:hAnsi="Calibri" w:cs="Calibri"/>
                <w:b/>
                <w:bCs/>
                <w:color w:val="000000"/>
                <w:lang w:val="nl-NL"/>
              </w:rPr>
              <w:t>2.149.111</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b/>
                <w:bCs/>
                <w:color w:val="000000"/>
                <w:lang w:val="nl-NL"/>
              </w:rPr>
            </w:pPr>
            <w:r w:rsidRPr="00661412">
              <w:rPr>
                <w:rFonts w:ascii="Calibri" w:hAnsi="Calibri" w:cs="Calibri"/>
                <w:b/>
                <w:bCs/>
                <w:color w:val="000000"/>
                <w:lang w:val="nl-NL"/>
              </w:rPr>
              <w:t>Uitgaven:</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b/>
                <w:bCs/>
                <w:color w:val="000000"/>
                <w:lang w:val="nl-NL"/>
              </w:rPr>
            </w:pPr>
            <w:r w:rsidRPr="00661412">
              <w:rPr>
                <w:rFonts w:ascii="Calibri" w:hAnsi="Calibri" w:cs="Calibri"/>
                <w:b/>
                <w:bCs/>
                <w:color w:val="000000"/>
                <w:lang w:val="nl-NL"/>
              </w:rPr>
              <w:t>2.408.446</w:t>
            </w: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b/>
                <w:bCs/>
                <w:color w:val="000000"/>
                <w:lang w:val="nl-NL"/>
              </w:rPr>
            </w:pPr>
            <w:r w:rsidRPr="00661412">
              <w:rPr>
                <w:rFonts w:ascii="Calibri" w:hAnsi="Calibri" w:cs="Calibri"/>
                <w:b/>
                <w:bCs/>
                <w:color w:val="000000"/>
                <w:lang w:val="nl-NL"/>
              </w:rPr>
              <w:t>2.168.644</w:t>
            </w: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b/>
                <w:bCs/>
                <w:color w:val="000000"/>
                <w:lang w:val="nl-NL"/>
              </w:rPr>
            </w:pPr>
            <w:r w:rsidRPr="00661412">
              <w:rPr>
                <w:rFonts w:ascii="Calibri" w:hAnsi="Calibri" w:cs="Calibri"/>
                <w:b/>
                <w:bCs/>
                <w:color w:val="000000"/>
                <w:lang w:val="nl-NL"/>
              </w:rPr>
              <w:t>26.133</w:t>
            </w: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b/>
                <w:bCs/>
                <w:color w:val="000000"/>
                <w:lang w:val="nl-NL"/>
              </w:rPr>
            </w:pPr>
            <w:r w:rsidRPr="00661412">
              <w:rPr>
                <w:rFonts w:ascii="Calibri" w:hAnsi="Calibri" w:cs="Calibri"/>
                <w:b/>
                <w:bCs/>
                <w:color w:val="000000"/>
                <w:lang w:val="nl-NL"/>
              </w:rPr>
              <w:t>-44.508</w:t>
            </w: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b/>
                <w:bCs/>
                <w:color w:val="000000"/>
                <w:lang w:val="nl-NL"/>
              </w:rPr>
            </w:pPr>
            <w:r w:rsidRPr="00661412">
              <w:rPr>
                <w:rFonts w:ascii="Calibri" w:hAnsi="Calibri" w:cs="Calibri"/>
                <w:b/>
                <w:bCs/>
                <w:color w:val="000000"/>
                <w:lang w:val="nl-NL"/>
              </w:rPr>
              <w:t>2.150.269</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 </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 </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r w:rsidRPr="00661412">
              <w:rPr>
                <w:rFonts w:ascii="Calibri" w:hAnsi="Calibri" w:cs="Calibri"/>
                <w:i/>
                <w:iCs/>
                <w:color w:val="000000"/>
                <w:lang w:val="nl-NL"/>
              </w:rPr>
              <w:t>Inkomensoverdrachten</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2.386.182</w:t>
            </w: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2.147.646</w:t>
            </w: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26.319</w:t>
            </w: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-45.000</w:t>
            </w: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2.128.965</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Kinderopvangtoeslag</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2.386.182</w:t>
            </w: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2.147.646</w:t>
            </w: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26.319</w:t>
            </w: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-45.000</w:t>
            </w: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color w:val="000000"/>
                <w:lang w:val="nl-NL"/>
              </w:rPr>
            </w:pPr>
            <w:r w:rsidRPr="00661412">
              <w:rPr>
                <w:rFonts w:ascii="Calibri" w:hAnsi="Calibri" w:cs="Calibri"/>
                <w:color w:val="000000"/>
                <w:lang w:val="nl-NL"/>
              </w:rPr>
              <w:t>2.128.965</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r w:rsidRPr="00661412">
              <w:rPr>
                <w:rFonts w:ascii="Calibri" w:hAnsi="Calibri" w:cs="Calibri"/>
                <w:i/>
                <w:iCs/>
                <w:color w:val="000000"/>
                <w:lang w:val="nl-NL"/>
              </w:rPr>
              <w:t> </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r w:rsidRPr="00661412">
              <w:rPr>
                <w:rFonts w:ascii="Calibri" w:hAnsi="Calibri" w:cs="Calibri"/>
                <w:i/>
                <w:iCs/>
                <w:color w:val="000000"/>
                <w:lang w:val="nl-NL"/>
              </w:rPr>
              <w:t> </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r w:rsidRPr="00661412">
              <w:rPr>
                <w:rFonts w:ascii="Calibri" w:hAnsi="Calibri" w:cs="Calibri"/>
                <w:i/>
                <w:iCs/>
                <w:color w:val="000000"/>
                <w:lang w:val="nl-NL"/>
              </w:rPr>
              <w:t>Subsidies</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10.578</w:t>
            </w: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6.899</w:t>
            </w: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-1.187</w:t>
            </w: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53</w:t>
            </w: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5.765</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Kinderopvang subsidies</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10.578</w:t>
            </w: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6.899</w:t>
            </w: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-1.187</w:t>
            </w: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53</w:t>
            </w: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5.765</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r w:rsidRPr="00661412">
              <w:rPr>
                <w:rFonts w:ascii="Calibri" w:hAnsi="Calibri" w:cs="Calibri"/>
                <w:i/>
                <w:iCs/>
                <w:color w:val="000000"/>
                <w:lang w:val="nl-NL"/>
              </w:rPr>
              <w:t> </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r w:rsidRPr="00661412">
              <w:rPr>
                <w:rFonts w:ascii="Calibri" w:hAnsi="Calibri" w:cs="Calibri"/>
                <w:i/>
                <w:iCs/>
                <w:color w:val="000000"/>
                <w:lang w:val="nl-NL"/>
              </w:rPr>
              <w:t> </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r w:rsidRPr="00661412">
              <w:rPr>
                <w:rFonts w:ascii="Calibri" w:hAnsi="Calibri" w:cs="Calibri"/>
                <w:i/>
                <w:iCs/>
                <w:color w:val="000000"/>
                <w:lang w:val="nl-NL"/>
              </w:rPr>
              <w:t>Opdrachten</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3.477</w:t>
            </w: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4.261</w:t>
            </w: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429</w:t>
            </w: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-1.563</w:t>
            </w: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3.127</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r w:rsidRPr="00661412">
              <w:rPr>
                <w:rFonts w:ascii="Calibri" w:hAnsi="Calibri" w:cs="Calibri"/>
                <w:i/>
                <w:iCs/>
                <w:color w:val="000000"/>
                <w:lang w:val="nl-NL"/>
              </w:rPr>
              <w:t> </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r w:rsidRPr="00661412">
              <w:rPr>
                <w:rFonts w:ascii="Calibri" w:hAnsi="Calibri" w:cs="Calibri"/>
                <w:i/>
                <w:iCs/>
                <w:color w:val="000000"/>
                <w:lang w:val="nl-NL"/>
              </w:rPr>
              <w:t> </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i/>
                <w:iCs/>
                <w:color w:val="000000"/>
                <w:lang w:val="nl-NL"/>
              </w:rPr>
            </w:pPr>
            <w:r w:rsidRPr="00661412">
              <w:rPr>
                <w:rFonts w:ascii="Calibri" w:hAnsi="Calibri" w:cs="Calibri"/>
                <w:i/>
                <w:iCs/>
                <w:color w:val="000000"/>
                <w:lang w:val="nl-NL"/>
              </w:rPr>
              <w:t>Bijdrage aan agentschappen</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8.209</w:t>
            </w: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9.838</w:t>
            </w: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572</w:t>
            </w: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2.002</w:t>
            </w: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i/>
                <w:iCs/>
                <w:color w:val="000000"/>
                <w:lang w:val="nl-NL"/>
              </w:rPr>
            </w:pPr>
            <w:r w:rsidRPr="00661412">
              <w:rPr>
                <w:rFonts w:ascii="Calibri" w:hAnsi="Calibri" w:cs="Calibri"/>
                <w:i/>
                <w:iCs/>
                <w:color w:val="000000"/>
                <w:lang w:val="nl-NL"/>
              </w:rPr>
              <w:t>12.412</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DUO</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color w:val="000000"/>
                <w:lang w:val="nl-NL"/>
              </w:rPr>
            </w:pPr>
            <w:r w:rsidRPr="00661412">
              <w:rPr>
                <w:rFonts w:ascii="Calibri" w:hAnsi="Calibri" w:cs="Calibri"/>
                <w:color w:val="000000"/>
                <w:lang w:val="nl-NL"/>
              </w:rPr>
              <w:t>5.950</w:t>
            </w: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color w:val="000000"/>
                <w:lang w:val="nl-NL"/>
              </w:rPr>
            </w:pPr>
            <w:r w:rsidRPr="00661412">
              <w:rPr>
                <w:rFonts w:ascii="Calibri" w:hAnsi="Calibri" w:cs="Calibri"/>
                <w:color w:val="000000"/>
                <w:lang w:val="nl-NL"/>
              </w:rPr>
              <w:t>7.611</w:t>
            </w: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color w:val="000000"/>
                <w:lang w:val="nl-NL"/>
              </w:rPr>
            </w:pPr>
            <w:r w:rsidRPr="00661412">
              <w:rPr>
                <w:rFonts w:ascii="Calibri" w:hAnsi="Calibri" w:cs="Calibri"/>
                <w:color w:val="000000"/>
                <w:lang w:val="nl-NL"/>
              </w:rPr>
              <w:t>2.000</w:t>
            </w: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color w:val="000000"/>
                <w:lang w:val="nl-NL"/>
              </w:rPr>
            </w:pPr>
            <w:r w:rsidRPr="00661412">
              <w:rPr>
                <w:rFonts w:ascii="Calibri" w:hAnsi="Calibri" w:cs="Calibri"/>
                <w:color w:val="000000"/>
                <w:lang w:val="nl-NL"/>
              </w:rPr>
              <w:t>9.611</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Justis</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color w:val="000000"/>
                <w:lang w:val="nl-NL"/>
              </w:rPr>
            </w:pPr>
            <w:r w:rsidRPr="00661412">
              <w:rPr>
                <w:rFonts w:ascii="Calibri" w:hAnsi="Calibri" w:cs="Calibri"/>
                <w:color w:val="000000"/>
                <w:lang w:val="nl-NL"/>
              </w:rPr>
              <w:t>327</w:t>
            </w: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color w:val="000000"/>
                <w:lang w:val="nl-NL"/>
              </w:rPr>
            </w:pPr>
            <w:r w:rsidRPr="00661412">
              <w:rPr>
                <w:rFonts w:ascii="Calibri" w:hAnsi="Calibri" w:cs="Calibri"/>
                <w:color w:val="000000"/>
                <w:lang w:val="nl-NL"/>
              </w:rPr>
              <w:t>256</w:t>
            </w: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color w:val="000000"/>
                <w:lang w:val="nl-NL"/>
              </w:rPr>
            </w:pPr>
            <w:r w:rsidRPr="00661412">
              <w:rPr>
                <w:rFonts w:ascii="Calibri" w:hAnsi="Calibri" w:cs="Calibri"/>
                <w:color w:val="000000"/>
                <w:lang w:val="nl-NL"/>
              </w:rPr>
              <w:t>2</w:t>
            </w: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color w:val="000000"/>
                <w:lang w:val="nl-NL"/>
              </w:rPr>
            </w:pPr>
            <w:r w:rsidRPr="00661412">
              <w:rPr>
                <w:rFonts w:ascii="Calibri" w:hAnsi="Calibri" w:cs="Calibri"/>
                <w:color w:val="000000"/>
                <w:lang w:val="nl-NL"/>
              </w:rPr>
              <w:t>585</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IVHO</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color w:val="000000"/>
                <w:lang w:val="nl-NL"/>
              </w:rPr>
            </w:pPr>
            <w:r w:rsidRPr="00661412">
              <w:rPr>
                <w:rFonts w:ascii="Calibri" w:hAnsi="Calibri" w:cs="Calibri"/>
                <w:color w:val="000000"/>
                <w:lang w:val="nl-NL"/>
              </w:rPr>
              <w:t>359</w:t>
            </w: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color w:val="000000"/>
                <w:lang w:val="nl-NL"/>
              </w:rPr>
            </w:pPr>
            <w:r w:rsidRPr="00661412">
              <w:rPr>
                <w:rFonts w:ascii="Calibri" w:hAnsi="Calibri" w:cs="Calibri"/>
                <w:color w:val="000000"/>
                <w:lang w:val="nl-NL"/>
              </w:rPr>
              <w:t>0</w:t>
            </w: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color w:val="000000"/>
                <w:lang w:val="nl-NL"/>
              </w:rPr>
            </w:pPr>
            <w:r w:rsidRPr="00661412">
              <w:rPr>
                <w:rFonts w:ascii="Calibri" w:hAnsi="Calibri" w:cs="Calibri"/>
                <w:color w:val="000000"/>
                <w:lang w:val="nl-NL"/>
              </w:rPr>
              <w:t>0</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CIBG</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color w:val="000000"/>
                <w:lang w:val="nl-NL"/>
              </w:rPr>
            </w:pPr>
            <w:r w:rsidRPr="00661412">
              <w:rPr>
                <w:rFonts w:ascii="Calibri" w:hAnsi="Calibri" w:cs="Calibri"/>
                <w:color w:val="000000"/>
                <w:lang w:val="nl-NL"/>
              </w:rPr>
              <w:t>1.900</w:t>
            </w: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color w:val="000000"/>
                <w:lang w:val="nl-NL"/>
              </w:rPr>
            </w:pPr>
            <w:r w:rsidRPr="00661412">
              <w:rPr>
                <w:rFonts w:ascii="Calibri" w:hAnsi="Calibri" w:cs="Calibri"/>
                <w:color w:val="000000"/>
                <w:lang w:val="nl-NL"/>
              </w:rPr>
              <w:t>1.900</w:t>
            </w: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color w:val="000000"/>
                <w:lang w:val="nl-NL"/>
              </w:rPr>
            </w:pPr>
            <w:r w:rsidRPr="00661412">
              <w:rPr>
                <w:rFonts w:ascii="Calibri" w:hAnsi="Calibri" w:cs="Calibri"/>
                <w:color w:val="000000"/>
                <w:lang w:val="nl-NL"/>
              </w:rPr>
              <w:t>316</w:t>
            </w: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color w:val="000000"/>
                <w:lang w:val="nl-NL"/>
              </w:rPr>
            </w:pPr>
            <w:r w:rsidRPr="00661412">
              <w:rPr>
                <w:rFonts w:ascii="Calibri" w:hAnsi="Calibri" w:cs="Calibri"/>
                <w:color w:val="000000"/>
                <w:lang w:val="nl-NL"/>
              </w:rPr>
              <w:t>2.216</w:t>
            </w:r>
          </w:p>
        </w:tc>
      </w:tr>
      <w:tr w:rsidR="0065315D" w:rsidRPr="00661412" w:rsidTr="00D66A40">
        <w:trPr>
          <w:trHeight w:val="300"/>
        </w:trPr>
        <w:tc>
          <w:tcPr>
            <w:tcW w:w="2576" w:type="dxa"/>
            <w:tcBorders>
              <w:top w:val="nil"/>
              <w:left w:val="single" w:sz="4" w:space="0" w:color="auto"/>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 </w:t>
            </w:r>
          </w:p>
        </w:tc>
        <w:tc>
          <w:tcPr>
            <w:tcW w:w="1353"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47"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09"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856"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 </w:t>
            </w:r>
          </w:p>
        </w:tc>
      </w:tr>
      <w:tr w:rsidR="0065315D" w:rsidRPr="00661412" w:rsidTr="00D66A40">
        <w:trPr>
          <w:trHeight w:val="300"/>
        </w:trPr>
        <w:tc>
          <w:tcPr>
            <w:tcW w:w="2576" w:type="dxa"/>
            <w:tcBorders>
              <w:top w:val="nil"/>
              <w:left w:val="single" w:sz="4" w:space="0" w:color="auto"/>
              <w:bottom w:val="single" w:sz="4" w:space="0" w:color="auto"/>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b/>
                <w:bCs/>
                <w:color w:val="000000"/>
                <w:lang w:val="nl-NL"/>
              </w:rPr>
            </w:pPr>
            <w:r w:rsidRPr="00661412">
              <w:rPr>
                <w:rFonts w:ascii="Calibri" w:hAnsi="Calibri" w:cs="Calibri"/>
                <w:b/>
                <w:bCs/>
                <w:color w:val="000000"/>
                <w:lang w:val="nl-NL"/>
              </w:rPr>
              <w:t>Ontvangsten</w:t>
            </w:r>
          </w:p>
        </w:tc>
        <w:tc>
          <w:tcPr>
            <w:tcW w:w="1353" w:type="dxa"/>
            <w:tcBorders>
              <w:top w:val="nil"/>
              <w:left w:val="nil"/>
              <w:bottom w:val="single" w:sz="4" w:space="0" w:color="auto"/>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b/>
                <w:bCs/>
                <w:color w:val="000000"/>
                <w:lang w:val="nl-NL"/>
              </w:rPr>
            </w:pPr>
            <w:r w:rsidRPr="00661412">
              <w:rPr>
                <w:rFonts w:ascii="Calibri" w:hAnsi="Calibri" w:cs="Calibri"/>
                <w:b/>
                <w:bCs/>
                <w:color w:val="000000"/>
                <w:lang w:val="nl-NL"/>
              </w:rPr>
              <w:t>1.408.866</w:t>
            </w:r>
          </w:p>
        </w:tc>
        <w:tc>
          <w:tcPr>
            <w:tcW w:w="1347" w:type="dxa"/>
            <w:tcBorders>
              <w:top w:val="nil"/>
              <w:left w:val="nil"/>
              <w:bottom w:val="single" w:sz="4" w:space="0" w:color="auto"/>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b/>
                <w:bCs/>
                <w:color w:val="000000"/>
                <w:lang w:val="nl-NL"/>
              </w:rPr>
            </w:pPr>
            <w:r w:rsidRPr="00661412">
              <w:rPr>
                <w:rFonts w:ascii="Calibri" w:hAnsi="Calibri" w:cs="Calibri"/>
                <w:b/>
                <w:bCs/>
                <w:color w:val="000000"/>
                <w:lang w:val="nl-NL"/>
              </w:rPr>
              <w:t>1.506.779</w:t>
            </w:r>
          </w:p>
        </w:tc>
        <w:tc>
          <w:tcPr>
            <w:tcW w:w="1409" w:type="dxa"/>
            <w:tcBorders>
              <w:top w:val="nil"/>
              <w:left w:val="nil"/>
              <w:bottom w:val="single" w:sz="4" w:space="0" w:color="auto"/>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b/>
                <w:bCs/>
                <w:color w:val="000000"/>
                <w:lang w:val="nl-NL"/>
              </w:rPr>
            </w:pPr>
            <w:r w:rsidRPr="00661412">
              <w:rPr>
                <w:rFonts w:ascii="Calibri" w:hAnsi="Calibri" w:cs="Calibri"/>
                <w:b/>
                <w:bCs/>
                <w:color w:val="000000"/>
                <w:lang w:val="nl-NL"/>
              </w:rPr>
              <w:t>20.342</w:t>
            </w:r>
          </w:p>
        </w:tc>
        <w:tc>
          <w:tcPr>
            <w:tcW w:w="856" w:type="dxa"/>
            <w:tcBorders>
              <w:top w:val="nil"/>
              <w:left w:val="nil"/>
              <w:bottom w:val="single" w:sz="4" w:space="0" w:color="auto"/>
              <w:right w:val="nil"/>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b/>
                <w:bCs/>
                <w:color w:val="000000"/>
                <w:lang w:val="nl-NL"/>
              </w:rPr>
            </w:pPr>
            <w:r w:rsidRPr="00661412">
              <w:rPr>
                <w:rFonts w:ascii="Calibri" w:hAnsi="Calibri" w:cs="Calibri"/>
                <w:b/>
                <w:bCs/>
                <w:color w:val="000000"/>
                <w:lang w:val="nl-NL"/>
              </w:rPr>
              <w:t>17.000</w:t>
            </w:r>
          </w:p>
        </w:tc>
        <w:tc>
          <w:tcPr>
            <w:tcW w:w="1420" w:type="dxa"/>
            <w:tcBorders>
              <w:top w:val="nil"/>
              <w:left w:val="nil"/>
              <w:bottom w:val="single" w:sz="4" w:space="0" w:color="auto"/>
              <w:right w:val="single" w:sz="4" w:space="0" w:color="auto"/>
            </w:tcBorders>
            <w:shd w:val="clear" w:color="auto" w:fill="auto"/>
            <w:noWrap/>
            <w:vAlign w:val="bottom"/>
            <w:hideMark/>
          </w:tcPr>
          <w:p w:rsidR="0065315D" w:rsidRPr="00661412" w:rsidRDefault="0065315D" w:rsidP="00D66A40">
            <w:pPr>
              <w:widowControl/>
              <w:overflowPunct/>
              <w:autoSpaceDE/>
              <w:autoSpaceDN/>
              <w:adjustRightInd/>
              <w:jc w:val="right"/>
              <w:textAlignment w:val="auto"/>
              <w:rPr>
                <w:rFonts w:ascii="Calibri" w:hAnsi="Calibri" w:cs="Calibri"/>
                <w:b/>
                <w:bCs/>
                <w:color w:val="000000"/>
                <w:lang w:val="nl-NL"/>
              </w:rPr>
            </w:pPr>
            <w:r w:rsidRPr="00661412">
              <w:rPr>
                <w:rFonts w:ascii="Calibri" w:hAnsi="Calibri" w:cs="Calibri"/>
                <w:b/>
                <w:bCs/>
                <w:color w:val="000000"/>
                <w:lang w:val="nl-NL"/>
              </w:rPr>
              <w:t>1.544.121</w:t>
            </w:r>
          </w:p>
        </w:tc>
      </w:tr>
    </w:tbl>
    <w:p w:rsidR="0065315D" w:rsidRDefault="0065315D" w:rsidP="0065315D">
      <w:pPr>
        <w:rPr>
          <w:rFonts w:ascii="Calibri" w:hAnsi="Calibri" w:cs="Calibri"/>
          <w:szCs w:val="18"/>
        </w:rPr>
      </w:pPr>
    </w:p>
    <w:p w:rsidR="0065315D" w:rsidRDefault="0065315D" w:rsidP="0065315D">
      <w:pPr>
        <w:rPr>
          <w:rFonts w:ascii="Calibri" w:hAnsi="Calibri" w:cs="Calibri"/>
          <w:szCs w:val="18"/>
        </w:rPr>
      </w:pPr>
    </w:p>
    <w:tbl>
      <w:tblPr>
        <w:tblW w:w="9520" w:type="dxa"/>
        <w:tblInd w:w="55" w:type="dxa"/>
        <w:tblCellMar>
          <w:left w:w="70" w:type="dxa"/>
          <w:right w:w="70" w:type="dxa"/>
        </w:tblCellMar>
        <w:tblLook w:val="04A0" w:firstRow="1" w:lastRow="0" w:firstColumn="1" w:lastColumn="0" w:noHBand="0" w:noVBand="1"/>
      </w:tblPr>
      <w:tblGrid>
        <w:gridCol w:w="280"/>
        <w:gridCol w:w="2440"/>
        <w:gridCol w:w="1280"/>
        <w:gridCol w:w="1300"/>
        <w:gridCol w:w="1380"/>
        <w:gridCol w:w="1140"/>
        <w:gridCol w:w="1420"/>
        <w:gridCol w:w="280"/>
      </w:tblGrid>
      <w:tr w:rsidR="0065315D" w:rsidRPr="00661412" w:rsidTr="00D66A40">
        <w:trPr>
          <w:trHeight w:val="300"/>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4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b/>
                <w:bCs/>
                <w:color w:val="000000"/>
                <w:u w:val="single"/>
                <w:lang w:val="nl-NL"/>
              </w:rPr>
            </w:pPr>
            <w:r w:rsidRPr="00661412">
              <w:rPr>
                <w:rFonts w:ascii="Calibri" w:hAnsi="Calibri" w:cs="Calibri"/>
                <w:b/>
                <w:bCs/>
                <w:color w:val="000000"/>
                <w:u w:val="single"/>
                <w:lang w:val="nl-NL"/>
              </w:rPr>
              <w:t>Toelichting</w:t>
            </w:r>
          </w:p>
        </w:tc>
        <w:tc>
          <w:tcPr>
            <w:tcW w:w="1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61412" w:rsidTr="00D66A40">
        <w:trPr>
          <w:trHeight w:val="300"/>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240" w:type="dxa"/>
            <w:gridSpan w:val="7"/>
            <w:tcBorders>
              <w:top w:val="nil"/>
              <w:left w:val="nil"/>
              <w:bottom w:val="nil"/>
              <w:right w:val="nil"/>
            </w:tcBorders>
            <w:shd w:val="clear" w:color="auto" w:fill="auto"/>
            <w:noWrap/>
            <w:vAlign w:val="bottom"/>
            <w:hideMark/>
          </w:tcPr>
          <w:p w:rsidR="0065315D"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Het totaal van de mutaties 2e suppletoire begroting bedraagt -/- € 18,375 miljoen. Hiervan is € 26,133 miljoen</w:t>
            </w:r>
          </w:p>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200C0">
              <w:rPr>
                <w:rFonts w:ascii="Calibri" w:hAnsi="Calibri" w:cs="Calibri"/>
                <w:color w:val="000000"/>
                <w:lang w:val="nl-NL"/>
              </w:rPr>
              <w:t>verwerkt in de vermoedelijke uitkomsten 2015 van de Miljoenennota en</w:t>
            </w:r>
            <w:r>
              <w:rPr>
                <w:rFonts w:ascii="Calibri" w:hAnsi="Calibri" w:cs="Calibri"/>
                <w:color w:val="000000"/>
                <w:lang w:val="nl-NL"/>
              </w:rPr>
              <w:t xml:space="preserve"> </w:t>
            </w:r>
            <w:r w:rsidRPr="006200C0">
              <w:rPr>
                <w:rFonts w:ascii="Calibri" w:hAnsi="Calibri" w:cs="Calibri"/>
                <w:color w:val="000000"/>
                <w:lang w:val="nl-NL"/>
              </w:rPr>
              <w:t xml:space="preserve">aldaar </w:t>
            </w:r>
            <w:r>
              <w:rPr>
                <w:rFonts w:ascii="Calibri" w:hAnsi="Calibri" w:cs="Calibri"/>
                <w:color w:val="000000"/>
                <w:lang w:val="nl-NL"/>
              </w:rPr>
              <w:t xml:space="preserve">zijn </w:t>
            </w:r>
            <w:r w:rsidRPr="006200C0">
              <w:rPr>
                <w:rFonts w:ascii="Calibri" w:hAnsi="Calibri" w:cs="Calibri"/>
                <w:color w:val="000000"/>
                <w:lang w:val="nl-NL"/>
              </w:rPr>
              <w:t>toegelicht. Een bedrag van</w:t>
            </w:r>
          </w:p>
        </w:tc>
      </w:tr>
      <w:tr w:rsidR="0065315D" w:rsidRPr="00661412" w:rsidTr="00D66A40">
        <w:trPr>
          <w:trHeight w:val="300"/>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8960" w:type="dxa"/>
            <w:gridSpan w:val="6"/>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 xml:space="preserve">-/- </w:t>
            </w:r>
            <w:r w:rsidRPr="00661412">
              <w:rPr>
                <w:rFonts w:ascii="Calibri" w:hAnsi="Calibri" w:cs="Calibri"/>
                <w:color w:val="000000"/>
                <w:lang w:val="nl-NL"/>
              </w:rPr>
              <w:t>€ 44,508 miljoen heeft betrekking op de Najaarsnota.</w:t>
            </w: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61412" w:rsidTr="00D66A40">
        <w:trPr>
          <w:trHeight w:val="300"/>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6400" w:type="dxa"/>
            <w:gridSpan w:val="4"/>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De totale Najaarsnota</w:t>
            </w:r>
            <w:r w:rsidRPr="00661412">
              <w:rPr>
                <w:rFonts w:ascii="Calibri" w:hAnsi="Calibri" w:cs="Calibri"/>
                <w:color w:val="000000"/>
                <w:lang w:val="nl-NL"/>
              </w:rPr>
              <w:t>mutatie bij de ontvangsten bedraagt € 17,000 miljoen.</w:t>
            </w: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61412" w:rsidTr="00D66A40">
        <w:trPr>
          <w:trHeight w:val="300"/>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020" w:type="dxa"/>
            <w:gridSpan w:val="3"/>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On</w:t>
            </w:r>
            <w:r>
              <w:rPr>
                <w:rFonts w:ascii="Calibri" w:hAnsi="Calibri" w:cs="Calibri"/>
                <w:color w:val="000000"/>
                <w:lang w:val="nl-NL"/>
              </w:rPr>
              <w:t>derstaand worden de Najaarsnota</w:t>
            </w:r>
            <w:r w:rsidRPr="00661412">
              <w:rPr>
                <w:rFonts w:ascii="Calibri" w:hAnsi="Calibri" w:cs="Calibri"/>
                <w:color w:val="000000"/>
                <w:lang w:val="nl-NL"/>
              </w:rPr>
              <w:t>mutaties toegelicht.</w:t>
            </w:r>
          </w:p>
        </w:tc>
        <w:tc>
          <w:tcPr>
            <w:tcW w:w="13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61412" w:rsidTr="00D66A40">
        <w:trPr>
          <w:trHeight w:val="300"/>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4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3720" w:type="dxa"/>
            <w:gridSpan w:val="2"/>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u w:val="single"/>
                <w:lang w:val="nl-NL"/>
              </w:rPr>
            </w:pPr>
            <w:r w:rsidRPr="00661412">
              <w:rPr>
                <w:rFonts w:ascii="Calibri" w:hAnsi="Calibri" w:cs="Calibri"/>
                <w:color w:val="000000"/>
                <w:u w:val="single"/>
                <w:lang w:val="nl-NL"/>
              </w:rPr>
              <w:t>Kinderopvangtoeslag -/- € 45,000 miljoen</w:t>
            </w:r>
          </w:p>
        </w:tc>
        <w:tc>
          <w:tcPr>
            <w:tcW w:w="130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8960" w:type="dxa"/>
            <w:gridSpan w:val="6"/>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 xml:space="preserve">1. De bijstelling bestaat uit een lager geraamde volumeontwikkeling en uit lagere uitgaven vanwege een </w:t>
            </w: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7540" w:type="dxa"/>
            <w:gridSpan w:val="5"/>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 xml:space="preserve">betere aansluiting van de voorschotten op het actuele recht op kinderopvangtoeslag. </w:t>
            </w:r>
            <w:r>
              <w:rPr>
                <w:rFonts w:ascii="Calibri" w:hAnsi="Calibri" w:cs="Calibri"/>
                <w:color w:val="000000"/>
                <w:lang w:val="nl-NL"/>
              </w:rPr>
              <w:t xml:space="preserve">Bij </w:t>
            </w: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8960" w:type="dxa"/>
            <w:gridSpan w:val="6"/>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 xml:space="preserve">de </w:t>
            </w:r>
            <w:r w:rsidRPr="00661412">
              <w:rPr>
                <w:rFonts w:ascii="Calibri" w:hAnsi="Calibri" w:cs="Calibri"/>
                <w:color w:val="000000"/>
                <w:lang w:val="nl-NL"/>
              </w:rPr>
              <w:t xml:space="preserve">volumeontwikkeling is het geraamde totaal aantal uren opvang naar beneden bijgesteld. Dit is een </w:t>
            </w: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8960" w:type="dxa"/>
            <w:gridSpan w:val="6"/>
            <w:tcBorders>
              <w:top w:val="nil"/>
              <w:left w:val="nil"/>
              <w:bottom w:val="nil"/>
              <w:right w:val="nil"/>
            </w:tcBorders>
            <w:shd w:val="clear" w:color="auto" w:fill="auto"/>
            <w:noWrap/>
            <w:vAlign w:val="bottom"/>
            <w:hideMark/>
          </w:tcPr>
          <w:p w:rsidR="0065315D"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saldo van meer kinderen in de opvang en een lager gemiddeld aantal uren opvang per kind, waarbij het</w:t>
            </w:r>
          </w:p>
          <w:p w:rsidR="0065315D"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laatste effect groter is dan het eerste effect (-/- € 45,000 miljoen).</w:t>
            </w:r>
          </w:p>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4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u w:val="single"/>
                <w:lang w:val="nl-NL"/>
              </w:rPr>
            </w:pPr>
            <w:r w:rsidRPr="00661412">
              <w:rPr>
                <w:rFonts w:ascii="Calibri" w:hAnsi="Calibri" w:cs="Calibri"/>
                <w:color w:val="000000"/>
                <w:u w:val="single"/>
                <w:lang w:val="nl-NL"/>
              </w:rPr>
              <w:t>Subsidies € 0,053 miljoen</w:t>
            </w:r>
          </w:p>
        </w:tc>
        <w:tc>
          <w:tcPr>
            <w:tcW w:w="1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6400" w:type="dxa"/>
            <w:gridSpan w:val="4"/>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1. Budgettair neutrale herschikkingen binnen artikel 7 (€ 0,053 miljoen).</w:t>
            </w: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4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3720" w:type="dxa"/>
            <w:gridSpan w:val="2"/>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u w:val="single"/>
                <w:lang w:val="nl-NL"/>
              </w:rPr>
            </w:pPr>
            <w:r w:rsidRPr="00661412">
              <w:rPr>
                <w:rFonts w:ascii="Calibri" w:hAnsi="Calibri" w:cs="Calibri"/>
                <w:color w:val="000000"/>
                <w:u w:val="single"/>
                <w:lang w:val="nl-NL"/>
              </w:rPr>
              <w:t>Opdrachten -/- € 1,563 miljoen</w:t>
            </w:r>
          </w:p>
        </w:tc>
        <w:tc>
          <w:tcPr>
            <w:tcW w:w="130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6400" w:type="dxa"/>
            <w:gridSpan w:val="4"/>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1. Budgettair neutrale herschikkingen binnen artikel 7 (-/- € 0,055 miljoen).</w:t>
            </w: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300"/>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8960" w:type="dxa"/>
            <w:gridSpan w:val="6"/>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2. Op basis van uitvoeringsgegevens over 2015 wordt op het budget voor Opdrachten een onderuitputting</w:t>
            </w: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61412" w:rsidTr="00D66A40">
        <w:trPr>
          <w:trHeight w:val="300"/>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020" w:type="dxa"/>
            <w:gridSpan w:val="3"/>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van € 1,008 miljoen gerealiseerd (-/- € 1,008 miljoen).</w:t>
            </w:r>
          </w:p>
        </w:tc>
        <w:tc>
          <w:tcPr>
            <w:tcW w:w="13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8960" w:type="dxa"/>
            <w:gridSpan w:val="6"/>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 xml:space="preserve">3. Overboeking van € 0,500 miljoen naar OCW als bijdrage in de kosten van het Masterplan </w:t>
            </w: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6400" w:type="dxa"/>
            <w:gridSpan w:val="4"/>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onderwijshuisvesting Caribisch Nederland (-/- € 0,500 miljoen).</w:t>
            </w: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4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5020" w:type="dxa"/>
            <w:gridSpan w:val="3"/>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u w:val="single"/>
                <w:lang w:val="nl-NL"/>
              </w:rPr>
            </w:pPr>
            <w:r w:rsidRPr="00661412">
              <w:rPr>
                <w:rFonts w:ascii="Calibri" w:hAnsi="Calibri" w:cs="Calibri"/>
                <w:color w:val="000000"/>
                <w:u w:val="single"/>
                <w:lang w:val="nl-NL"/>
              </w:rPr>
              <w:t>Bijdrage aan agentschappen € 2,002 miljoen)</w:t>
            </w:r>
          </w:p>
        </w:tc>
        <w:tc>
          <w:tcPr>
            <w:tcW w:w="13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6400" w:type="dxa"/>
            <w:gridSpan w:val="4"/>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1. Budgettair neutrale herschikkingen binnen artikel 7 (€ 0,002 miljoen).</w:t>
            </w: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8960" w:type="dxa"/>
            <w:gridSpan w:val="6"/>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 xml:space="preserve">2. </w:t>
            </w:r>
            <w:r>
              <w:rPr>
                <w:rFonts w:ascii="Calibri" w:hAnsi="Calibri" w:cs="Calibri"/>
                <w:color w:val="000000"/>
                <w:lang w:val="nl-NL"/>
              </w:rPr>
              <w:t>Voorbereidings</w:t>
            </w:r>
            <w:r w:rsidRPr="00661412">
              <w:rPr>
                <w:rFonts w:ascii="Calibri" w:hAnsi="Calibri" w:cs="Calibri"/>
                <w:color w:val="000000"/>
                <w:lang w:val="nl-NL"/>
              </w:rPr>
              <w:t xml:space="preserve">kosten DUO in verband met de </w:t>
            </w:r>
            <w:r>
              <w:rPr>
                <w:rFonts w:ascii="Calibri" w:hAnsi="Calibri" w:cs="Calibri"/>
                <w:color w:val="000000"/>
                <w:lang w:val="nl-NL"/>
              </w:rPr>
              <w:t xml:space="preserve">voorgenomen </w:t>
            </w:r>
            <w:r w:rsidRPr="00661412">
              <w:rPr>
                <w:rFonts w:ascii="Calibri" w:hAnsi="Calibri" w:cs="Calibri"/>
                <w:color w:val="000000"/>
                <w:lang w:val="nl-NL"/>
              </w:rPr>
              <w:t>directe financiering Kinderopvang (€ 2,000 miljoen).</w:t>
            </w: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4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3720" w:type="dxa"/>
            <w:gridSpan w:val="2"/>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u w:val="single"/>
                <w:lang w:val="nl-NL"/>
              </w:rPr>
            </w:pPr>
            <w:r w:rsidRPr="00661412">
              <w:rPr>
                <w:rFonts w:ascii="Calibri" w:hAnsi="Calibri" w:cs="Calibri"/>
                <w:color w:val="000000"/>
                <w:u w:val="single"/>
                <w:lang w:val="nl-NL"/>
              </w:rPr>
              <w:t>Ontvangsten € 17,000 miljoen</w:t>
            </w:r>
          </w:p>
        </w:tc>
        <w:tc>
          <w:tcPr>
            <w:tcW w:w="130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8960" w:type="dxa"/>
            <w:gridSpan w:val="6"/>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1. De terugvorderingen over recente toeslagjaren zijn hoger dan geraamd. Daarnaast verloopt het proces</w:t>
            </w: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8960" w:type="dxa"/>
            <w:gridSpan w:val="6"/>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van definitief afrekenen bij de Belastingdienst steeds sneller waardoor ontvangsten eerder binnenkomen</w:t>
            </w: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4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r w:rsidRPr="00661412">
              <w:rPr>
                <w:rFonts w:ascii="Calibri" w:hAnsi="Calibri" w:cs="Calibri"/>
                <w:color w:val="000000"/>
                <w:lang w:val="nl-NL"/>
              </w:rPr>
              <w:t>(€ 17,000 miljoen).</w:t>
            </w:r>
          </w:p>
        </w:tc>
        <w:tc>
          <w:tcPr>
            <w:tcW w:w="1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r w:rsidR="0065315D" w:rsidRPr="00661412" w:rsidTr="00D66A40">
        <w:trPr>
          <w:trHeight w:val="255"/>
        </w:trPr>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4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661412" w:rsidRDefault="0065315D" w:rsidP="00D66A40">
            <w:pPr>
              <w:widowControl/>
              <w:overflowPunct/>
              <w:autoSpaceDE/>
              <w:autoSpaceDN/>
              <w:adjustRightInd/>
              <w:textAlignment w:val="auto"/>
              <w:rPr>
                <w:rFonts w:ascii="Calibri" w:hAnsi="Calibri" w:cs="Calibri"/>
                <w:color w:val="000000"/>
                <w:lang w:val="nl-NL"/>
              </w:rPr>
            </w:pPr>
          </w:p>
        </w:tc>
      </w:tr>
    </w:tbl>
    <w:p w:rsidR="0065315D" w:rsidRDefault="0065315D" w:rsidP="0065315D">
      <w:pPr>
        <w:rPr>
          <w:rFonts w:ascii="Calibri" w:hAnsi="Calibri" w:cs="Calibri"/>
          <w:szCs w:val="18"/>
        </w:rPr>
      </w:pPr>
    </w:p>
    <w:p w:rsidR="0065315D" w:rsidRDefault="0065315D" w:rsidP="0065315D">
      <w:pPr>
        <w:widowControl/>
        <w:overflowPunct/>
        <w:autoSpaceDE/>
        <w:autoSpaceDN/>
        <w:adjustRightInd/>
        <w:textAlignment w:val="auto"/>
        <w:rPr>
          <w:rFonts w:ascii="Calibri" w:hAnsi="Calibri" w:cs="Calibri"/>
          <w:szCs w:val="18"/>
        </w:rPr>
      </w:pPr>
      <w:r>
        <w:rPr>
          <w:rFonts w:ascii="Calibri" w:hAnsi="Calibri" w:cs="Calibri"/>
          <w:szCs w:val="18"/>
        </w:rPr>
        <w:br w:type="page"/>
      </w:r>
    </w:p>
    <w:tbl>
      <w:tblPr>
        <w:tblW w:w="9540" w:type="dxa"/>
        <w:tblInd w:w="55" w:type="dxa"/>
        <w:tblCellMar>
          <w:left w:w="70" w:type="dxa"/>
          <w:right w:w="70" w:type="dxa"/>
        </w:tblCellMar>
        <w:tblLook w:val="04A0" w:firstRow="1" w:lastRow="0" w:firstColumn="1" w:lastColumn="0" w:noHBand="0" w:noVBand="1"/>
      </w:tblPr>
      <w:tblGrid>
        <w:gridCol w:w="2991"/>
        <w:gridCol w:w="1414"/>
        <w:gridCol w:w="1407"/>
        <w:gridCol w:w="1472"/>
        <w:gridCol w:w="896"/>
        <w:gridCol w:w="1360"/>
      </w:tblGrid>
      <w:tr w:rsidR="0065315D" w:rsidRPr="00A435A6" w:rsidTr="00D66A40">
        <w:trPr>
          <w:trHeight w:val="300"/>
        </w:trPr>
        <w:tc>
          <w:tcPr>
            <w:tcW w:w="8180" w:type="dxa"/>
            <w:gridSpan w:val="5"/>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b/>
                <w:bCs/>
                <w:color w:val="000000"/>
                <w:lang w:val="nl-NL"/>
              </w:rPr>
            </w:pPr>
            <w:r w:rsidRPr="00A435A6">
              <w:rPr>
                <w:rFonts w:ascii="Calibri" w:hAnsi="Calibri" w:cs="Calibri"/>
                <w:b/>
                <w:bCs/>
                <w:color w:val="000000"/>
                <w:lang w:val="nl-NL"/>
              </w:rPr>
              <w:lastRenderedPageBreak/>
              <w:t>Budgettaire gevolgen van beleid, Beleidsartikel 8 Oudedagsvoorziening (bedragen x € 1.000)</w:t>
            </w:r>
          </w:p>
        </w:tc>
        <w:tc>
          <w:tcPr>
            <w:tcW w:w="1360"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b/>
                <w:bCs/>
                <w:color w:val="000000"/>
                <w:lang w:val="nl-NL"/>
              </w:rPr>
            </w:pPr>
          </w:p>
        </w:tc>
      </w:tr>
      <w:tr w:rsidR="0065315D" w:rsidRPr="00A435A6" w:rsidTr="00D66A40">
        <w:trPr>
          <w:trHeight w:val="300"/>
        </w:trPr>
        <w:tc>
          <w:tcPr>
            <w:tcW w:w="2991" w:type="dxa"/>
            <w:tcBorders>
              <w:top w:val="single" w:sz="4" w:space="0" w:color="auto"/>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 </w:t>
            </w:r>
          </w:p>
        </w:tc>
        <w:tc>
          <w:tcPr>
            <w:tcW w:w="1414" w:type="dxa"/>
            <w:tcBorders>
              <w:top w:val="single" w:sz="4" w:space="0" w:color="auto"/>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Stand</w:t>
            </w:r>
          </w:p>
        </w:tc>
        <w:tc>
          <w:tcPr>
            <w:tcW w:w="1407" w:type="dxa"/>
            <w:tcBorders>
              <w:top w:val="single" w:sz="4" w:space="0" w:color="auto"/>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Stand</w:t>
            </w:r>
          </w:p>
        </w:tc>
        <w:tc>
          <w:tcPr>
            <w:tcW w:w="1472" w:type="dxa"/>
            <w:tcBorders>
              <w:top w:val="single" w:sz="4" w:space="0" w:color="auto"/>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 xml:space="preserve">Mutaties </w:t>
            </w:r>
          </w:p>
        </w:tc>
        <w:tc>
          <w:tcPr>
            <w:tcW w:w="896" w:type="dxa"/>
            <w:tcBorders>
              <w:top w:val="single" w:sz="4" w:space="0" w:color="auto"/>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Mutaties</w:t>
            </w:r>
          </w:p>
        </w:tc>
        <w:tc>
          <w:tcPr>
            <w:tcW w:w="1360" w:type="dxa"/>
            <w:tcBorders>
              <w:top w:val="single" w:sz="4" w:space="0" w:color="auto"/>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Stand</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 </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oorspronkelijk</w:t>
            </w: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1e suppletoire</w:t>
            </w: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 of -)</w:t>
            </w: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 of -)</w:t>
            </w: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2e suppletoire</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 </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 xml:space="preserve">vastgestelde </w:t>
            </w: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begroting</w:t>
            </w: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vermoedelijke</w:t>
            </w: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Najaars-</w:t>
            </w: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begroting</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 </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begroting</w:t>
            </w: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VJN</w:t>
            </w: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uitkomsten</w:t>
            </w: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Nota</w:t>
            </w: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NJN</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 </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begroting 2016</w:t>
            </w: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A435A6">
              <w:rPr>
                <w:rFonts w:ascii="Calibri" w:hAnsi="Calibri" w:cs="Calibri"/>
                <w:b/>
                <w:bCs/>
                <w:color w:val="000000"/>
                <w:sz w:val="18"/>
                <w:szCs w:val="18"/>
                <w:lang w:val="nl-NL"/>
              </w:rPr>
              <w:t> </w:t>
            </w:r>
          </w:p>
        </w:tc>
      </w:tr>
      <w:tr w:rsidR="0065315D" w:rsidRPr="00A435A6" w:rsidTr="00D66A40">
        <w:trPr>
          <w:trHeight w:val="300"/>
        </w:trPr>
        <w:tc>
          <w:tcPr>
            <w:tcW w:w="2991" w:type="dxa"/>
            <w:tcBorders>
              <w:top w:val="single" w:sz="4" w:space="0" w:color="auto"/>
              <w:left w:val="single" w:sz="4" w:space="0" w:color="auto"/>
              <w:bottom w:val="single" w:sz="4" w:space="0" w:color="auto"/>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 </w:t>
            </w:r>
          </w:p>
        </w:tc>
        <w:tc>
          <w:tcPr>
            <w:tcW w:w="1414" w:type="dxa"/>
            <w:tcBorders>
              <w:top w:val="single" w:sz="4" w:space="0" w:color="auto"/>
              <w:left w:val="nil"/>
              <w:bottom w:val="single" w:sz="4" w:space="0" w:color="auto"/>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lang w:val="nl-NL"/>
              </w:rPr>
            </w:pPr>
            <w:r w:rsidRPr="00A435A6">
              <w:rPr>
                <w:rFonts w:ascii="Calibri" w:hAnsi="Calibri" w:cs="Calibri"/>
                <w:b/>
                <w:bCs/>
                <w:color w:val="000000"/>
                <w:lang w:val="nl-NL"/>
              </w:rPr>
              <w:t>1</w:t>
            </w:r>
          </w:p>
        </w:tc>
        <w:tc>
          <w:tcPr>
            <w:tcW w:w="1407" w:type="dxa"/>
            <w:tcBorders>
              <w:top w:val="single" w:sz="4" w:space="0" w:color="auto"/>
              <w:left w:val="nil"/>
              <w:bottom w:val="single" w:sz="4" w:space="0" w:color="auto"/>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lang w:val="nl-NL"/>
              </w:rPr>
            </w:pPr>
            <w:r w:rsidRPr="00A435A6">
              <w:rPr>
                <w:rFonts w:ascii="Calibri" w:hAnsi="Calibri" w:cs="Calibri"/>
                <w:b/>
                <w:bCs/>
                <w:color w:val="000000"/>
                <w:lang w:val="nl-NL"/>
              </w:rPr>
              <w:t>2</w:t>
            </w:r>
          </w:p>
        </w:tc>
        <w:tc>
          <w:tcPr>
            <w:tcW w:w="1472" w:type="dxa"/>
            <w:tcBorders>
              <w:top w:val="single" w:sz="4" w:space="0" w:color="auto"/>
              <w:left w:val="nil"/>
              <w:bottom w:val="single" w:sz="4" w:space="0" w:color="auto"/>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lang w:val="nl-NL"/>
              </w:rPr>
            </w:pPr>
            <w:r w:rsidRPr="00A435A6">
              <w:rPr>
                <w:rFonts w:ascii="Calibri" w:hAnsi="Calibri" w:cs="Calibri"/>
                <w:b/>
                <w:bCs/>
                <w:color w:val="000000"/>
                <w:lang w:val="nl-NL"/>
              </w:rPr>
              <w:t>3</w:t>
            </w:r>
          </w:p>
        </w:tc>
        <w:tc>
          <w:tcPr>
            <w:tcW w:w="896" w:type="dxa"/>
            <w:tcBorders>
              <w:top w:val="single" w:sz="4" w:space="0" w:color="auto"/>
              <w:left w:val="nil"/>
              <w:bottom w:val="single" w:sz="4" w:space="0" w:color="auto"/>
              <w:right w:val="nil"/>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lang w:val="nl-NL"/>
              </w:rPr>
            </w:pPr>
            <w:r w:rsidRPr="00A435A6">
              <w:rPr>
                <w:rFonts w:ascii="Calibri" w:hAnsi="Calibri" w:cs="Calibri"/>
                <w:b/>
                <w:bCs/>
                <w:color w:val="000000"/>
                <w:lang w:val="nl-NL"/>
              </w:rPr>
              <w:t>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jc w:val="center"/>
              <w:textAlignment w:val="auto"/>
              <w:rPr>
                <w:rFonts w:ascii="Calibri" w:hAnsi="Calibri" w:cs="Calibri"/>
                <w:b/>
                <w:bCs/>
                <w:color w:val="000000"/>
                <w:lang w:val="nl-NL"/>
              </w:rPr>
            </w:pPr>
            <w:r w:rsidRPr="00A435A6">
              <w:rPr>
                <w:rFonts w:ascii="Calibri" w:hAnsi="Calibri" w:cs="Calibri"/>
                <w:b/>
                <w:bCs/>
                <w:color w:val="000000"/>
                <w:lang w:val="nl-NL"/>
              </w:rPr>
              <w:t>5 = 2+3+4</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b/>
                <w:bCs/>
                <w:color w:val="000000"/>
                <w:lang w:val="nl-NL"/>
              </w:rPr>
            </w:pPr>
            <w:r w:rsidRPr="00A435A6">
              <w:rPr>
                <w:rFonts w:ascii="Calibri" w:hAnsi="Calibri" w:cs="Calibri"/>
                <w:b/>
                <w:bCs/>
                <w:color w:val="000000"/>
                <w:lang w:val="nl-NL"/>
              </w:rPr>
              <w:t>Verplichtingen:</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b/>
                <w:bCs/>
                <w:color w:val="000000"/>
                <w:lang w:val="nl-NL"/>
              </w:rPr>
            </w:pPr>
            <w:r w:rsidRPr="00A435A6">
              <w:rPr>
                <w:rFonts w:ascii="Calibri" w:hAnsi="Calibri" w:cs="Calibri"/>
                <w:b/>
                <w:bCs/>
                <w:color w:val="000000"/>
                <w:lang w:val="nl-NL"/>
              </w:rPr>
              <w:t>31.890</w:t>
            </w: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b/>
                <w:bCs/>
                <w:color w:val="000000"/>
                <w:lang w:val="nl-NL"/>
              </w:rPr>
            </w:pPr>
            <w:r w:rsidRPr="00A435A6">
              <w:rPr>
                <w:rFonts w:ascii="Calibri" w:hAnsi="Calibri" w:cs="Calibri"/>
                <w:b/>
                <w:bCs/>
                <w:color w:val="000000"/>
                <w:lang w:val="nl-NL"/>
              </w:rPr>
              <w:t>108.245</w:t>
            </w: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b/>
                <w:bCs/>
                <w:color w:val="000000"/>
                <w:lang w:val="nl-NL"/>
              </w:rPr>
            </w:pPr>
            <w:r w:rsidRPr="00A435A6">
              <w:rPr>
                <w:rFonts w:ascii="Calibri" w:hAnsi="Calibri" w:cs="Calibri"/>
                <w:b/>
                <w:bCs/>
                <w:color w:val="000000"/>
                <w:lang w:val="nl-NL"/>
              </w:rPr>
              <w:t>5.092</w:t>
            </w: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b/>
                <w:bCs/>
                <w:color w:val="000000"/>
                <w:lang w:val="nl-NL"/>
              </w:rPr>
            </w:pPr>
            <w:r w:rsidRPr="00A435A6">
              <w:rPr>
                <w:rFonts w:ascii="Calibri" w:hAnsi="Calibri" w:cs="Calibri"/>
                <w:b/>
                <w:bCs/>
                <w:color w:val="000000"/>
                <w:lang w:val="nl-NL"/>
              </w:rPr>
              <w:t>-10.280</w:t>
            </w: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b/>
                <w:bCs/>
                <w:color w:val="000000"/>
                <w:lang w:val="nl-NL"/>
              </w:rPr>
            </w:pPr>
            <w:r w:rsidRPr="00A435A6">
              <w:rPr>
                <w:rFonts w:ascii="Calibri" w:hAnsi="Calibri" w:cs="Calibri"/>
                <w:b/>
                <w:bCs/>
                <w:color w:val="000000"/>
                <w:lang w:val="nl-NL"/>
              </w:rPr>
              <w:t>103.057</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b/>
                <w:bCs/>
                <w:color w:val="000000"/>
                <w:lang w:val="nl-NL"/>
              </w:rPr>
            </w:pPr>
            <w:r w:rsidRPr="00A435A6">
              <w:rPr>
                <w:rFonts w:ascii="Calibri" w:hAnsi="Calibri" w:cs="Calibri"/>
                <w:b/>
                <w:bCs/>
                <w:color w:val="000000"/>
                <w:lang w:val="nl-NL"/>
              </w:rPr>
              <w:t>Uitgaven:</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b/>
                <w:bCs/>
                <w:color w:val="000000"/>
                <w:lang w:val="nl-NL"/>
              </w:rPr>
            </w:pPr>
            <w:r w:rsidRPr="00A435A6">
              <w:rPr>
                <w:rFonts w:ascii="Calibri" w:hAnsi="Calibri" w:cs="Calibri"/>
                <w:b/>
                <w:bCs/>
                <w:color w:val="000000"/>
                <w:lang w:val="nl-NL"/>
              </w:rPr>
              <w:t>31.890</w:t>
            </w: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b/>
                <w:bCs/>
                <w:color w:val="000000"/>
                <w:lang w:val="nl-NL"/>
              </w:rPr>
            </w:pPr>
            <w:r w:rsidRPr="00A435A6">
              <w:rPr>
                <w:rFonts w:ascii="Calibri" w:hAnsi="Calibri" w:cs="Calibri"/>
                <w:b/>
                <w:bCs/>
                <w:color w:val="000000"/>
                <w:lang w:val="nl-NL"/>
              </w:rPr>
              <w:t>108.245</w:t>
            </w: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b/>
                <w:bCs/>
                <w:color w:val="000000"/>
                <w:lang w:val="nl-NL"/>
              </w:rPr>
            </w:pPr>
            <w:r w:rsidRPr="00A435A6">
              <w:rPr>
                <w:rFonts w:ascii="Calibri" w:hAnsi="Calibri" w:cs="Calibri"/>
                <w:b/>
                <w:bCs/>
                <w:color w:val="000000"/>
                <w:lang w:val="nl-NL"/>
              </w:rPr>
              <w:t>5.092</w:t>
            </w: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b/>
                <w:bCs/>
                <w:color w:val="000000"/>
                <w:lang w:val="nl-NL"/>
              </w:rPr>
            </w:pPr>
            <w:r w:rsidRPr="00A435A6">
              <w:rPr>
                <w:rFonts w:ascii="Calibri" w:hAnsi="Calibri" w:cs="Calibri"/>
                <w:b/>
                <w:bCs/>
                <w:color w:val="000000"/>
                <w:lang w:val="nl-NL"/>
              </w:rPr>
              <w:t>-10.280</w:t>
            </w: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b/>
                <w:bCs/>
                <w:color w:val="000000"/>
                <w:lang w:val="nl-NL"/>
              </w:rPr>
            </w:pPr>
            <w:r w:rsidRPr="00A435A6">
              <w:rPr>
                <w:rFonts w:ascii="Calibri" w:hAnsi="Calibri" w:cs="Calibri"/>
                <w:b/>
                <w:bCs/>
                <w:color w:val="000000"/>
                <w:lang w:val="nl-NL"/>
              </w:rPr>
              <w:t>103.057</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 </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 </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i/>
                <w:iCs/>
                <w:color w:val="000000"/>
                <w:lang w:val="nl-NL"/>
              </w:rPr>
            </w:pPr>
            <w:r w:rsidRPr="00A435A6">
              <w:rPr>
                <w:rFonts w:ascii="Calibri" w:hAnsi="Calibri" w:cs="Calibri"/>
                <w:i/>
                <w:iCs/>
                <w:color w:val="000000"/>
                <w:lang w:val="nl-NL"/>
              </w:rPr>
              <w:t>Inkomensoverdrachten</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i/>
                <w:iCs/>
                <w:color w:val="000000"/>
                <w:lang w:val="nl-NL"/>
              </w:rPr>
            </w:pPr>
            <w:r w:rsidRPr="00A435A6">
              <w:rPr>
                <w:rFonts w:ascii="Calibri" w:hAnsi="Calibri" w:cs="Calibri"/>
                <w:i/>
                <w:iCs/>
                <w:color w:val="000000"/>
                <w:lang w:val="nl-NL"/>
              </w:rPr>
              <w:t>31.890</w:t>
            </w: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i/>
                <w:iCs/>
                <w:color w:val="000000"/>
                <w:lang w:val="nl-NL"/>
              </w:rPr>
            </w:pPr>
            <w:r w:rsidRPr="00A435A6">
              <w:rPr>
                <w:rFonts w:ascii="Calibri" w:hAnsi="Calibri" w:cs="Calibri"/>
                <w:i/>
                <w:iCs/>
                <w:color w:val="000000"/>
                <w:lang w:val="nl-NL"/>
              </w:rPr>
              <w:t>107.995</w:t>
            </w: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i/>
                <w:iCs/>
                <w:color w:val="000000"/>
                <w:lang w:val="nl-NL"/>
              </w:rPr>
            </w:pPr>
            <w:r w:rsidRPr="00A435A6">
              <w:rPr>
                <w:rFonts w:ascii="Calibri" w:hAnsi="Calibri" w:cs="Calibri"/>
                <w:i/>
                <w:iCs/>
                <w:color w:val="000000"/>
                <w:lang w:val="nl-NL"/>
              </w:rPr>
              <w:t>5.092</w:t>
            </w: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i/>
                <w:iCs/>
                <w:color w:val="000000"/>
                <w:lang w:val="nl-NL"/>
              </w:rPr>
            </w:pPr>
            <w:r w:rsidRPr="00A435A6">
              <w:rPr>
                <w:rFonts w:ascii="Calibri" w:hAnsi="Calibri" w:cs="Calibri"/>
                <w:i/>
                <w:iCs/>
                <w:color w:val="000000"/>
                <w:lang w:val="nl-NL"/>
              </w:rPr>
              <w:t>-10.250</w:t>
            </w: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i/>
                <w:iCs/>
                <w:color w:val="000000"/>
                <w:lang w:val="nl-NL"/>
              </w:rPr>
            </w:pPr>
            <w:r w:rsidRPr="00A435A6">
              <w:rPr>
                <w:rFonts w:ascii="Calibri" w:hAnsi="Calibri" w:cs="Calibri"/>
                <w:i/>
                <w:iCs/>
                <w:color w:val="000000"/>
                <w:lang w:val="nl-NL"/>
              </w:rPr>
              <w:t>102.837</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Uitkeringslasten MKOB</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color w:val="000000"/>
                <w:lang w:val="nl-NL"/>
              </w:rPr>
            </w:pPr>
            <w:r w:rsidRPr="00A435A6">
              <w:rPr>
                <w:rFonts w:ascii="Calibri" w:hAnsi="Calibri" w:cs="Calibri"/>
                <w:color w:val="000000"/>
                <w:lang w:val="nl-NL"/>
              </w:rPr>
              <w:t>1.199</w:t>
            </w: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color w:val="000000"/>
                <w:lang w:val="nl-NL"/>
              </w:rPr>
            </w:pPr>
            <w:r w:rsidRPr="00A435A6">
              <w:rPr>
                <w:rFonts w:ascii="Calibri" w:hAnsi="Calibri" w:cs="Calibri"/>
                <w:color w:val="000000"/>
                <w:lang w:val="nl-NL"/>
              </w:rPr>
              <w:t>1.199</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Overbruggingsregeling AOW</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color w:val="000000"/>
                <w:lang w:val="nl-NL"/>
              </w:rPr>
            </w:pPr>
            <w:r w:rsidRPr="00A435A6">
              <w:rPr>
                <w:rFonts w:ascii="Calibri" w:hAnsi="Calibri" w:cs="Calibri"/>
                <w:color w:val="000000"/>
                <w:lang w:val="nl-NL"/>
              </w:rPr>
              <w:t>16.601</w:t>
            </w: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color w:val="000000"/>
                <w:lang w:val="nl-NL"/>
              </w:rPr>
            </w:pPr>
            <w:r w:rsidRPr="00A435A6">
              <w:rPr>
                <w:rFonts w:ascii="Calibri" w:hAnsi="Calibri" w:cs="Calibri"/>
                <w:color w:val="000000"/>
                <w:lang w:val="nl-NL"/>
              </w:rPr>
              <w:t>16.601</w:t>
            </w: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color w:val="000000"/>
                <w:lang w:val="nl-NL"/>
              </w:rPr>
            </w:pPr>
            <w:r w:rsidRPr="00A435A6">
              <w:rPr>
                <w:rFonts w:ascii="Calibri" w:hAnsi="Calibri" w:cs="Calibri"/>
                <w:color w:val="000000"/>
                <w:lang w:val="nl-NL"/>
              </w:rPr>
              <w:t>27</w:t>
            </w: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color w:val="000000"/>
                <w:lang w:val="nl-NL"/>
              </w:rPr>
            </w:pPr>
            <w:r w:rsidRPr="00A435A6">
              <w:rPr>
                <w:rFonts w:ascii="Calibri" w:hAnsi="Calibri" w:cs="Calibri"/>
                <w:color w:val="000000"/>
                <w:lang w:val="nl-NL"/>
              </w:rPr>
              <w:t>-10.250</w:t>
            </w: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color w:val="000000"/>
                <w:lang w:val="nl-NL"/>
              </w:rPr>
            </w:pPr>
            <w:r w:rsidRPr="00A435A6">
              <w:rPr>
                <w:rFonts w:ascii="Calibri" w:hAnsi="Calibri" w:cs="Calibri"/>
                <w:color w:val="000000"/>
                <w:lang w:val="nl-NL"/>
              </w:rPr>
              <w:t>6.378</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 xml:space="preserve">Uitkeringslasten AOV incl. </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 </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tegemoetkoming  (CN)</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color w:val="000000"/>
                <w:lang w:val="nl-NL"/>
              </w:rPr>
            </w:pPr>
            <w:r w:rsidRPr="00A435A6">
              <w:rPr>
                <w:rFonts w:ascii="Calibri" w:hAnsi="Calibri" w:cs="Calibri"/>
                <w:color w:val="000000"/>
                <w:lang w:val="nl-NL"/>
              </w:rPr>
              <w:t>15.289</w:t>
            </w: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color w:val="000000"/>
                <w:lang w:val="nl-NL"/>
              </w:rPr>
            </w:pPr>
            <w:r w:rsidRPr="00A435A6">
              <w:rPr>
                <w:rFonts w:ascii="Calibri" w:hAnsi="Calibri" w:cs="Calibri"/>
                <w:color w:val="000000"/>
                <w:lang w:val="nl-NL"/>
              </w:rPr>
              <w:t>15.289</w:t>
            </w: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color w:val="000000"/>
                <w:lang w:val="nl-NL"/>
              </w:rPr>
            </w:pPr>
            <w:r w:rsidRPr="00A435A6">
              <w:rPr>
                <w:rFonts w:ascii="Calibri" w:hAnsi="Calibri" w:cs="Calibri"/>
                <w:color w:val="000000"/>
                <w:lang w:val="nl-NL"/>
              </w:rPr>
              <w:t>3.866</w:t>
            </w: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color w:val="000000"/>
                <w:lang w:val="nl-NL"/>
              </w:rPr>
            </w:pPr>
            <w:r w:rsidRPr="00A435A6">
              <w:rPr>
                <w:rFonts w:ascii="Calibri" w:hAnsi="Calibri" w:cs="Calibri"/>
                <w:color w:val="000000"/>
                <w:lang w:val="nl-NL"/>
              </w:rPr>
              <w:t>19.155</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Tijdelijke regeling inkomens-</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 </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ondersteuning AOW</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color w:val="000000"/>
                <w:lang w:val="nl-NL"/>
              </w:rPr>
            </w:pPr>
            <w:r w:rsidRPr="00A435A6">
              <w:rPr>
                <w:rFonts w:ascii="Calibri" w:hAnsi="Calibri" w:cs="Calibri"/>
                <w:color w:val="000000"/>
                <w:lang w:val="nl-NL"/>
              </w:rPr>
              <w:t>76.105</w:t>
            </w: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color w:val="000000"/>
                <w:lang w:val="nl-NL"/>
              </w:rPr>
            </w:pPr>
            <w:r w:rsidRPr="00A435A6">
              <w:rPr>
                <w:rFonts w:ascii="Calibri" w:hAnsi="Calibri" w:cs="Calibri"/>
                <w:color w:val="000000"/>
                <w:lang w:val="nl-NL"/>
              </w:rPr>
              <w:t>76.105</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 </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i/>
                <w:iCs/>
                <w:color w:val="000000"/>
                <w:lang w:val="nl-NL"/>
              </w:rPr>
            </w:pP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i/>
                <w:iCs/>
                <w:color w:val="000000"/>
                <w:lang w:val="nl-NL"/>
              </w:rPr>
            </w:pP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i/>
                <w:iCs/>
                <w:color w:val="000000"/>
                <w:lang w:val="nl-NL"/>
              </w:rPr>
            </w:pP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i/>
                <w:iCs/>
                <w:color w:val="000000"/>
                <w:lang w:val="nl-NL"/>
              </w:rPr>
            </w:pP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i/>
                <w:iCs/>
                <w:color w:val="000000"/>
                <w:lang w:val="nl-NL"/>
              </w:rPr>
            </w:pPr>
            <w:r w:rsidRPr="00A435A6">
              <w:rPr>
                <w:rFonts w:ascii="Calibri" w:hAnsi="Calibri" w:cs="Calibri"/>
                <w:i/>
                <w:iCs/>
                <w:color w:val="000000"/>
                <w:lang w:val="nl-NL"/>
              </w:rPr>
              <w:t> </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i/>
                <w:iCs/>
                <w:color w:val="000000"/>
                <w:lang w:val="nl-NL"/>
              </w:rPr>
            </w:pPr>
            <w:r w:rsidRPr="00A435A6">
              <w:rPr>
                <w:rFonts w:ascii="Calibri" w:hAnsi="Calibri" w:cs="Calibri"/>
                <w:i/>
                <w:iCs/>
                <w:color w:val="000000"/>
                <w:lang w:val="nl-NL"/>
              </w:rPr>
              <w:t>Opdrachten</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i/>
                <w:iCs/>
                <w:color w:val="000000"/>
                <w:lang w:val="nl-NL"/>
              </w:rPr>
            </w:pP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i/>
                <w:iCs/>
                <w:color w:val="000000"/>
                <w:lang w:val="nl-NL"/>
              </w:rPr>
            </w:pPr>
            <w:r w:rsidRPr="00A435A6">
              <w:rPr>
                <w:rFonts w:ascii="Calibri" w:hAnsi="Calibri" w:cs="Calibri"/>
                <w:i/>
                <w:iCs/>
                <w:color w:val="000000"/>
                <w:lang w:val="nl-NL"/>
              </w:rPr>
              <w:t>250</w:t>
            </w: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i/>
                <w:iCs/>
                <w:color w:val="000000"/>
                <w:lang w:val="nl-NL"/>
              </w:rPr>
            </w:pP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i/>
                <w:iCs/>
                <w:color w:val="000000"/>
                <w:lang w:val="nl-NL"/>
              </w:rPr>
            </w:pPr>
            <w:r w:rsidRPr="00A435A6">
              <w:rPr>
                <w:rFonts w:ascii="Calibri" w:hAnsi="Calibri" w:cs="Calibri"/>
                <w:i/>
                <w:iCs/>
                <w:color w:val="000000"/>
                <w:lang w:val="nl-NL"/>
              </w:rPr>
              <w:t>-30</w:t>
            </w: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i/>
                <w:iCs/>
                <w:color w:val="000000"/>
                <w:lang w:val="nl-NL"/>
              </w:rPr>
            </w:pPr>
            <w:r w:rsidRPr="00A435A6">
              <w:rPr>
                <w:rFonts w:ascii="Calibri" w:hAnsi="Calibri" w:cs="Calibri"/>
                <w:i/>
                <w:iCs/>
                <w:color w:val="000000"/>
                <w:lang w:val="nl-NL"/>
              </w:rPr>
              <w:t>220</w:t>
            </w:r>
          </w:p>
        </w:tc>
      </w:tr>
      <w:tr w:rsidR="0065315D" w:rsidRPr="00A435A6" w:rsidTr="00D66A40">
        <w:trPr>
          <w:trHeight w:val="300"/>
        </w:trPr>
        <w:tc>
          <w:tcPr>
            <w:tcW w:w="2991" w:type="dxa"/>
            <w:tcBorders>
              <w:top w:val="nil"/>
              <w:left w:val="single" w:sz="4" w:space="0" w:color="auto"/>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 </w:t>
            </w:r>
          </w:p>
        </w:tc>
        <w:tc>
          <w:tcPr>
            <w:tcW w:w="1414"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407"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472"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896" w:type="dxa"/>
            <w:tcBorders>
              <w:top w:val="nil"/>
              <w:left w:val="nil"/>
              <w:bottom w:val="nil"/>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color w:val="000000"/>
                <w:lang w:val="nl-NL"/>
              </w:rPr>
            </w:pPr>
            <w:r w:rsidRPr="00A435A6">
              <w:rPr>
                <w:rFonts w:ascii="Calibri" w:hAnsi="Calibri" w:cs="Calibri"/>
                <w:color w:val="000000"/>
                <w:lang w:val="nl-NL"/>
              </w:rPr>
              <w:t> </w:t>
            </w:r>
          </w:p>
        </w:tc>
      </w:tr>
      <w:tr w:rsidR="0065315D" w:rsidRPr="00A435A6" w:rsidTr="00D66A40">
        <w:trPr>
          <w:trHeight w:val="300"/>
        </w:trPr>
        <w:tc>
          <w:tcPr>
            <w:tcW w:w="2991" w:type="dxa"/>
            <w:tcBorders>
              <w:top w:val="nil"/>
              <w:left w:val="single" w:sz="4" w:space="0" w:color="auto"/>
              <w:bottom w:val="single" w:sz="4" w:space="0" w:color="auto"/>
              <w:right w:val="nil"/>
            </w:tcBorders>
            <w:shd w:val="clear" w:color="auto" w:fill="auto"/>
            <w:noWrap/>
            <w:vAlign w:val="bottom"/>
            <w:hideMark/>
          </w:tcPr>
          <w:p w:rsidR="0065315D" w:rsidRPr="00A435A6" w:rsidRDefault="0065315D" w:rsidP="00D66A40">
            <w:pPr>
              <w:widowControl/>
              <w:overflowPunct/>
              <w:autoSpaceDE/>
              <w:autoSpaceDN/>
              <w:adjustRightInd/>
              <w:textAlignment w:val="auto"/>
              <w:rPr>
                <w:rFonts w:ascii="Calibri" w:hAnsi="Calibri" w:cs="Calibri"/>
                <w:b/>
                <w:bCs/>
                <w:color w:val="000000"/>
                <w:lang w:val="nl-NL"/>
              </w:rPr>
            </w:pPr>
            <w:r w:rsidRPr="00A435A6">
              <w:rPr>
                <w:rFonts w:ascii="Calibri" w:hAnsi="Calibri" w:cs="Calibri"/>
                <w:b/>
                <w:bCs/>
                <w:color w:val="000000"/>
                <w:lang w:val="nl-NL"/>
              </w:rPr>
              <w:t>Ontvangsten</w:t>
            </w:r>
          </w:p>
        </w:tc>
        <w:tc>
          <w:tcPr>
            <w:tcW w:w="1414" w:type="dxa"/>
            <w:tcBorders>
              <w:top w:val="nil"/>
              <w:left w:val="nil"/>
              <w:bottom w:val="single" w:sz="4" w:space="0" w:color="auto"/>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b/>
                <w:bCs/>
                <w:color w:val="000000"/>
                <w:lang w:val="nl-NL"/>
              </w:rPr>
            </w:pPr>
            <w:r w:rsidRPr="00A435A6">
              <w:rPr>
                <w:rFonts w:ascii="Calibri" w:hAnsi="Calibri" w:cs="Calibri"/>
                <w:b/>
                <w:bCs/>
                <w:color w:val="000000"/>
                <w:lang w:val="nl-NL"/>
              </w:rPr>
              <w:t>0</w:t>
            </w:r>
          </w:p>
        </w:tc>
        <w:tc>
          <w:tcPr>
            <w:tcW w:w="1407" w:type="dxa"/>
            <w:tcBorders>
              <w:top w:val="nil"/>
              <w:left w:val="nil"/>
              <w:bottom w:val="single" w:sz="4" w:space="0" w:color="auto"/>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b/>
                <w:bCs/>
                <w:color w:val="000000"/>
                <w:lang w:val="nl-NL"/>
              </w:rPr>
            </w:pPr>
            <w:r w:rsidRPr="00A435A6">
              <w:rPr>
                <w:rFonts w:ascii="Calibri" w:hAnsi="Calibri" w:cs="Calibri"/>
                <w:b/>
                <w:bCs/>
                <w:color w:val="000000"/>
                <w:lang w:val="nl-NL"/>
              </w:rPr>
              <w:t>0</w:t>
            </w:r>
          </w:p>
        </w:tc>
        <w:tc>
          <w:tcPr>
            <w:tcW w:w="1472" w:type="dxa"/>
            <w:tcBorders>
              <w:top w:val="nil"/>
              <w:left w:val="nil"/>
              <w:bottom w:val="single" w:sz="4" w:space="0" w:color="auto"/>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b/>
                <w:bCs/>
                <w:color w:val="000000"/>
                <w:lang w:val="nl-NL"/>
              </w:rPr>
            </w:pPr>
            <w:r w:rsidRPr="00A435A6">
              <w:rPr>
                <w:rFonts w:ascii="Calibri" w:hAnsi="Calibri" w:cs="Calibri"/>
                <w:b/>
                <w:bCs/>
                <w:color w:val="000000"/>
                <w:lang w:val="nl-NL"/>
              </w:rPr>
              <w:t>621</w:t>
            </w:r>
          </w:p>
        </w:tc>
        <w:tc>
          <w:tcPr>
            <w:tcW w:w="896" w:type="dxa"/>
            <w:tcBorders>
              <w:top w:val="nil"/>
              <w:left w:val="nil"/>
              <w:bottom w:val="single" w:sz="4" w:space="0" w:color="auto"/>
              <w:right w:val="nil"/>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b/>
                <w:bCs/>
                <w:color w:val="000000"/>
                <w:lang w:val="nl-NL"/>
              </w:rPr>
            </w:pPr>
            <w:r w:rsidRPr="00A435A6">
              <w:rPr>
                <w:rFonts w:ascii="Calibri" w:hAnsi="Calibri" w:cs="Calibri"/>
                <w:b/>
                <w:bCs/>
                <w:color w:val="000000"/>
                <w:lang w:val="nl-NL"/>
              </w:rPr>
              <w:t>0</w:t>
            </w:r>
          </w:p>
        </w:tc>
        <w:tc>
          <w:tcPr>
            <w:tcW w:w="1360" w:type="dxa"/>
            <w:tcBorders>
              <w:top w:val="nil"/>
              <w:left w:val="nil"/>
              <w:bottom w:val="single" w:sz="4" w:space="0" w:color="auto"/>
              <w:right w:val="single" w:sz="4" w:space="0" w:color="auto"/>
            </w:tcBorders>
            <w:shd w:val="clear" w:color="auto" w:fill="auto"/>
            <w:noWrap/>
            <w:vAlign w:val="bottom"/>
            <w:hideMark/>
          </w:tcPr>
          <w:p w:rsidR="0065315D" w:rsidRPr="00A435A6" w:rsidRDefault="0065315D" w:rsidP="00D66A40">
            <w:pPr>
              <w:widowControl/>
              <w:overflowPunct/>
              <w:autoSpaceDE/>
              <w:autoSpaceDN/>
              <w:adjustRightInd/>
              <w:jc w:val="right"/>
              <w:textAlignment w:val="auto"/>
              <w:rPr>
                <w:rFonts w:ascii="Calibri" w:hAnsi="Calibri" w:cs="Calibri"/>
                <w:b/>
                <w:bCs/>
                <w:color w:val="000000"/>
                <w:lang w:val="nl-NL"/>
              </w:rPr>
            </w:pPr>
            <w:r w:rsidRPr="00A435A6">
              <w:rPr>
                <w:rFonts w:ascii="Calibri" w:hAnsi="Calibri" w:cs="Calibri"/>
                <w:b/>
                <w:bCs/>
                <w:color w:val="000000"/>
                <w:lang w:val="nl-NL"/>
              </w:rPr>
              <w:t>621</w:t>
            </w:r>
          </w:p>
        </w:tc>
      </w:tr>
    </w:tbl>
    <w:p w:rsidR="0065315D" w:rsidRDefault="0065315D" w:rsidP="0065315D">
      <w:pPr>
        <w:rPr>
          <w:rFonts w:ascii="Calibri" w:hAnsi="Calibri" w:cs="Calibri"/>
          <w:szCs w:val="18"/>
        </w:rPr>
      </w:pPr>
    </w:p>
    <w:p w:rsidR="0065315D" w:rsidRDefault="0065315D" w:rsidP="0065315D">
      <w:pPr>
        <w:rPr>
          <w:rFonts w:ascii="Calibri" w:hAnsi="Calibri" w:cs="Calibri"/>
          <w:szCs w:val="18"/>
        </w:rPr>
      </w:pPr>
    </w:p>
    <w:tbl>
      <w:tblPr>
        <w:tblW w:w="10660" w:type="dxa"/>
        <w:tblInd w:w="55" w:type="dxa"/>
        <w:tblCellMar>
          <w:left w:w="70" w:type="dxa"/>
          <w:right w:w="70" w:type="dxa"/>
        </w:tblCellMar>
        <w:tblLook w:val="04A0" w:firstRow="1" w:lastRow="0" w:firstColumn="1" w:lastColumn="0" w:noHBand="0" w:noVBand="1"/>
      </w:tblPr>
      <w:tblGrid>
        <w:gridCol w:w="320"/>
        <w:gridCol w:w="3280"/>
        <w:gridCol w:w="1360"/>
        <w:gridCol w:w="1720"/>
        <w:gridCol w:w="1660"/>
        <w:gridCol w:w="960"/>
        <w:gridCol w:w="1360"/>
      </w:tblGrid>
      <w:tr w:rsidR="0065315D" w:rsidRPr="00D32D5E" w:rsidTr="00D66A40">
        <w:trPr>
          <w:trHeight w:val="300"/>
        </w:trPr>
        <w:tc>
          <w:tcPr>
            <w:tcW w:w="3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28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b/>
                <w:bCs/>
                <w:color w:val="000000"/>
                <w:u w:val="single"/>
                <w:lang w:val="nl-NL"/>
              </w:rPr>
            </w:pPr>
            <w:r w:rsidRPr="00D32D5E">
              <w:rPr>
                <w:rFonts w:ascii="Calibri" w:hAnsi="Calibri" w:cs="Calibri"/>
                <w:b/>
                <w:bCs/>
                <w:color w:val="000000"/>
                <w:u w:val="single"/>
                <w:lang w:val="nl-NL"/>
              </w:rPr>
              <w:t>Toelichting</w:t>
            </w: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7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6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D32D5E" w:rsidTr="00D66A40">
        <w:trPr>
          <w:trHeight w:val="300"/>
        </w:trPr>
        <w:tc>
          <w:tcPr>
            <w:tcW w:w="3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8980" w:type="dxa"/>
            <w:gridSpan w:val="5"/>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r w:rsidRPr="00D32D5E">
              <w:rPr>
                <w:rFonts w:ascii="Calibri" w:hAnsi="Calibri" w:cs="Calibri"/>
                <w:color w:val="000000"/>
                <w:lang w:val="nl-NL"/>
              </w:rPr>
              <w:t>Het totaal van de mutaties 2e suppletoire begroting bedraagt -/- € 5,188 miljoen. Hiervan is € 5,092 miljoen</w:t>
            </w: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r>
      <w:tr w:rsidR="0065315D" w:rsidRPr="00D32D5E" w:rsidTr="00D66A40">
        <w:trPr>
          <w:trHeight w:val="300"/>
        </w:trPr>
        <w:tc>
          <w:tcPr>
            <w:tcW w:w="3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0340" w:type="dxa"/>
            <w:gridSpan w:val="6"/>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r w:rsidRPr="00D32D5E">
              <w:rPr>
                <w:rFonts w:ascii="Calibri" w:hAnsi="Calibri" w:cs="Calibri"/>
                <w:color w:val="000000"/>
                <w:lang w:val="nl-NL"/>
              </w:rPr>
              <w:t xml:space="preserve">verwerkt in de vermoedelijke uitkomsten 2015 van de Miljoenennota en aldaar </w:t>
            </w:r>
            <w:r>
              <w:rPr>
                <w:rFonts w:ascii="Calibri" w:hAnsi="Calibri" w:cs="Calibri"/>
                <w:color w:val="000000"/>
                <w:lang w:val="nl-NL"/>
              </w:rPr>
              <w:t xml:space="preserve">zijn </w:t>
            </w:r>
            <w:r w:rsidRPr="00D32D5E">
              <w:rPr>
                <w:rFonts w:ascii="Calibri" w:hAnsi="Calibri" w:cs="Calibri"/>
                <w:color w:val="000000"/>
                <w:lang w:val="nl-NL"/>
              </w:rPr>
              <w:t>toegelicht. Een bedrag van</w:t>
            </w:r>
            <w:r>
              <w:rPr>
                <w:rFonts w:ascii="Calibri" w:hAnsi="Calibri" w:cs="Calibri"/>
                <w:color w:val="000000"/>
                <w:lang w:val="nl-NL"/>
              </w:rPr>
              <w:t xml:space="preserve"> -/-</w:t>
            </w:r>
          </w:p>
        </w:tc>
      </w:tr>
      <w:tr w:rsidR="0065315D" w:rsidRPr="00D32D5E" w:rsidTr="00D66A40">
        <w:trPr>
          <w:trHeight w:val="300"/>
        </w:trPr>
        <w:tc>
          <w:tcPr>
            <w:tcW w:w="3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4640" w:type="dxa"/>
            <w:gridSpan w:val="2"/>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 xml:space="preserve"> </w:t>
            </w:r>
            <w:r w:rsidRPr="00D32D5E">
              <w:rPr>
                <w:rFonts w:ascii="Calibri" w:hAnsi="Calibri" w:cs="Calibri"/>
                <w:color w:val="000000"/>
                <w:lang w:val="nl-NL"/>
              </w:rPr>
              <w:t>€ 10,280 miljoen heeft betrekking op de Najaarsnota.</w:t>
            </w:r>
          </w:p>
        </w:tc>
        <w:tc>
          <w:tcPr>
            <w:tcW w:w="17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6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r>
      <w:tr w:rsidR="0065315D" w:rsidRPr="00D32D5E" w:rsidTr="00D66A40">
        <w:trPr>
          <w:trHeight w:val="300"/>
        </w:trPr>
        <w:tc>
          <w:tcPr>
            <w:tcW w:w="3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6360" w:type="dxa"/>
            <w:gridSpan w:val="3"/>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r w:rsidRPr="00D32D5E">
              <w:rPr>
                <w:rFonts w:ascii="Calibri" w:hAnsi="Calibri" w:cs="Calibri"/>
                <w:color w:val="000000"/>
                <w:lang w:val="nl-NL"/>
              </w:rPr>
              <w:t>Onder</w:t>
            </w:r>
            <w:r>
              <w:rPr>
                <w:rFonts w:ascii="Calibri" w:hAnsi="Calibri" w:cs="Calibri"/>
                <w:color w:val="000000"/>
                <w:lang w:val="nl-NL"/>
              </w:rPr>
              <w:t>staand worden de Najaarsnota</w:t>
            </w:r>
            <w:r w:rsidRPr="00D32D5E">
              <w:rPr>
                <w:rFonts w:ascii="Calibri" w:hAnsi="Calibri" w:cs="Calibri"/>
                <w:color w:val="000000"/>
                <w:lang w:val="nl-NL"/>
              </w:rPr>
              <w:t>mutaties toegelicht.</w:t>
            </w:r>
          </w:p>
        </w:tc>
        <w:tc>
          <w:tcPr>
            <w:tcW w:w="16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r>
      <w:tr w:rsidR="0065315D" w:rsidRPr="00D32D5E" w:rsidTr="00D66A40">
        <w:trPr>
          <w:trHeight w:val="300"/>
        </w:trPr>
        <w:tc>
          <w:tcPr>
            <w:tcW w:w="3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28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7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6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D32D5E" w:rsidTr="00D66A40">
        <w:trPr>
          <w:trHeight w:val="255"/>
        </w:trPr>
        <w:tc>
          <w:tcPr>
            <w:tcW w:w="3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4640" w:type="dxa"/>
            <w:gridSpan w:val="2"/>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u w:val="single"/>
                <w:lang w:val="nl-NL"/>
              </w:rPr>
            </w:pPr>
            <w:r w:rsidRPr="00D32D5E">
              <w:rPr>
                <w:rFonts w:ascii="Calibri" w:hAnsi="Calibri" w:cs="Calibri"/>
                <w:color w:val="000000"/>
                <w:u w:val="single"/>
                <w:lang w:val="nl-NL"/>
              </w:rPr>
              <w:t>Overbruggingsregeling AOW -/- € 10,250 miljoen</w:t>
            </w:r>
          </w:p>
        </w:tc>
        <w:tc>
          <w:tcPr>
            <w:tcW w:w="17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6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r>
      <w:tr w:rsidR="0065315D" w:rsidRPr="00D32D5E" w:rsidTr="00D66A40">
        <w:trPr>
          <w:trHeight w:val="255"/>
        </w:trPr>
        <w:tc>
          <w:tcPr>
            <w:tcW w:w="3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0340" w:type="dxa"/>
            <w:gridSpan w:val="6"/>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r w:rsidRPr="00D32D5E">
              <w:rPr>
                <w:rFonts w:ascii="Calibri" w:hAnsi="Calibri" w:cs="Calibri"/>
                <w:color w:val="000000"/>
                <w:lang w:val="nl-NL"/>
              </w:rPr>
              <w:t>1. De raming 2015 van de overbruggingsregeling AOW wordt met € 10,250 miljoen verlaagd vanwege een lagere instroom</w:t>
            </w:r>
          </w:p>
        </w:tc>
      </w:tr>
      <w:tr w:rsidR="0065315D" w:rsidRPr="00D32D5E" w:rsidTr="00D66A40">
        <w:trPr>
          <w:trHeight w:val="255"/>
        </w:trPr>
        <w:tc>
          <w:tcPr>
            <w:tcW w:w="3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4640" w:type="dxa"/>
            <w:gridSpan w:val="2"/>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r w:rsidRPr="00D32D5E">
              <w:rPr>
                <w:rFonts w:ascii="Calibri" w:hAnsi="Calibri" w:cs="Calibri"/>
                <w:color w:val="000000"/>
                <w:lang w:val="nl-NL"/>
              </w:rPr>
              <w:t>dan geraamd in de begroting (-/- € 10,250 miljoen).</w:t>
            </w:r>
          </w:p>
        </w:tc>
        <w:tc>
          <w:tcPr>
            <w:tcW w:w="17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6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r>
      <w:tr w:rsidR="0065315D" w:rsidRPr="00D32D5E" w:rsidTr="00D66A40">
        <w:trPr>
          <w:trHeight w:val="255"/>
        </w:trPr>
        <w:tc>
          <w:tcPr>
            <w:tcW w:w="3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328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7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6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r>
      <w:tr w:rsidR="0065315D" w:rsidRPr="00D32D5E" w:rsidTr="00D66A40">
        <w:trPr>
          <w:trHeight w:val="255"/>
        </w:trPr>
        <w:tc>
          <w:tcPr>
            <w:tcW w:w="3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328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u w:val="single"/>
                <w:lang w:val="nl-NL"/>
              </w:rPr>
            </w:pPr>
            <w:r w:rsidRPr="00D32D5E">
              <w:rPr>
                <w:rFonts w:ascii="Calibri" w:hAnsi="Calibri" w:cs="Calibri"/>
                <w:color w:val="000000"/>
                <w:u w:val="single"/>
                <w:lang w:val="nl-NL"/>
              </w:rPr>
              <w:t>Opdrachten -/- € 0,030 miljoen</w:t>
            </w: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7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6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r>
      <w:tr w:rsidR="0065315D" w:rsidRPr="00D32D5E" w:rsidTr="00D66A40">
        <w:trPr>
          <w:trHeight w:val="255"/>
        </w:trPr>
        <w:tc>
          <w:tcPr>
            <w:tcW w:w="3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8980" w:type="dxa"/>
            <w:gridSpan w:val="5"/>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r w:rsidRPr="00D32D5E">
              <w:rPr>
                <w:rFonts w:ascii="Calibri" w:hAnsi="Calibri" w:cs="Calibri"/>
                <w:color w:val="000000"/>
                <w:lang w:val="nl-NL"/>
              </w:rPr>
              <w:t>1. Gedurende de laatste maanden van de begrotingsuitvoering is het noodzakelijk gebleken aanvullende</w:t>
            </w: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r>
      <w:tr w:rsidR="0065315D" w:rsidRPr="00D32D5E" w:rsidTr="00D66A40">
        <w:trPr>
          <w:trHeight w:val="255"/>
        </w:trPr>
        <w:tc>
          <w:tcPr>
            <w:tcW w:w="3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8020" w:type="dxa"/>
            <w:gridSpan w:val="4"/>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r w:rsidRPr="00D32D5E">
              <w:rPr>
                <w:rFonts w:ascii="Calibri" w:hAnsi="Calibri" w:cs="Calibri"/>
                <w:color w:val="000000"/>
                <w:lang w:val="nl-NL"/>
              </w:rPr>
              <w:t>budgettair neutrale budgetverschuivingen door te voeren (-/- € 0,030 miljoen).</w:t>
            </w:r>
          </w:p>
        </w:tc>
        <w:tc>
          <w:tcPr>
            <w:tcW w:w="9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r>
      <w:tr w:rsidR="0065315D" w:rsidRPr="00D32D5E" w:rsidTr="00D66A40">
        <w:trPr>
          <w:trHeight w:val="255"/>
        </w:trPr>
        <w:tc>
          <w:tcPr>
            <w:tcW w:w="3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328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72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6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D32D5E" w:rsidRDefault="0065315D" w:rsidP="00D66A40">
            <w:pPr>
              <w:widowControl/>
              <w:overflowPunct/>
              <w:autoSpaceDE/>
              <w:autoSpaceDN/>
              <w:adjustRightInd/>
              <w:textAlignment w:val="auto"/>
              <w:rPr>
                <w:rFonts w:ascii="Calibri" w:hAnsi="Calibri" w:cs="Calibri"/>
                <w:color w:val="000000"/>
                <w:lang w:val="nl-NL"/>
              </w:rPr>
            </w:pPr>
          </w:p>
        </w:tc>
      </w:tr>
    </w:tbl>
    <w:p w:rsidR="0065315D" w:rsidRDefault="0065315D" w:rsidP="0065315D">
      <w:pPr>
        <w:rPr>
          <w:rFonts w:ascii="Calibri" w:hAnsi="Calibri" w:cs="Calibri"/>
          <w:szCs w:val="18"/>
        </w:rPr>
      </w:pPr>
    </w:p>
    <w:p w:rsidR="0065315D" w:rsidRDefault="0065315D" w:rsidP="0065315D">
      <w:pPr>
        <w:widowControl/>
        <w:overflowPunct/>
        <w:autoSpaceDE/>
        <w:autoSpaceDN/>
        <w:adjustRightInd/>
        <w:textAlignment w:val="auto"/>
        <w:rPr>
          <w:rFonts w:ascii="Calibri" w:hAnsi="Calibri" w:cs="Calibri"/>
          <w:szCs w:val="18"/>
        </w:rPr>
      </w:pPr>
      <w:r>
        <w:rPr>
          <w:rFonts w:ascii="Calibri" w:hAnsi="Calibri" w:cs="Calibri"/>
          <w:szCs w:val="18"/>
        </w:rPr>
        <w:br w:type="page"/>
      </w:r>
    </w:p>
    <w:tbl>
      <w:tblPr>
        <w:tblW w:w="9100" w:type="dxa"/>
        <w:tblInd w:w="55" w:type="dxa"/>
        <w:tblCellMar>
          <w:left w:w="70" w:type="dxa"/>
          <w:right w:w="70" w:type="dxa"/>
        </w:tblCellMar>
        <w:tblLook w:val="04A0" w:firstRow="1" w:lastRow="0" w:firstColumn="1" w:lastColumn="0" w:noHBand="0" w:noVBand="1"/>
      </w:tblPr>
      <w:tblGrid>
        <w:gridCol w:w="2604"/>
        <w:gridCol w:w="1416"/>
        <w:gridCol w:w="1410"/>
        <w:gridCol w:w="1474"/>
        <w:gridCol w:w="896"/>
        <w:gridCol w:w="1300"/>
      </w:tblGrid>
      <w:tr w:rsidR="0065315D" w:rsidRPr="00C761E6" w:rsidTr="00D66A40">
        <w:trPr>
          <w:trHeight w:val="300"/>
        </w:trPr>
        <w:tc>
          <w:tcPr>
            <w:tcW w:w="7800" w:type="dxa"/>
            <w:gridSpan w:val="5"/>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b/>
                <w:bCs/>
                <w:color w:val="000000"/>
                <w:lang w:val="nl-NL"/>
              </w:rPr>
            </w:pPr>
            <w:r w:rsidRPr="00C761E6">
              <w:rPr>
                <w:rFonts w:ascii="Calibri" w:hAnsi="Calibri" w:cs="Calibri"/>
                <w:b/>
                <w:bCs/>
                <w:color w:val="000000"/>
                <w:lang w:val="nl-NL"/>
              </w:rPr>
              <w:lastRenderedPageBreak/>
              <w:t>Budgettaire gevolgen van beleid, Beleidsartikel 9 Nabestaanden (bedragen x € 1.000).</w:t>
            </w:r>
          </w:p>
        </w:tc>
        <w:tc>
          <w:tcPr>
            <w:tcW w:w="130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r>
      <w:tr w:rsidR="0065315D" w:rsidRPr="00C761E6" w:rsidTr="00D66A40">
        <w:trPr>
          <w:trHeight w:val="300"/>
        </w:trPr>
        <w:tc>
          <w:tcPr>
            <w:tcW w:w="2604" w:type="dxa"/>
            <w:tcBorders>
              <w:top w:val="single" w:sz="4" w:space="0" w:color="auto"/>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c>
          <w:tcPr>
            <w:tcW w:w="1416" w:type="dxa"/>
            <w:tcBorders>
              <w:top w:val="single" w:sz="4" w:space="0" w:color="auto"/>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Stand</w:t>
            </w:r>
          </w:p>
        </w:tc>
        <w:tc>
          <w:tcPr>
            <w:tcW w:w="1410" w:type="dxa"/>
            <w:tcBorders>
              <w:top w:val="single" w:sz="4" w:space="0" w:color="auto"/>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Stand</w:t>
            </w:r>
          </w:p>
        </w:tc>
        <w:tc>
          <w:tcPr>
            <w:tcW w:w="1474" w:type="dxa"/>
            <w:tcBorders>
              <w:top w:val="single" w:sz="4" w:space="0" w:color="auto"/>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 xml:space="preserve">Mutaties </w:t>
            </w:r>
          </w:p>
        </w:tc>
        <w:tc>
          <w:tcPr>
            <w:tcW w:w="896" w:type="dxa"/>
            <w:tcBorders>
              <w:top w:val="single" w:sz="4" w:space="0" w:color="auto"/>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Mutaties</w:t>
            </w:r>
          </w:p>
        </w:tc>
        <w:tc>
          <w:tcPr>
            <w:tcW w:w="1300" w:type="dxa"/>
            <w:tcBorders>
              <w:top w:val="single" w:sz="4" w:space="0" w:color="auto"/>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Stand</w:t>
            </w:r>
          </w:p>
        </w:tc>
      </w:tr>
      <w:tr w:rsidR="0065315D" w:rsidRPr="00C761E6" w:rsidTr="00D66A40">
        <w:trPr>
          <w:trHeight w:val="300"/>
        </w:trPr>
        <w:tc>
          <w:tcPr>
            <w:tcW w:w="2604"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c>
          <w:tcPr>
            <w:tcW w:w="141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oorspronkelijk</w:t>
            </w:r>
          </w:p>
        </w:tc>
        <w:tc>
          <w:tcPr>
            <w:tcW w:w="141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1e suppletoire</w:t>
            </w:r>
          </w:p>
        </w:tc>
        <w:tc>
          <w:tcPr>
            <w:tcW w:w="1474"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 of -)</w:t>
            </w:r>
          </w:p>
        </w:tc>
        <w:tc>
          <w:tcPr>
            <w:tcW w:w="89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 of -)</w:t>
            </w:r>
          </w:p>
        </w:tc>
        <w:tc>
          <w:tcPr>
            <w:tcW w:w="130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2e suppletoire</w:t>
            </w:r>
          </w:p>
        </w:tc>
      </w:tr>
      <w:tr w:rsidR="0065315D" w:rsidRPr="00C761E6" w:rsidTr="00D66A40">
        <w:trPr>
          <w:trHeight w:val="300"/>
        </w:trPr>
        <w:tc>
          <w:tcPr>
            <w:tcW w:w="2604"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c>
          <w:tcPr>
            <w:tcW w:w="141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 xml:space="preserve">vastgestelde </w:t>
            </w:r>
          </w:p>
        </w:tc>
        <w:tc>
          <w:tcPr>
            <w:tcW w:w="141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begroting</w:t>
            </w:r>
          </w:p>
        </w:tc>
        <w:tc>
          <w:tcPr>
            <w:tcW w:w="1474"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vermoedelijke</w:t>
            </w:r>
          </w:p>
        </w:tc>
        <w:tc>
          <w:tcPr>
            <w:tcW w:w="89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Najaars-</w:t>
            </w:r>
          </w:p>
        </w:tc>
        <w:tc>
          <w:tcPr>
            <w:tcW w:w="130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begroting</w:t>
            </w:r>
          </w:p>
        </w:tc>
      </w:tr>
      <w:tr w:rsidR="0065315D" w:rsidRPr="00C761E6" w:rsidTr="00D66A40">
        <w:trPr>
          <w:trHeight w:val="300"/>
        </w:trPr>
        <w:tc>
          <w:tcPr>
            <w:tcW w:w="2604"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c>
          <w:tcPr>
            <w:tcW w:w="141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begroting</w:t>
            </w:r>
          </w:p>
        </w:tc>
        <w:tc>
          <w:tcPr>
            <w:tcW w:w="141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VJN</w:t>
            </w:r>
          </w:p>
        </w:tc>
        <w:tc>
          <w:tcPr>
            <w:tcW w:w="1474"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uitkomsten</w:t>
            </w:r>
          </w:p>
        </w:tc>
        <w:tc>
          <w:tcPr>
            <w:tcW w:w="89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Nota</w:t>
            </w:r>
          </w:p>
        </w:tc>
        <w:tc>
          <w:tcPr>
            <w:tcW w:w="130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NJN</w:t>
            </w:r>
          </w:p>
        </w:tc>
      </w:tr>
      <w:tr w:rsidR="0065315D" w:rsidRPr="00C761E6" w:rsidTr="00D66A40">
        <w:trPr>
          <w:trHeight w:val="300"/>
        </w:trPr>
        <w:tc>
          <w:tcPr>
            <w:tcW w:w="2604"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c>
          <w:tcPr>
            <w:tcW w:w="141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1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74"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begroting 2016</w:t>
            </w:r>
          </w:p>
        </w:tc>
        <w:tc>
          <w:tcPr>
            <w:tcW w:w="89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30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 </w:t>
            </w:r>
          </w:p>
        </w:tc>
      </w:tr>
      <w:tr w:rsidR="0065315D" w:rsidRPr="00C761E6" w:rsidTr="00D66A40">
        <w:trPr>
          <w:trHeight w:val="300"/>
        </w:trPr>
        <w:tc>
          <w:tcPr>
            <w:tcW w:w="2604" w:type="dxa"/>
            <w:tcBorders>
              <w:top w:val="single" w:sz="4" w:space="0" w:color="auto"/>
              <w:left w:val="single" w:sz="4" w:space="0" w:color="auto"/>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c>
          <w:tcPr>
            <w:tcW w:w="1416" w:type="dxa"/>
            <w:tcBorders>
              <w:top w:val="single" w:sz="4" w:space="0" w:color="auto"/>
              <w:left w:val="nil"/>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1</w:t>
            </w:r>
          </w:p>
        </w:tc>
        <w:tc>
          <w:tcPr>
            <w:tcW w:w="1410" w:type="dxa"/>
            <w:tcBorders>
              <w:top w:val="single" w:sz="4" w:space="0" w:color="auto"/>
              <w:left w:val="nil"/>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2</w:t>
            </w:r>
          </w:p>
        </w:tc>
        <w:tc>
          <w:tcPr>
            <w:tcW w:w="1474" w:type="dxa"/>
            <w:tcBorders>
              <w:top w:val="single" w:sz="4" w:space="0" w:color="auto"/>
              <w:left w:val="nil"/>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3</w:t>
            </w:r>
          </w:p>
        </w:tc>
        <w:tc>
          <w:tcPr>
            <w:tcW w:w="896" w:type="dxa"/>
            <w:tcBorders>
              <w:top w:val="single" w:sz="4" w:space="0" w:color="auto"/>
              <w:left w:val="nil"/>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5 = 2+3+4</w:t>
            </w:r>
          </w:p>
        </w:tc>
      </w:tr>
      <w:tr w:rsidR="0065315D" w:rsidRPr="00C761E6" w:rsidTr="00D66A40">
        <w:trPr>
          <w:trHeight w:val="300"/>
        </w:trPr>
        <w:tc>
          <w:tcPr>
            <w:tcW w:w="2604"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b/>
                <w:bCs/>
                <w:color w:val="000000"/>
                <w:lang w:val="nl-NL"/>
              </w:rPr>
            </w:pPr>
            <w:r w:rsidRPr="00C761E6">
              <w:rPr>
                <w:rFonts w:ascii="Calibri" w:hAnsi="Calibri" w:cs="Calibri"/>
                <w:b/>
                <w:bCs/>
                <w:color w:val="000000"/>
                <w:lang w:val="nl-NL"/>
              </w:rPr>
              <w:t>Verplichtingen:</w:t>
            </w:r>
          </w:p>
        </w:tc>
        <w:tc>
          <w:tcPr>
            <w:tcW w:w="141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829</w:t>
            </w:r>
          </w:p>
        </w:tc>
        <w:tc>
          <w:tcPr>
            <w:tcW w:w="141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829</w:t>
            </w:r>
          </w:p>
        </w:tc>
        <w:tc>
          <w:tcPr>
            <w:tcW w:w="1474"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226</w:t>
            </w:r>
          </w:p>
        </w:tc>
        <w:tc>
          <w:tcPr>
            <w:tcW w:w="89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0</w:t>
            </w:r>
          </w:p>
        </w:tc>
        <w:tc>
          <w:tcPr>
            <w:tcW w:w="130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1.055</w:t>
            </w:r>
          </w:p>
        </w:tc>
      </w:tr>
      <w:tr w:rsidR="0065315D" w:rsidRPr="00C761E6" w:rsidTr="00D66A40">
        <w:trPr>
          <w:trHeight w:val="300"/>
        </w:trPr>
        <w:tc>
          <w:tcPr>
            <w:tcW w:w="2604"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b/>
                <w:bCs/>
                <w:color w:val="000000"/>
                <w:lang w:val="nl-NL"/>
              </w:rPr>
            </w:pPr>
            <w:r w:rsidRPr="00C761E6">
              <w:rPr>
                <w:rFonts w:ascii="Calibri" w:hAnsi="Calibri" w:cs="Calibri"/>
                <w:b/>
                <w:bCs/>
                <w:color w:val="000000"/>
                <w:lang w:val="nl-NL"/>
              </w:rPr>
              <w:t>Uitgaven:</w:t>
            </w:r>
          </w:p>
        </w:tc>
        <w:tc>
          <w:tcPr>
            <w:tcW w:w="141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829</w:t>
            </w:r>
          </w:p>
        </w:tc>
        <w:tc>
          <w:tcPr>
            <w:tcW w:w="141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829</w:t>
            </w:r>
          </w:p>
        </w:tc>
        <w:tc>
          <w:tcPr>
            <w:tcW w:w="1474"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226</w:t>
            </w:r>
          </w:p>
        </w:tc>
        <w:tc>
          <w:tcPr>
            <w:tcW w:w="89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0</w:t>
            </w:r>
          </w:p>
        </w:tc>
        <w:tc>
          <w:tcPr>
            <w:tcW w:w="130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1.055</w:t>
            </w:r>
          </w:p>
        </w:tc>
      </w:tr>
      <w:tr w:rsidR="0065315D" w:rsidRPr="00C761E6" w:rsidTr="00D66A40">
        <w:trPr>
          <w:trHeight w:val="300"/>
        </w:trPr>
        <w:tc>
          <w:tcPr>
            <w:tcW w:w="2604"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c>
          <w:tcPr>
            <w:tcW w:w="141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41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474"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89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r>
      <w:tr w:rsidR="0065315D" w:rsidRPr="00C761E6" w:rsidTr="00D66A40">
        <w:trPr>
          <w:trHeight w:val="300"/>
        </w:trPr>
        <w:tc>
          <w:tcPr>
            <w:tcW w:w="2604"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i/>
                <w:iCs/>
                <w:color w:val="000000"/>
                <w:lang w:val="nl-NL"/>
              </w:rPr>
            </w:pPr>
            <w:r w:rsidRPr="00C761E6">
              <w:rPr>
                <w:rFonts w:ascii="Calibri" w:hAnsi="Calibri" w:cs="Calibri"/>
                <w:i/>
                <w:iCs/>
                <w:color w:val="000000"/>
                <w:lang w:val="nl-NL"/>
              </w:rPr>
              <w:t>Inkomensoverdrachten</w:t>
            </w:r>
          </w:p>
        </w:tc>
        <w:tc>
          <w:tcPr>
            <w:tcW w:w="141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i/>
                <w:iCs/>
                <w:color w:val="000000"/>
                <w:lang w:val="nl-NL"/>
              </w:rPr>
            </w:pPr>
            <w:r w:rsidRPr="00C761E6">
              <w:rPr>
                <w:rFonts w:ascii="Calibri" w:hAnsi="Calibri" w:cs="Calibri"/>
                <w:i/>
                <w:iCs/>
                <w:color w:val="000000"/>
                <w:lang w:val="nl-NL"/>
              </w:rPr>
              <w:t>829</w:t>
            </w:r>
          </w:p>
        </w:tc>
        <w:tc>
          <w:tcPr>
            <w:tcW w:w="141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i/>
                <w:iCs/>
                <w:color w:val="000000"/>
                <w:lang w:val="nl-NL"/>
              </w:rPr>
            </w:pPr>
            <w:r w:rsidRPr="00C761E6">
              <w:rPr>
                <w:rFonts w:ascii="Calibri" w:hAnsi="Calibri" w:cs="Calibri"/>
                <w:i/>
                <w:iCs/>
                <w:color w:val="000000"/>
                <w:lang w:val="nl-NL"/>
              </w:rPr>
              <w:t>829</w:t>
            </w:r>
          </w:p>
        </w:tc>
        <w:tc>
          <w:tcPr>
            <w:tcW w:w="1474"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i/>
                <w:iCs/>
                <w:color w:val="000000"/>
                <w:lang w:val="nl-NL"/>
              </w:rPr>
            </w:pPr>
            <w:r w:rsidRPr="00C761E6">
              <w:rPr>
                <w:rFonts w:ascii="Calibri" w:hAnsi="Calibri" w:cs="Calibri"/>
                <w:i/>
                <w:iCs/>
                <w:color w:val="000000"/>
                <w:lang w:val="nl-NL"/>
              </w:rPr>
              <w:t>226</w:t>
            </w:r>
          </w:p>
        </w:tc>
        <w:tc>
          <w:tcPr>
            <w:tcW w:w="89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i/>
                <w:iCs/>
                <w:color w:val="000000"/>
                <w:lang w:val="nl-NL"/>
              </w:rPr>
            </w:pPr>
            <w:r w:rsidRPr="00C761E6">
              <w:rPr>
                <w:rFonts w:ascii="Calibri" w:hAnsi="Calibri" w:cs="Calibri"/>
                <w:i/>
                <w:iCs/>
                <w:color w:val="000000"/>
                <w:lang w:val="nl-NL"/>
              </w:rPr>
              <w:t>0</w:t>
            </w:r>
          </w:p>
        </w:tc>
        <w:tc>
          <w:tcPr>
            <w:tcW w:w="130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i/>
                <w:iCs/>
                <w:color w:val="000000"/>
                <w:lang w:val="nl-NL"/>
              </w:rPr>
            </w:pPr>
            <w:r w:rsidRPr="00C761E6">
              <w:rPr>
                <w:rFonts w:ascii="Calibri" w:hAnsi="Calibri" w:cs="Calibri"/>
                <w:i/>
                <w:iCs/>
                <w:color w:val="000000"/>
                <w:lang w:val="nl-NL"/>
              </w:rPr>
              <w:t>1.055</w:t>
            </w:r>
          </w:p>
        </w:tc>
      </w:tr>
      <w:tr w:rsidR="0065315D" w:rsidRPr="00C761E6" w:rsidTr="00D66A40">
        <w:trPr>
          <w:trHeight w:val="300"/>
        </w:trPr>
        <w:tc>
          <w:tcPr>
            <w:tcW w:w="2604"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Uitkeringslasten AWW (CN)</w:t>
            </w:r>
          </w:p>
        </w:tc>
        <w:tc>
          <w:tcPr>
            <w:tcW w:w="141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829</w:t>
            </w:r>
          </w:p>
        </w:tc>
        <w:tc>
          <w:tcPr>
            <w:tcW w:w="141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829</w:t>
            </w:r>
          </w:p>
        </w:tc>
        <w:tc>
          <w:tcPr>
            <w:tcW w:w="1474"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226</w:t>
            </w:r>
          </w:p>
        </w:tc>
        <w:tc>
          <w:tcPr>
            <w:tcW w:w="89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r>
      <w:tr w:rsidR="0065315D" w:rsidRPr="00C761E6" w:rsidTr="00D66A40">
        <w:trPr>
          <w:trHeight w:val="300"/>
        </w:trPr>
        <w:tc>
          <w:tcPr>
            <w:tcW w:w="2604"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c>
          <w:tcPr>
            <w:tcW w:w="141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41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474"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896"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r>
      <w:tr w:rsidR="0065315D" w:rsidRPr="00C761E6" w:rsidTr="00D66A40">
        <w:trPr>
          <w:trHeight w:val="300"/>
        </w:trPr>
        <w:tc>
          <w:tcPr>
            <w:tcW w:w="2604" w:type="dxa"/>
            <w:tcBorders>
              <w:top w:val="nil"/>
              <w:left w:val="single" w:sz="4" w:space="0" w:color="auto"/>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b/>
                <w:bCs/>
                <w:color w:val="000000"/>
                <w:lang w:val="nl-NL"/>
              </w:rPr>
            </w:pPr>
            <w:r w:rsidRPr="00C761E6">
              <w:rPr>
                <w:rFonts w:ascii="Calibri" w:hAnsi="Calibri" w:cs="Calibri"/>
                <w:b/>
                <w:bCs/>
                <w:color w:val="000000"/>
                <w:lang w:val="nl-NL"/>
              </w:rPr>
              <w:t>Ontvangsten</w:t>
            </w:r>
          </w:p>
        </w:tc>
        <w:tc>
          <w:tcPr>
            <w:tcW w:w="1416" w:type="dxa"/>
            <w:tcBorders>
              <w:top w:val="nil"/>
              <w:left w:val="nil"/>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0</w:t>
            </w:r>
          </w:p>
        </w:tc>
        <w:tc>
          <w:tcPr>
            <w:tcW w:w="1410" w:type="dxa"/>
            <w:tcBorders>
              <w:top w:val="nil"/>
              <w:left w:val="nil"/>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0</w:t>
            </w:r>
          </w:p>
        </w:tc>
        <w:tc>
          <w:tcPr>
            <w:tcW w:w="1474" w:type="dxa"/>
            <w:tcBorders>
              <w:top w:val="nil"/>
              <w:left w:val="nil"/>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b/>
                <w:bCs/>
                <w:color w:val="000000"/>
                <w:lang w:val="nl-NL"/>
              </w:rPr>
            </w:pPr>
            <w:r w:rsidRPr="00C761E6">
              <w:rPr>
                <w:rFonts w:ascii="Calibri" w:hAnsi="Calibri" w:cs="Calibri"/>
                <w:b/>
                <w:bCs/>
                <w:color w:val="000000"/>
                <w:lang w:val="nl-NL"/>
              </w:rPr>
              <w:t> </w:t>
            </w:r>
          </w:p>
        </w:tc>
        <w:tc>
          <w:tcPr>
            <w:tcW w:w="896" w:type="dxa"/>
            <w:tcBorders>
              <w:top w:val="nil"/>
              <w:left w:val="nil"/>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b/>
                <w:bCs/>
                <w:color w:val="000000"/>
                <w:lang w:val="nl-NL"/>
              </w:rPr>
            </w:pPr>
            <w:r w:rsidRPr="00C761E6">
              <w:rPr>
                <w:rFonts w:ascii="Calibri" w:hAnsi="Calibri" w:cs="Calibri"/>
                <w:b/>
                <w:bCs/>
                <w:color w:val="000000"/>
                <w:lang w:val="nl-NL"/>
              </w:rPr>
              <w:t> </w:t>
            </w:r>
          </w:p>
        </w:tc>
        <w:tc>
          <w:tcPr>
            <w:tcW w:w="1300" w:type="dxa"/>
            <w:tcBorders>
              <w:top w:val="nil"/>
              <w:left w:val="nil"/>
              <w:bottom w:val="single" w:sz="4" w:space="0" w:color="auto"/>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0</w:t>
            </w:r>
          </w:p>
        </w:tc>
      </w:tr>
    </w:tbl>
    <w:p w:rsidR="0065315D" w:rsidRDefault="0065315D" w:rsidP="0065315D">
      <w:pPr>
        <w:rPr>
          <w:rFonts w:ascii="Calibri" w:hAnsi="Calibri" w:cs="Calibri"/>
          <w:b/>
          <w:szCs w:val="18"/>
          <w:u w:val="single"/>
        </w:rPr>
      </w:pPr>
    </w:p>
    <w:p w:rsidR="0065315D" w:rsidRPr="00420FEC" w:rsidRDefault="0065315D" w:rsidP="0065315D">
      <w:pPr>
        <w:rPr>
          <w:rFonts w:ascii="Calibri" w:hAnsi="Calibri" w:cs="Calibri"/>
          <w:b/>
          <w:szCs w:val="18"/>
          <w:u w:val="single"/>
        </w:rPr>
      </w:pPr>
      <w:r w:rsidRPr="00420FEC">
        <w:rPr>
          <w:rFonts w:ascii="Calibri" w:hAnsi="Calibri" w:cs="Calibri"/>
          <w:b/>
          <w:szCs w:val="18"/>
          <w:u w:val="single"/>
        </w:rPr>
        <w:t>Toelichting</w:t>
      </w:r>
    </w:p>
    <w:p w:rsidR="0065315D" w:rsidRDefault="0065315D" w:rsidP="0065315D">
      <w:pPr>
        <w:rPr>
          <w:rFonts w:ascii="Calibri" w:hAnsi="Calibri" w:cs="Calibri"/>
          <w:szCs w:val="18"/>
        </w:rPr>
      </w:pPr>
      <w:r w:rsidRPr="00420FEC">
        <w:rPr>
          <w:rFonts w:ascii="Calibri" w:hAnsi="Calibri" w:cs="Calibri"/>
          <w:szCs w:val="18"/>
        </w:rPr>
        <w:t>Het totaal van de mutaties 2</w:t>
      </w:r>
      <w:r w:rsidRPr="00420FEC">
        <w:rPr>
          <w:rFonts w:ascii="Calibri" w:hAnsi="Calibri" w:cs="Calibri"/>
          <w:szCs w:val="18"/>
          <w:vertAlign w:val="superscript"/>
        </w:rPr>
        <w:t>e</w:t>
      </w:r>
      <w:r w:rsidRPr="00420FEC">
        <w:rPr>
          <w:rFonts w:ascii="Calibri" w:hAnsi="Calibri" w:cs="Calibri"/>
          <w:szCs w:val="18"/>
        </w:rPr>
        <w:t xml:space="preserve"> suppletoire begroting</w:t>
      </w:r>
      <w:r>
        <w:rPr>
          <w:rFonts w:ascii="Calibri" w:hAnsi="Calibri" w:cs="Calibri"/>
          <w:szCs w:val="18"/>
        </w:rPr>
        <w:t xml:space="preserve"> bedraagt € 0,226 miljoen. Het betreft uitsluitend mutaties die verwerkt zijn in de vermoedelijke uitkomsten 2015 van de Miljoenennota en aldaar zijn toegelicht.</w:t>
      </w:r>
    </w:p>
    <w:p w:rsidR="0065315D" w:rsidRDefault="0065315D" w:rsidP="0065315D">
      <w:pPr>
        <w:rPr>
          <w:rFonts w:ascii="Calibri" w:hAnsi="Calibri" w:cs="Calibri"/>
          <w:szCs w:val="18"/>
        </w:rPr>
      </w:pPr>
    </w:p>
    <w:p w:rsidR="0065315D" w:rsidRDefault="0065315D" w:rsidP="0065315D">
      <w:pPr>
        <w:widowControl/>
        <w:overflowPunct/>
        <w:autoSpaceDE/>
        <w:autoSpaceDN/>
        <w:adjustRightInd/>
        <w:textAlignment w:val="auto"/>
        <w:rPr>
          <w:rFonts w:ascii="Calibri" w:hAnsi="Calibri" w:cs="Calibri"/>
          <w:szCs w:val="18"/>
        </w:rPr>
      </w:pPr>
      <w:r>
        <w:rPr>
          <w:rFonts w:ascii="Calibri" w:hAnsi="Calibri" w:cs="Calibri"/>
          <w:szCs w:val="18"/>
        </w:rPr>
        <w:br w:type="page"/>
      </w:r>
    </w:p>
    <w:tbl>
      <w:tblPr>
        <w:tblW w:w="9900" w:type="dxa"/>
        <w:tblInd w:w="55" w:type="dxa"/>
        <w:tblCellMar>
          <w:left w:w="70" w:type="dxa"/>
          <w:right w:w="70" w:type="dxa"/>
        </w:tblCellMar>
        <w:tblLook w:val="04A0" w:firstRow="1" w:lastRow="0" w:firstColumn="1" w:lastColumn="0" w:noHBand="0" w:noVBand="1"/>
      </w:tblPr>
      <w:tblGrid>
        <w:gridCol w:w="2455"/>
        <w:gridCol w:w="1598"/>
        <w:gridCol w:w="1591"/>
        <w:gridCol w:w="1664"/>
        <w:gridCol w:w="1012"/>
        <w:gridCol w:w="1580"/>
      </w:tblGrid>
      <w:tr w:rsidR="0065315D" w:rsidRPr="00DA1435" w:rsidTr="00D66A40">
        <w:trPr>
          <w:trHeight w:val="300"/>
        </w:trPr>
        <w:tc>
          <w:tcPr>
            <w:tcW w:w="8320" w:type="dxa"/>
            <w:gridSpan w:val="5"/>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b/>
                <w:bCs/>
                <w:color w:val="000000"/>
                <w:lang w:val="nl-NL"/>
              </w:rPr>
            </w:pPr>
            <w:r w:rsidRPr="00DA1435">
              <w:rPr>
                <w:rFonts w:ascii="Calibri" w:hAnsi="Calibri" w:cs="Calibri"/>
                <w:b/>
                <w:bCs/>
                <w:color w:val="000000"/>
                <w:lang w:val="nl-NL"/>
              </w:rPr>
              <w:lastRenderedPageBreak/>
              <w:t>Budgettaire gevolgen van beleid, Beleidsartikel 10 Tegemoetkoming ouders (bedragen x € 1.000)</w:t>
            </w:r>
          </w:p>
        </w:tc>
        <w:tc>
          <w:tcPr>
            <w:tcW w:w="1580"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b/>
                <w:bCs/>
                <w:color w:val="000000"/>
                <w:lang w:val="nl-NL"/>
              </w:rPr>
            </w:pPr>
          </w:p>
        </w:tc>
      </w:tr>
      <w:tr w:rsidR="0065315D" w:rsidRPr="00DA1435" w:rsidTr="00D66A40">
        <w:trPr>
          <w:trHeight w:val="300"/>
        </w:trPr>
        <w:tc>
          <w:tcPr>
            <w:tcW w:w="2455" w:type="dxa"/>
            <w:tcBorders>
              <w:top w:val="single" w:sz="4" w:space="0" w:color="auto"/>
              <w:left w:val="single" w:sz="4" w:space="0" w:color="auto"/>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r w:rsidRPr="00DA1435">
              <w:rPr>
                <w:rFonts w:ascii="Calibri" w:hAnsi="Calibri" w:cs="Calibri"/>
                <w:color w:val="000000"/>
                <w:lang w:val="nl-NL"/>
              </w:rPr>
              <w:t> </w:t>
            </w:r>
          </w:p>
        </w:tc>
        <w:tc>
          <w:tcPr>
            <w:tcW w:w="1598" w:type="dxa"/>
            <w:tcBorders>
              <w:top w:val="single" w:sz="4" w:space="0" w:color="auto"/>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Stand</w:t>
            </w:r>
          </w:p>
        </w:tc>
        <w:tc>
          <w:tcPr>
            <w:tcW w:w="1591" w:type="dxa"/>
            <w:tcBorders>
              <w:top w:val="single" w:sz="4" w:space="0" w:color="auto"/>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Stand</w:t>
            </w:r>
          </w:p>
        </w:tc>
        <w:tc>
          <w:tcPr>
            <w:tcW w:w="1664" w:type="dxa"/>
            <w:tcBorders>
              <w:top w:val="single" w:sz="4" w:space="0" w:color="auto"/>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 xml:space="preserve">Mutaties </w:t>
            </w:r>
          </w:p>
        </w:tc>
        <w:tc>
          <w:tcPr>
            <w:tcW w:w="1012" w:type="dxa"/>
            <w:tcBorders>
              <w:top w:val="single" w:sz="4" w:space="0" w:color="auto"/>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Mutaties</w:t>
            </w:r>
          </w:p>
        </w:tc>
        <w:tc>
          <w:tcPr>
            <w:tcW w:w="1580" w:type="dxa"/>
            <w:tcBorders>
              <w:top w:val="single" w:sz="4" w:space="0" w:color="auto"/>
              <w:left w:val="nil"/>
              <w:bottom w:val="nil"/>
              <w:right w:val="single" w:sz="4" w:space="0" w:color="auto"/>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Stand</w:t>
            </w:r>
          </w:p>
        </w:tc>
      </w:tr>
      <w:tr w:rsidR="0065315D" w:rsidRPr="00DA1435" w:rsidTr="00D66A40">
        <w:trPr>
          <w:trHeight w:val="300"/>
        </w:trPr>
        <w:tc>
          <w:tcPr>
            <w:tcW w:w="2455" w:type="dxa"/>
            <w:tcBorders>
              <w:top w:val="nil"/>
              <w:left w:val="single" w:sz="4" w:space="0" w:color="auto"/>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r w:rsidRPr="00DA1435">
              <w:rPr>
                <w:rFonts w:ascii="Calibri" w:hAnsi="Calibri" w:cs="Calibri"/>
                <w:color w:val="000000"/>
                <w:lang w:val="nl-NL"/>
              </w:rPr>
              <w:t> </w:t>
            </w:r>
          </w:p>
        </w:tc>
        <w:tc>
          <w:tcPr>
            <w:tcW w:w="1598"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oorspronkelijk</w:t>
            </w:r>
          </w:p>
        </w:tc>
        <w:tc>
          <w:tcPr>
            <w:tcW w:w="1591"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1e suppletoire</w:t>
            </w:r>
          </w:p>
        </w:tc>
        <w:tc>
          <w:tcPr>
            <w:tcW w:w="1664"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 of -)</w:t>
            </w:r>
          </w:p>
        </w:tc>
        <w:tc>
          <w:tcPr>
            <w:tcW w:w="1012"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 of -)</w:t>
            </w:r>
          </w:p>
        </w:tc>
        <w:tc>
          <w:tcPr>
            <w:tcW w:w="1580" w:type="dxa"/>
            <w:tcBorders>
              <w:top w:val="nil"/>
              <w:left w:val="nil"/>
              <w:bottom w:val="nil"/>
              <w:right w:val="single" w:sz="4" w:space="0" w:color="auto"/>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2e suppletoire</w:t>
            </w:r>
          </w:p>
        </w:tc>
      </w:tr>
      <w:tr w:rsidR="0065315D" w:rsidRPr="00DA1435" w:rsidTr="00D66A40">
        <w:trPr>
          <w:trHeight w:val="300"/>
        </w:trPr>
        <w:tc>
          <w:tcPr>
            <w:tcW w:w="2455" w:type="dxa"/>
            <w:tcBorders>
              <w:top w:val="nil"/>
              <w:left w:val="single" w:sz="4" w:space="0" w:color="auto"/>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r w:rsidRPr="00DA1435">
              <w:rPr>
                <w:rFonts w:ascii="Calibri" w:hAnsi="Calibri" w:cs="Calibri"/>
                <w:color w:val="000000"/>
                <w:lang w:val="nl-NL"/>
              </w:rPr>
              <w:t> </w:t>
            </w:r>
          </w:p>
        </w:tc>
        <w:tc>
          <w:tcPr>
            <w:tcW w:w="1598"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 xml:space="preserve">vastgestelde </w:t>
            </w:r>
          </w:p>
        </w:tc>
        <w:tc>
          <w:tcPr>
            <w:tcW w:w="1591"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begroting</w:t>
            </w:r>
          </w:p>
        </w:tc>
        <w:tc>
          <w:tcPr>
            <w:tcW w:w="1664"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vermoedelijke</w:t>
            </w:r>
          </w:p>
        </w:tc>
        <w:tc>
          <w:tcPr>
            <w:tcW w:w="1012"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Najaars-</w:t>
            </w:r>
          </w:p>
        </w:tc>
        <w:tc>
          <w:tcPr>
            <w:tcW w:w="1580" w:type="dxa"/>
            <w:tcBorders>
              <w:top w:val="nil"/>
              <w:left w:val="nil"/>
              <w:bottom w:val="nil"/>
              <w:right w:val="single" w:sz="4" w:space="0" w:color="auto"/>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begroting</w:t>
            </w:r>
          </w:p>
        </w:tc>
      </w:tr>
      <w:tr w:rsidR="0065315D" w:rsidRPr="00DA1435" w:rsidTr="00D66A40">
        <w:trPr>
          <w:trHeight w:val="300"/>
        </w:trPr>
        <w:tc>
          <w:tcPr>
            <w:tcW w:w="2455" w:type="dxa"/>
            <w:tcBorders>
              <w:top w:val="nil"/>
              <w:left w:val="single" w:sz="4" w:space="0" w:color="auto"/>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r w:rsidRPr="00DA1435">
              <w:rPr>
                <w:rFonts w:ascii="Calibri" w:hAnsi="Calibri" w:cs="Calibri"/>
                <w:color w:val="000000"/>
                <w:lang w:val="nl-NL"/>
              </w:rPr>
              <w:t> </w:t>
            </w:r>
          </w:p>
        </w:tc>
        <w:tc>
          <w:tcPr>
            <w:tcW w:w="1598"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begroting</w:t>
            </w:r>
          </w:p>
        </w:tc>
        <w:tc>
          <w:tcPr>
            <w:tcW w:w="1591"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VJN</w:t>
            </w:r>
          </w:p>
        </w:tc>
        <w:tc>
          <w:tcPr>
            <w:tcW w:w="1664"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uitkomsten</w:t>
            </w:r>
          </w:p>
        </w:tc>
        <w:tc>
          <w:tcPr>
            <w:tcW w:w="1012"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Nota</w:t>
            </w:r>
          </w:p>
        </w:tc>
        <w:tc>
          <w:tcPr>
            <w:tcW w:w="1580" w:type="dxa"/>
            <w:tcBorders>
              <w:top w:val="nil"/>
              <w:left w:val="nil"/>
              <w:bottom w:val="nil"/>
              <w:right w:val="single" w:sz="4" w:space="0" w:color="auto"/>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NJN</w:t>
            </w:r>
          </w:p>
        </w:tc>
      </w:tr>
      <w:tr w:rsidR="0065315D" w:rsidRPr="00DA1435" w:rsidTr="00D66A40">
        <w:trPr>
          <w:trHeight w:val="300"/>
        </w:trPr>
        <w:tc>
          <w:tcPr>
            <w:tcW w:w="2455" w:type="dxa"/>
            <w:tcBorders>
              <w:top w:val="nil"/>
              <w:left w:val="single" w:sz="4" w:space="0" w:color="auto"/>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r w:rsidRPr="00DA1435">
              <w:rPr>
                <w:rFonts w:ascii="Calibri" w:hAnsi="Calibri" w:cs="Calibri"/>
                <w:color w:val="000000"/>
                <w:lang w:val="nl-NL"/>
              </w:rPr>
              <w:t> </w:t>
            </w:r>
          </w:p>
        </w:tc>
        <w:tc>
          <w:tcPr>
            <w:tcW w:w="1598"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591"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664"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begroting 2016</w:t>
            </w:r>
          </w:p>
        </w:tc>
        <w:tc>
          <w:tcPr>
            <w:tcW w:w="1012"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580" w:type="dxa"/>
            <w:tcBorders>
              <w:top w:val="nil"/>
              <w:left w:val="nil"/>
              <w:bottom w:val="nil"/>
              <w:right w:val="single" w:sz="4" w:space="0" w:color="auto"/>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 </w:t>
            </w:r>
          </w:p>
        </w:tc>
      </w:tr>
      <w:tr w:rsidR="0065315D" w:rsidRPr="00DA1435" w:rsidTr="00D66A40">
        <w:trPr>
          <w:trHeight w:val="300"/>
        </w:trPr>
        <w:tc>
          <w:tcPr>
            <w:tcW w:w="2455" w:type="dxa"/>
            <w:tcBorders>
              <w:top w:val="single" w:sz="4" w:space="0" w:color="auto"/>
              <w:left w:val="single" w:sz="4" w:space="0" w:color="auto"/>
              <w:bottom w:val="single" w:sz="4" w:space="0" w:color="auto"/>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r w:rsidRPr="00DA1435">
              <w:rPr>
                <w:rFonts w:ascii="Calibri" w:hAnsi="Calibri" w:cs="Calibri"/>
                <w:color w:val="000000"/>
                <w:lang w:val="nl-NL"/>
              </w:rPr>
              <w:t> </w:t>
            </w:r>
          </w:p>
        </w:tc>
        <w:tc>
          <w:tcPr>
            <w:tcW w:w="1598" w:type="dxa"/>
            <w:tcBorders>
              <w:top w:val="single" w:sz="4" w:space="0" w:color="auto"/>
              <w:left w:val="nil"/>
              <w:bottom w:val="single" w:sz="4" w:space="0" w:color="auto"/>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1</w:t>
            </w:r>
          </w:p>
        </w:tc>
        <w:tc>
          <w:tcPr>
            <w:tcW w:w="1591" w:type="dxa"/>
            <w:tcBorders>
              <w:top w:val="single" w:sz="4" w:space="0" w:color="auto"/>
              <w:left w:val="nil"/>
              <w:bottom w:val="single" w:sz="4" w:space="0" w:color="auto"/>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2</w:t>
            </w:r>
          </w:p>
        </w:tc>
        <w:tc>
          <w:tcPr>
            <w:tcW w:w="1664" w:type="dxa"/>
            <w:tcBorders>
              <w:top w:val="single" w:sz="4" w:space="0" w:color="auto"/>
              <w:left w:val="nil"/>
              <w:bottom w:val="single" w:sz="4" w:space="0" w:color="auto"/>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3</w:t>
            </w:r>
          </w:p>
        </w:tc>
        <w:tc>
          <w:tcPr>
            <w:tcW w:w="1012" w:type="dxa"/>
            <w:tcBorders>
              <w:top w:val="single" w:sz="4" w:space="0" w:color="auto"/>
              <w:left w:val="nil"/>
              <w:bottom w:val="single" w:sz="4" w:space="0" w:color="auto"/>
              <w:right w:val="nil"/>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65315D" w:rsidRPr="00DA1435" w:rsidRDefault="0065315D" w:rsidP="00D66A40">
            <w:pPr>
              <w:widowControl/>
              <w:overflowPunct/>
              <w:autoSpaceDE/>
              <w:autoSpaceDN/>
              <w:adjustRightInd/>
              <w:jc w:val="center"/>
              <w:textAlignment w:val="auto"/>
              <w:rPr>
                <w:rFonts w:ascii="Calibri" w:hAnsi="Calibri" w:cs="Calibri"/>
                <w:b/>
                <w:bCs/>
                <w:color w:val="000000"/>
                <w:lang w:val="nl-NL"/>
              </w:rPr>
            </w:pPr>
            <w:r w:rsidRPr="00DA1435">
              <w:rPr>
                <w:rFonts w:ascii="Calibri" w:hAnsi="Calibri" w:cs="Calibri"/>
                <w:b/>
                <w:bCs/>
                <w:color w:val="000000"/>
                <w:lang w:val="nl-NL"/>
              </w:rPr>
              <w:t>5 = 2+3+4</w:t>
            </w:r>
          </w:p>
        </w:tc>
      </w:tr>
      <w:tr w:rsidR="0065315D" w:rsidRPr="00DA1435" w:rsidTr="00D66A40">
        <w:trPr>
          <w:trHeight w:val="300"/>
        </w:trPr>
        <w:tc>
          <w:tcPr>
            <w:tcW w:w="2455" w:type="dxa"/>
            <w:tcBorders>
              <w:top w:val="nil"/>
              <w:left w:val="single" w:sz="4" w:space="0" w:color="auto"/>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b/>
                <w:bCs/>
                <w:color w:val="000000"/>
                <w:lang w:val="nl-NL"/>
              </w:rPr>
            </w:pPr>
            <w:r w:rsidRPr="00DA1435">
              <w:rPr>
                <w:rFonts w:ascii="Calibri" w:hAnsi="Calibri" w:cs="Calibri"/>
                <w:b/>
                <w:bCs/>
                <w:color w:val="000000"/>
                <w:lang w:val="nl-NL"/>
              </w:rPr>
              <w:t>Verplichtingen:</w:t>
            </w:r>
          </w:p>
        </w:tc>
        <w:tc>
          <w:tcPr>
            <w:tcW w:w="1598"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b/>
                <w:bCs/>
                <w:color w:val="000000"/>
                <w:lang w:val="nl-NL"/>
              </w:rPr>
            </w:pPr>
            <w:r w:rsidRPr="00DA1435">
              <w:rPr>
                <w:rFonts w:ascii="Calibri" w:hAnsi="Calibri" w:cs="Calibri"/>
                <w:b/>
                <w:bCs/>
                <w:color w:val="000000"/>
                <w:lang w:val="nl-NL"/>
              </w:rPr>
              <w:t>5.389.722</w:t>
            </w:r>
          </w:p>
        </w:tc>
        <w:tc>
          <w:tcPr>
            <w:tcW w:w="1591"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b/>
                <w:bCs/>
                <w:color w:val="000000"/>
                <w:lang w:val="nl-NL"/>
              </w:rPr>
            </w:pPr>
            <w:r w:rsidRPr="00DA1435">
              <w:rPr>
                <w:rFonts w:ascii="Calibri" w:hAnsi="Calibri" w:cs="Calibri"/>
                <w:b/>
                <w:bCs/>
                <w:color w:val="000000"/>
                <w:lang w:val="nl-NL"/>
              </w:rPr>
              <w:t>5.379.156</w:t>
            </w:r>
          </w:p>
        </w:tc>
        <w:tc>
          <w:tcPr>
            <w:tcW w:w="1664"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b/>
                <w:bCs/>
                <w:color w:val="000000"/>
                <w:lang w:val="nl-NL"/>
              </w:rPr>
            </w:pPr>
            <w:r w:rsidRPr="00DA1435">
              <w:rPr>
                <w:rFonts w:ascii="Calibri" w:hAnsi="Calibri" w:cs="Calibri"/>
                <w:b/>
                <w:bCs/>
                <w:color w:val="000000"/>
                <w:lang w:val="nl-NL"/>
              </w:rPr>
              <w:t>-67.989</w:t>
            </w:r>
          </w:p>
        </w:tc>
        <w:tc>
          <w:tcPr>
            <w:tcW w:w="1012"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b/>
                <w:bCs/>
                <w:color w:val="000000"/>
                <w:lang w:val="nl-NL"/>
              </w:rPr>
            </w:pPr>
            <w:r w:rsidRPr="00DA1435">
              <w:rPr>
                <w:rFonts w:ascii="Calibri" w:hAnsi="Calibri" w:cs="Calibri"/>
                <w:b/>
                <w:bCs/>
                <w:color w:val="000000"/>
                <w:lang w:val="nl-NL"/>
              </w:rPr>
              <w:t>-9.288</w:t>
            </w:r>
          </w:p>
        </w:tc>
        <w:tc>
          <w:tcPr>
            <w:tcW w:w="1580" w:type="dxa"/>
            <w:tcBorders>
              <w:top w:val="nil"/>
              <w:left w:val="nil"/>
              <w:bottom w:val="nil"/>
              <w:right w:val="single" w:sz="4" w:space="0" w:color="auto"/>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b/>
                <w:bCs/>
                <w:color w:val="000000"/>
                <w:lang w:val="nl-NL"/>
              </w:rPr>
            </w:pPr>
            <w:r w:rsidRPr="00DA1435">
              <w:rPr>
                <w:rFonts w:ascii="Calibri" w:hAnsi="Calibri" w:cs="Calibri"/>
                <w:b/>
                <w:bCs/>
                <w:color w:val="000000"/>
                <w:lang w:val="nl-NL"/>
              </w:rPr>
              <w:t>5.301.879</w:t>
            </w:r>
          </w:p>
        </w:tc>
      </w:tr>
      <w:tr w:rsidR="0065315D" w:rsidRPr="00DA1435" w:rsidTr="00D66A40">
        <w:trPr>
          <w:trHeight w:val="300"/>
        </w:trPr>
        <w:tc>
          <w:tcPr>
            <w:tcW w:w="2455" w:type="dxa"/>
            <w:tcBorders>
              <w:top w:val="nil"/>
              <w:left w:val="single" w:sz="4" w:space="0" w:color="auto"/>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b/>
                <w:bCs/>
                <w:color w:val="000000"/>
                <w:lang w:val="nl-NL"/>
              </w:rPr>
            </w:pPr>
            <w:r w:rsidRPr="00DA1435">
              <w:rPr>
                <w:rFonts w:ascii="Calibri" w:hAnsi="Calibri" w:cs="Calibri"/>
                <w:b/>
                <w:bCs/>
                <w:color w:val="000000"/>
                <w:lang w:val="nl-NL"/>
              </w:rPr>
              <w:t>Uitgaven:</w:t>
            </w:r>
          </w:p>
        </w:tc>
        <w:tc>
          <w:tcPr>
            <w:tcW w:w="1598"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b/>
                <w:bCs/>
                <w:color w:val="000000"/>
                <w:lang w:val="nl-NL"/>
              </w:rPr>
            </w:pPr>
            <w:r w:rsidRPr="00DA1435">
              <w:rPr>
                <w:rFonts w:ascii="Calibri" w:hAnsi="Calibri" w:cs="Calibri"/>
                <w:b/>
                <w:bCs/>
                <w:color w:val="000000"/>
                <w:lang w:val="nl-NL"/>
              </w:rPr>
              <w:t>5.389.722</w:t>
            </w:r>
          </w:p>
        </w:tc>
        <w:tc>
          <w:tcPr>
            <w:tcW w:w="1591"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b/>
                <w:bCs/>
                <w:color w:val="000000"/>
                <w:lang w:val="nl-NL"/>
              </w:rPr>
            </w:pPr>
            <w:r w:rsidRPr="00DA1435">
              <w:rPr>
                <w:rFonts w:ascii="Calibri" w:hAnsi="Calibri" w:cs="Calibri"/>
                <w:b/>
                <w:bCs/>
                <w:color w:val="000000"/>
                <w:lang w:val="nl-NL"/>
              </w:rPr>
              <w:t>5.379.156</w:t>
            </w:r>
          </w:p>
        </w:tc>
        <w:tc>
          <w:tcPr>
            <w:tcW w:w="1664"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b/>
                <w:bCs/>
                <w:color w:val="000000"/>
                <w:lang w:val="nl-NL"/>
              </w:rPr>
            </w:pPr>
            <w:r w:rsidRPr="00DA1435">
              <w:rPr>
                <w:rFonts w:ascii="Calibri" w:hAnsi="Calibri" w:cs="Calibri"/>
                <w:b/>
                <w:bCs/>
                <w:color w:val="000000"/>
                <w:lang w:val="nl-NL"/>
              </w:rPr>
              <w:t>-67.989</w:t>
            </w:r>
          </w:p>
        </w:tc>
        <w:tc>
          <w:tcPr>
            <w:tcW w:w="1012"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b/>
                <w:bCs/>
                <w:color w:val="000000"/>
                <w:lang w:val="nl-NL"/>
              </w:rPr>
            </w:pPr>
            <w:r w:rsidRPr="00DA1435">
              <w:rPr>
                <w:rFonts w:ascii="Calibri" w:hAnsi="Calibri" w:cs="Calibri"/>
                <w:b/>
                <w:bCs/>
                <w:color w:val="000000"/>
                <w:lang w:val="nl-NL"/>
              </w:rPr>
              <w:t>-9.288</w:t>
            </w:r>
          </w:p>
        </w:tc>
        <w:tc>
          <w:tcPr>
            <w:tcW w:w="1580" w:type="dxa"/>
            <w:tcBorders>
              <w:top w:val="nil"/>
              <w:left w:val="nil"/>
              <w:bottom w:val="nil"/>
              <w:right w:val="single" w:sz="4" w:space="0" w:color="auto"/>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b/>
                <w:bCs/>
                <w:color w:val="000000"/>
                <w:lang w:val="nl-NL"/>
              </w:rPr>
            </w:pPr>
            <w:r w:rsidRPr="00DA1435">
              <w:rPr>
                <w:rFonts w:ascii="Calibri" w:hAnsi="Calibri" w:cs="Calibri"/>
                <w:b/>
                <w:bCs/>
                <w:color w:val="000000"/>
                <w:lang w:val="nl-NL"/>
              </w:rPr>
              <w:t>5.301.879</w:t>
            </w:r>
          </w:p>
        </w:tc>
      </w:tr>
      <w:tr w:rsidR="0065315D" w:rsidRPr="00DA1435" w:rsidTr="00D66A40">
        <w:trPr>
          <w:trHeight w:val="300"/>
        </w:trPr>
        <w:tc>
          <w:tcPr>
            <w:tcW w:w="2455" w:type="dxa"/>
            <w:tcBorders>
              <w:top w:val="nil"/>
              <w:left w:val="single" w:sz="4" w:space="0" w:color="auto"/>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r w:rsidRPr="00DA1435">
              <w:rPr>
                <w:rFonts w:ascii="Calibri" w:hAnsi="Calibri" w:cs="Calibri"/>
                <w:color w:val="000000"/>
                <w:lang w:val="nl-NL"/>
              </w:rPr>
              <w:t> </w:t>
            </w:r>
          </w:p>
        </w:tc>
        <w:tc>
          <w:tcPr>
            <w:tcW w:w="1598"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p>
        </w:tc>
        <w:tc>
          <w:tcPr>
            <w:tcW w:w="1591"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p>
        </w:tc>
        <w:tc>
          <w:tcPr>
            <w:tcW w:w="1664"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p>
        </w:tc>
        <w:tc>
          <w:tcPr>
            <w:tcW w:w="1012"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p>
        </w:tc>
        <w:tc>
          <w:tcPr>
            <w:tcW w:w="1580" w:type="dxa"/>
            <w:tcBorders>
              <w:top w:val="nil"/>
              <w:left w:val="nil"/>
              <w:bottom w:val="nil"/>
              <w:right w:val="single" w:sz="4" w:space="0" w:color="auto"/>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r w:rsidRPr="00DA1435">
              <w:rPr>
                <w:rFonts w:ascii="Calibri" w:hAnsi="Calibri" w:cs="Calibri"/>
                <w:color w:val="000000"/>
                <w:lang w:val="nl-NL"/>
              </w:rPr>
              <w:t> </w:t>
            </w:r>
          </w:p>
        </w:tc>
      </w:tr>
      <w:tr w:rsidR="0065315D" w:rsidRPr="00DA1435" w:rsidTr="00D66A40">
        <w:trPr>
          <w:trHeight w:val="300"/>
        </w:trPr>
        <w:tc>
          <w:tcPr>
            <w:tcW w:w="2455" w:type="dxa"/>
            <w:tcBorders>
              <w:top w:val="nil"/>
              <w:left w:val="single" w:sz="4" w:space="0" w:color="auto"/>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i/>
                <w:iCs/>
                <w:color w:val="000000"/>
                <w:lang w:val="nl-NL"/>
              </w:rPr>
            </w:pPr>
            <w:r w:rsidRPr="00DA1435">
              <w:rPr>
                <w:rFonts w:ascii="Calibri" w:hAnsi="Calibri" w:cs="Calibri"/>
                <w:i/>
                <w:iCs/>
                <w:color w:val="000000"/>
                <w:lang w:val="nl-NL"/>
              </w:rPr>
              <w:t>Inkomensoverdrachten</w:t>
            </w:r>
          </w:p>
        </w:tc>
        <w:tc>
          <w:tcPr>
            <w:tcW w:w="1598"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i/>
                <w:iCs/>
                <w:color w:val="000000"/>
                <w:lang w:val="nl-NL"/>
              </w:rPr>
            </w:pPr>
            <w:r w:rsidRPr="00DA1435">
              <w:rPr>
                <w:rFonts w:ascii="Calibri" w:hAnsi="Calibri" w:cs="Calibri"/>
                <w:i/>
                <w:iCs/>
                <w:color w:val="000000"/>
                <w:lang w:val="nl-NL"/>
              </w:rPr>
              <w:t>5.389.722</w:t>
            </w:r>
          </w:p>
        </w:tc>
        <w:tc>
          <w:tcPr>
            <w:tcW w:w="1591"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i/>
                <w:iCs/>
                <w:color w:val="000000"/>
                <w:lang w:val="nl-NL"/>
              </w:rPr>
            </w:pPr>
            <w:r w:rsidRPr="00DA1435">
              <w:rPr>
                <w:rFonts w:ascii="Calibri" w:hAnsi="Calibri" w:cs="Calibri"/>
                <w:i/>
                <w:iCs/>
                <w:color w:val="000000"/>
                <w:lang w:val="nl-NL"/>
              </w:rPr>
              <w:t>5.379.156</w:t>
            </w:r>
          </w:p>
        </w:tc>
        <w:tc>
          <w:tcPr>
            <w:tcW w:w="1664"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i/>
                <w:iCs/>
                <w:color w:val="000000"/>
                <w:lang w:val="nl-NL"/>
              </w:rPr>
            </w:pPr>
            <w:r w:rsidRPr="00DA1435">
              <w:rPr>
                <w:rFonts w:ascii="Calibri" w:hAnsi="Calibri" w:cs="Calibri"/>
                <w:i/>
                <w:iCs/>
                <w:color w:val="000000"/>
                <w:lang w:val="nl-NL"/>
              </w:rPr>
              <w:t>-67.989</w:t>
            </w:r>
          </w:p>
        </w:tc>
        <w:tc>
          <w:tcPr>
            <w:tcW w:w="1012"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i/>
                <w:iCs/>
                <w:color w:val="000000"/>
                <w:lang w:val="nl-NL"/>
              </w:rPr>
            </w:pPr>
            <w:r w:rsidRPr="00DA1435">
              <w:rPr>
                <w:rFonts w:ascii="Calibri" w:hAnsi="Calibri" w:cs="Calibri"/>
                <w:i/>
                <w:iCs/>
                <w:color w:val="000000"/>
                <w:lang w:val="nl-NL"/>
              </w:rPr>
              <w:t>-9.288</w:t>
            </w:r>
          </w:p>
        </w:tc>
        <w:tc>
          <w:tcPr>
            <w:tcW w:w="1580" w:type="dxa"/>
            <w:tcBorders>
              <w:top w:val="nil"/>
              <w:left w:val="nil"/>
              <w:bottom w:val="nil"/>
              <w:right w:val="single" w:sz="4" w:space="0" w:color="auto"/>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i/>
                <w:iCs/>
                <w:color w:val="000000"/>
                <w:lang w:val="nl-NL"/>
              </w:rPr>
            </w:pPr>
            <w:r w:rsidRPr="00DA1435">
              <w:rPr>
                <w:rFonts w:ascii="Calibri" w:hAnsi="Calibri" w:cs="Calibri"/>
                <w:i/>
                <w:iCs/>
                <w:color w:val="000000"/>
                <w:lang w:val="nl-NL"/>
              </w:rPr>
              <w:t>5.301.879</w:t>
            </w:r>
          </w:p>
        </w:tc>
      </w:tr>
      <w:tr w:rsidR="0065315D" w:rsidRPr="00DA1435" w:rsidTr="00D66A40">
        <w:trPr>
          <w:trHeight w:val="300"/>
        </w:trPr>
        <w:tc>
          <w:tcPr>
            <w:tcW w:w="2455" w:type="dxa"/>
            <w:tcBorders>
              <w:top w:val="nil"/>
              <w:left w:val="single" w:sz="4" w:space="0" w:color="auto"/>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r w:rsidRPr="00DA1435">
              <w:rPr>
                <w:rFonts w:ascii="Calibri" w:hAnsi="Calibri" w:cs="Calibri"/>
                <w:color w:val="000000"/>
                <w:lang w:val="nl-NL"/>
              </w:rPr>
              <w:t>Uitkeringslasten AKW</w:t>
            </w:r>
          </w:p>
        </w:tc>
        <w:tc>
          <w:tcPr>
            <w:tcW w:w="1598"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color w:val="000000"/>
                <w:lang w:val="nl-NL"/>
              </w:rPr>
            </w:pPr>
            <w:r w:rsidRPr="00DA1435">
              <w:rPr>
                <w:rFonts w:ascii="Calibri" w:hAnsi="Calibri" w:cs="Calibri"/>
                <w:color w:val="000000"/>
                <w:lang w:val="nl-NL"/>
              </w:rPr>
              <w:t>3.215.604</w:t>
            </w:r>
          </w:p>
        </w:tc>
        <w:tc>
          <w:tcPr>
            <w:tcW w:w="1591"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color w:val="000000"/>
                <w:lang w:val="nl-NL"/>
              </w:rPr>
            </w:pPr>
            <w:r w:rsidRPr="00DA1435">
              <w:rPr>
                <w:rFonts w:ascii="Calibri" w:hAnsi="Calibri" w:cs="Calibri"/>
                <w:color w:val="000000"/>
                <w:lang w:val="nl-NL"/>
              </w:rPr>
              <w:t>3.237.182</w:t>
            </w:r>
          </w:p>
        </w:tc>
        <w:tc>
          <w:tcPr>
            <w:tcW w:w="1664"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color w:val="000000"/>
                <w:lang w:val="nl-NL"/>
              </w:rPr>
            </w:pPr>
            <w:r w:rsidRPr="00DA1435">
              <w:rPr>
                <w:rFonts w:ascii="Calibri" w:hAnsi="Calibri" w:cs="Calibri"/>
                <w:color w:val="000000"/>
                <w:lang w:val="nl-NL"/>
              </w:rPr>
              <w:t>1.238</w:t>
            </w:r>
          </w:p>
        </w:tc>
        <w:tc>
          <w:tcPr>
            <w:tcW w:w="1012"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p>
        </w:tc>
        <w:tc>
          <w:tcPr>
            <w:tcW w:w="1580" w:type="dxa"/>
            <w:tcBorders>
              <w:top w:val="nil"/>
              <w:left w:val="nil"/>
              <w:bottom w:val="nil"/>
              <w:right w:val="single" w:sz="4" w:space="0" w:color="auto"/>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color w:val="000000"/>
                <w:lang w:val="nl-NL"/>
              </w:rPr>
            </w:pPr>
            <w:r w:rsidRPr="00DA1435">
              <w:rPr>
                <w:rFonts w:ascii="Calibri" w:hAnsi="Calibri" w:cs="Calibri"/>
                <w:color w:val="000000"/>
                <w:lang w:val="nl-NL"/>
              </w:rPr>
              <w:t>3.238.420</w:t>
            </w:r>
          </w:p>
        </w:tc>
      </w:tr>
      <w:tr w:rsidR="0065315D" w:rsidRPr="00DA1435" w:rsidTr="00D66A40">
        <w:trPr>
          <w:trHeight w:val="300"/>
        </w:trPr>
        <w:tc>
          <w:tcPr>
            <w:tcW w:w="2455" w:type="dxa"/>
            <w:tcBorders>
              <w:top w:val="nil"/>
              <w:left w:val="single" w:sz="4" w:space="0" w:color="auto"/>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r w:rsidRPr="00DA1435">
              <w:rPr>
                <w:rFonts w:ascii="Calibri" w:hAnsi="Calibri" w:cs="Calibri"/>
                <w:color w:val="000000"/>
                <w:lang w:val="nl-NL"/>
              </w:rPr>
              <w:t>Uitkeringslasten WKB</w:t>
            </w:r>
          </w:p>
        </w:tc>
        <w:tc>
          <w:tcPr>
            <w:tcW w:w="1598"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color w:val="000000"/>
                <w:lang w:val="nl-NL"/>
              </w:rPr>
            </w:pPr>
            <w:r w:rsidRPr="00DA1435">
              <w:rPr>
                <w:rFonts w:ascii="Calibri" w:hAnsi="Calibri" w:cs="Calibri"/>
                <w:color w:val="000000"/>
                <w:lang w:val="nl-NL"/>
              </w:rPr>
              <w:t>2.164.612</w:t>
            </w:r>
          </w:p>
        </w:tc>
        <w:tc>
          <w:tcPr>
            <w:tcW w:w="1591"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color w:val="000000"/>
                <w:lang w:val="nl-NL"/>
              </w:rPr>
            </w:pPr>
            <w:r w:rsidRPr="00DA1435">
              <w:rPr>
                <w:rFonts w:ascii="Calibri" w:hAnsi="Calibri" w:cs="Calibri"/>
                <w:color w:val="000000"/>
                <w:lang w:val="nl-NL"/>
              </w:rPr>
              <w:t>2.132.468</w:t>
            </w:r>
          </w:p>
        </w:tc>
        <w:tc>
          <w:tcPr>
            <w:tcW w:w="1664"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color w:val="000000"/>
                <w:lang w:val="nl-NL"/>
              </w:rPr>
            </w:pPr>
            <w:r w:rsidRPr="00DA1435">
              <w:rPr>
                <w:rFonts w:ascii="Calibri" w:hAnsi="Calibri" w:cs="Calibri"/>
                <w:color w:val="000000"/>
                <w:lang w:val="nl-NL"/>
              </w:rPr>
              <w:t>-69.227</w:t>
            </w:r>
          </w:p>
        </w:tc>
        <w:tc>
          <w:tcPr>
            <w:tcW w:w="1012"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color w:val="000000"/>
                <w:lang w:val="nl-NL"/>
              </w:rPr>
            </w:pPr>
            <w:r w:rsidRPr="00DA1435">
              <w:rPr>
                <w:rFonts w:ascii="Calibri" w:hAnsi="Calibri" w:cs="Calibri"/>
                <w:color w:val="000000"/>
                <w:lang w:val="nl-NL"/>
              </w:rPr>
              <w:t>-9.288</w:t>
            </w:r>
          </w:p>
        </w:tc>
        <w:tc>
          <w:tcPr>
            <w:tcW w:w="1580" w:type="dxa"/>
            <w:tcBorders>
              <w:top w:val="nil"/>
              <w:left w:val="nil"/>
              <w:bottom w:val="nil"/>
              <w:right w:val="single" w:sz="4" w:space="0" w:color="auto"/>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color w:val="000000"/>
                <w:lang w:val="nl-NL"/>
              </w:rPr>
            </w:pPr>
            <w:r w:rsidRPr="00DA1435">
              <w:rPr>
                <w:rFonts w:ascii="Calibri" w:hAnsi="Calibri" w:cs="Calibri"/>
                <w:color w:val="000000"/>
                <w:lang w:val="nl-NL"/>
              </w:rPr>
              <w:t>2.053.953</w:t>
            </w:r>
          </w:p>
        </w:tc>
      </w:tr>
      <w:tr w:rsidR="0065315D" w:rsidRPr="00DA1435" w:rsidTr="00D66A40">
        <w:trPr>
          <w:trHeight w:val="300"/>
        </w:trPr>
        <w:tc>
          <w:tcPr>
            <w:tcW w:w="2455" w:type="dxa"/>
            <w:tcBorders>
              <w:top w:val="nil"/>
              <w:left w:val="single" w:sz="4" w:space="0" w:color="auto"/>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r w:rsidRPr="00DA1435">
              <w:rPr>
                <w:rFonts w:ascii="Calibri" w:hAnsi="Calibri" w:cs="Calibri"/>
                <w:color w:val="000000"/>
                <w:lang w:val="nl-NL"/>
              </w:rPr>
              <w:t>Uitkeringslasten TOG</w:t>
            </w:r>
          </w:p>
        </w:tc>
        <w:tc>
          <w:tcPr>
            <w:tcW w:w="1598"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color w:val="000000"/>
                <w:lang w:val="nl-NL"/>
              </w:rPr>
            </w:pPr>
            <w:r w:rsidRPr="00DA1435">
              <w:rPr>
                <w:rFonts w:ascii="Calibri" w:hAnsi="Calibri" w:cs="Calibri"/>
                <w:color w:val="000000"/>
                <w:lang w:val="nl-NL"/>
              </w:rPr>
              <w:t>5.464</w:t>
            </w:r>
          </w:p>
        </w:tc>
        <w:tc>
          <w:tcPr>
            <w:tcW w:w="1591"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color w:val="000000"/>
                <w:lang w:val="nl-NL"/>
              </w:rPr>
            </w:pPr>
            <w:r w:rsidRPr="00DA1435">
              <w:rPr>
                <w:rFonts w:ascii="Calibri" w:hAnsi="Calibri" w:cs="Calibri"/>
                <w:color w:val="000000"/>
                <w:lang w:val="nl-NL"/>
              </w:rPr>
              <w:t>5.464</w:t>
            </w:r>
          </w:p>
        </w:tc>
        <w:tc>
          <w:tcPr>
            <w:tcW w:w="1664"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p>
        </w:tc>
        <w:tc>
          <w:tcPr>
            <w:tcW w:w="1012"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p>
        </w:tc>
        <w:tc>
          <w:tcPr>
            <w:tcW w:w="1580" w:type="dxa"/>
            <w:tcBorders>
              <w:top w:val="nil"/>
              <w:left w:val="nil"/>
              <w:bottom w:val="nil"/>
              <w:right w:val="single" w:sz="4" w:space="0" w:color="auto"/>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color w:val="000000"/>
                <w:lang w:val="nl-NL"/>
              </w:rPr>
            </w:pPr>
            <w:r w:rsidRPr="00DA1435">
              <w:rPr>
                <w:rFonts w:ascii="Calibri" w:hAnsi="Calibri" w:cs="Calibri"/>
                <w:color w:val="000000"/>
                <w:lang w:val="nl-NL"/>
              </w:rPr>
              <w:t>5.464</w:t>
            </w:r>
          </w:p>
        </w:tc>
      </w:tr>
      <w:tr w:rsidR="0065315D" w:rsidRPr="00DA1435" w:rsidTr="00D66A40">
        <w:trPr>
          <w:trHeight w:val="300"/>
        </w:trPr>
        <w:tc>
          <w:tcPr>
            <w:tcW w:w="2455" w:type="dxa"/>
            <w:tcBorders>
              <w:top w:val="nil"/>
              <w:left w:val="single" w:sz="4" w:space="0" w:color="auto"/>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r w:rsidRPr="00DA1435">
              <w:rPr>
                <w:rFonts w:ascii="Calibri" w:hAnsi="Calibri" w:cs="Calibri"/>
                <w:color w:val="000000"/>
                <w:lang w:val="nl-NL"/>
              </w:rPr>
              <w:t>Kopje TOG uitkeringen</w:t>
            </w:r>
          </w:p>
        </w:tc>
        <w:tc>
          <w:tcPr>
            <w:tcW w:w="1598"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color w:val="000000"/>
                <w:lang w:val="nl-NL"/>
              </w:rPr>
            </w:pPr>
            <w:r w:rsidRPr="00DA1435">
              <w:rPr>
                <w:rFonts w:ascii="Calibri" w:hAnsi="Calibri" w:cs="Calibri"/>
                <w:color w:val="000000"/>
                <w:lang w:val="nl-NL"/>
              </w:rPr>
              <w:t>4.042</w:t>
            </w:r>
          </w:p>
        </w:tc>
        <w:tc>
          <w:tcPr>
            <w:tcW w:w="1591"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color w:val="000000"/>
                <w:lang w:val="nl-NL"/>
              </w:rPr>
            </w:pPr>
            <w:r w:rsidRPr="00DA1435">
              <w:rPr>
                <w:rFonts w:ascii="Calibri" w:hAnsi="Calibri" w:cs="Calibri"/>
                <w:color w:val="000000"/>
                <w:lang w:val="nl-NL"/>
              </w:rPr>
              <w:t>4.042</w:t>
            </w:r>
          </w:p>
        </w:tc>
        <w:tc>
          <w:tcPr>
            <w:tcW w:w="1664"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p>
        </w:tc>
        <w:tc>
          <w:tcPr>
            <w:tcW w:w="1012"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p>
        </w:tc>
        <w:tc>
          <w:tcPr>
            <w:tcW w:w="1580" w:type="dxa"/>
            <w:tcBorders>
              <w:top w:val="nil"/>
              <w:left w:val="nil"/>
              <w:bottom w:val="nil"/>
              <w:right w:val="single" w:sz="4" w:space="0" w:color="auto"/>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color w:val="000000"/>
                <w:lang w:val="nl-NL"/>
              </w:rPr>
            </w:pPr>
            <w:r w:rsidRPr="00DA1435">
              <w:rPr>
                <w:rFonts w:ascii="Calibri" w:hAnsi="Calibri" w:cs="Calibri"/>
                <w:color w:val="000000"/>
                <w:lang w:val="nl-NL"/>
              </w:rPr>
              <w:t>4.042</w:t>
            </w:r>
          </w:p>
        </w:tc>
      </w:tr>
      <w:tr w:rsidR="0065315D" w:rsidRPr="00DA1435" w:rsidTr="00D66A40">
        <w:trPr>
          <w:trHeight w:val="300"/>
        </w:trPr>
        <w:tc>
          <w:tcPr>
            <w:tcW w:w="2455" w:type="dxa"/>
            <w:tcBorders>
              <w:top w:val="nil"/>
              <w:left w:val="single" w:sz="4" w:space="0" w:color="auto"/>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r w:rsidRPr="00DA1435">
              <w:rPr>
                <w:rFonts w:ascii="Calibri" w:hAnsi="Calibri" w:cs="Calibri"/>
                <w:color w:val="000000"/>
                <w:lang w:val="nl-NL"/>
              </w:rPr>
              <w:t> </w:t>
            </w:r>
          </w:p>
        </w:tc>
        <w:tc>
          <w:tcPr>
            <w:tcW w:w="1598"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p>
        </w:tc>
        <w:tc>
          <w:tcPr>
            <w:tcW w:w="1591"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p>
        </w:tc>
        <w:tc>
          <w:tcPr>
            <w:tcW w:w="1664"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p>
        </w:tc>
        <w:tc>
          <w:tcPr>
            <w:tcW w:w="1012" w:type="dxa"/>
            <w:tcBorders>
              <w:top w:val="nil"/>
              <w:left w:val="nil"/>
              <w:bottom w:val="nil"/>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p>
        </w:tc>
        <w:tc>
          <w:tcPr>
            <w:tcW w:w="1580" w:type="dxa"/>
            <w:tcBorders>
              <w:top w:val="nil"/>
              <w:left w:val="nil"/>
              <w:bottom w:val="nil"/>
              <w:right w:val="single" w:sz="4" w:space="0" w:color="auto"/>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color w:val="000000"/>
                <w:lang w:val="nl-NL"/>
              </w:rPr>
            </w:pPr>
            <w:r w:rsidRPr="00DA1435">
              <w:rPr>
                <w:rFonts w:ascii="Calibri" w:hAnsi="Calibri" w:cs="Calibri"/>
                <w:color w:val="000000"/>
                <w:lang w:val="nl-NL"/>
              </w:rPr>
              <w:t> </w:t>
            </w:r>
          </w:p>
        </w:tc>
      </w:tr>
      <w:tr w:rsidR="0065315D" w:rsidRPr="00DA1435" w:rsidTr="00D66A40">
        <w:trPr>
          <w:trHeight w:val="300"/>
        </w:trPr>
        <w:tc>
          <w:tcPr>
            <w:tcW w:w="2455" w:type="dxa"/>
            <w:tcBorders>
              <w:top w:val="nil"/>
              <w:left w:val="single" w:sz="4" w:space="0" w:color="auto"/>
              <w:bottom w:val="single" w:sz="4" w:space="0" w:color="auto"/>
              <w:right w:val="nil"/>
            </w:tcBorders>
            <w:shd w:val="clear" w:color="auto" w:fill="auto"/>
            <w:noWrap/>
            <w:vAlign w:val="bottom"/>
            <w:hideMark/>
          </w:tcPr>
          <w:p w:rsidR="0065315D" w:rsidRPr="00DA1435" w:rsidRDefault="0065315D" w:rsidP="00D66A40">
            <w:pPr>
              <w:widowControl/>
              <w:overflowPunct/>
              <w:autoSpaceDE/>
              <w:autoSpaceDN/>
              <w:adjustRightInd/>
              <w:textAlignment w:val="auto"/>
              <w:rPr>
                <w:rFonts w:ascii="Calibri" w:hAnsi="Calibri" w:cs="Calibri"/>
                <w:b/>
                <w:bCs/>
                <w:color w:val="000000"/>
                <w:lang w:val="nl-NL"/>
              </w:rPr>
            </w:pPr>
            <w:r w:rsidRPr="00DA1435">
              <w:rPr>
                <w:rFonts w:ascii="Calibri" w:hAnsi="Calibri" w:cs="Calibri"/>
                <w:b/>
                <w:bCs/>
                <w:color w:val="000000"/>
                <w:lang w:val="nl-NL"/>
              </w:rPr>
              <w:t>Ontvangsten</w:t>
            </w:r>
          </w:p>
        </w:tc>
        <w:tc>
          <w:tcPr>
            <w:tcW w:w="1598" w:type="dxa"/>
            <w:tcBorders>
              <w:top w:val="nil"/>
              <w:left w:val="nil"/>
              <w:bottom w:val="single" w:sz="4" w:space="0" w:color="auto"/>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b/>
                <w:bCs/>
                <w:color w:val="000000"/>
                <w:lang w:val="nl-NL"/>
              </w:rPr>
            </w:pPr>
            <w:r w:rsidRPr="00DA1435">
              <w:rPr>
                <w:rFonts w:ascii="Calibri" w:hAnsi="Calibri" w:cs="Calibri"/>
                <w:b/>
                <w:bCs/>
                <w:color w:val="000000"/>
                <w:lang w:val="nl-NL"/>
              </w:rPr>
              <w:t>237.589</w:t>
            </w:r>
          </w:p>
        </w:tc>
        <w:tc>
          <w:tcPr>
            <w:tcW w:w="1591" w:type="dxa"/>
            <w:tcBorders>
              <w:top w:val="nil"/>
              <w:left w:val="nil"/>
              <w:bottom w:val="single" w:sz="4" w:space="0" w:color="auto"/>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b/>
                <w:bCs/>
                <w:color w:val="000000"/>
                <w:lang w:val="nl-NL"/>
              </w:rPr>
            </w:pPr>
            <w:r w:rsidRPr="00DA1435">
              <w:rPr>
                <w:rFonts w:ascii="Calibri" w:hAnsi="Calibri" w:cs="Calibri"/>
                <w:b/>
                <w:bCs/>
                <w:color w:val="000000"/>
                <w:lang w:val="nl-NL"/>
              </w:rPr>
              <w:t>237.259</w:t>
            </w:r>
          </w:p>
        </w:tc>
        <w:tc>
          <w:tcPr>
            <w:tcW w:w="1664" w:type="dxa"/>
            <w:tcBorders>
              <w:top w:val="nil"/>
              <w:left w:val="nil"/>
              <w:bottom w:val="single" w:sz="4" w:space="0" w:color="auto"/>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b/>
                <w:bCs/>
                <w:color w:val="000000"/>
                <w:lang w:val="nl-NL"/>
              </w:rPr>
            </w:pPr>
            <w:r w:rsidRPr="00DA1435">
              <w:rPr>
                <w:rFonts w:ascii="Calibri" w:hAnsi="Calibri" w:cs="Calibri"/>
                <w:b/>
                <w:bCs/>
                <w:color w:val="000000"/>
                <w:lang w:val="nl-NL"/>
              </w:rPr>
              <w:t>2.099</w:t>
            </w:r>
          </w:p>
        </w:tc>
        <w:tc>
          <w:tcPr>
            <w:tcW w:w="1012" w:type="dxa"/>
            <w:tcBorders>
              <w:top w:val="nil"/>
              <w:left w:val="nil"/>
              <w:bottom w:val="single" w:sz="4" w:space="0" w:color="auto"/>
              <w:right w:val="nil"/>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b/>
                <w:bCs/>
                <w:color w:val="000000"/>
                <w:lang w:val="nl-NL"/>
              </w:rPr>
            </w:pPr>
            <w:r w:rsidRPr="00DA1435">
              <w:rPr>
                <w:rFonts w:ascii="Calibri" w:hAnsi="Calibri" w:cs="Calibri"/>
                <w:b/>
                <w:bCs/>
                <w:color w:val="000000"/>
                <w:lang w:val="nl-NL"/>
              </w:rPr>
              <w:t>-14.934</w:t>
            </w:r>
          </w:p>
        </w:tc>
        <w:tc>
          <w:tcPr>
            <w:tcW w:w="1580" w:type="dxa"/>
            <w:tcBorders>
              <w:top w:val="nil"/>
              <w:left w:val="nil"/>
              <w:bottom w:val="single" w:sz="4" w:space="0" w:color="auto"/>
              <w:right w:val="single" w:sz="4" w:space="0" w:color="auto"/>
            </w:tcBorders>
            <w:shd w:val="clear" w:color="auto" w:fill="auto"/>
            <w:noWrap/>
            <w:vAlign w:val="bottom"/>
            <w:hideMark/>
          </w:tcPr>
          <w:p w:rsidR="0065315D" w:rsidRPr="00DA1435" w:rsidRDefault="0065315D" w:rsidP="00D66A40">
            <w:pPr>
              <w:widowControl/>
              <w:overflowPunct/>
              <w:autoSpaceDE/>
              <w:autoSpaceDN/>
              <w:adjustRightInd/>
              <w:jc w:val="right"/>
              <w:textAlignment w:val="auto"/>
              <w:rPr>
                <w:rFonts w:ascii="Calibri" w:hAnsi="Calibri" w:cs="Calibri"/>
                <w:b/>
                <w:bCs/>
                <w:color w:val="000000"/>
                <w:lang w:val="nl-NL"/>
              </w:rPr>
            </w:pPr>
            <w:r w:rsidRPr="00DA1435">
              <w:rPr>
                <w:rFonts w:ascii="Calibri" w:hAnsi="Calibri" w:cs="Calibri"/>
                <w:b/>
                <w:bCs/>
                <w:color w:val="000000"/>
                <w:lang w:val="nl-NL"/>
              </w:rPr>
              <w:t>224.424</w:t>
            </w:r>
          </w:p>
        </w:tc>
      </w:tr>
    </w:tbl>
    <w:p w:rsidR="0065315D" w:rsidRDefault="0065315D" w:rsidP="0065315D">
      <w:pPr>
        <w:rPr>
          <w:rFonts w:ascii="Calibri" w:hAnsi="Calibri" w:cs="Calibri"/>
          <w:szCs w:val="18"/>
        </w:rPr>
      </w:pPr>
    </w:p>
    <w:p w:rsidR="0065315D" w:rsidRDefault="0065315D" w:rsidP="0065315D">
      <w:pPr>
        <w:rPr>
          <w:rFonts w:ascii="Calibri" w:hAnsi="Calibri" w:cs="Calibri"/>
          <w:szCs w:val="18"/>
        </w:rPr>
      </w:pPr>
    </w:p>
    <w:tbl>
      <w:tblPr>
        <w:tblW w:w="10260" w:type="dxa"/>
        <w:tblInd w:w="55" w:type="dxa"/>
        <w:tblCellMar>
          <w:left w:w="70" w:type="dxa"/>
          <w:right w:w="70" w:type="dxa"/>
        </w:tblCellMar>
        <w:tblLook w:val="04A0" w:firstRow="1" w:lastRow="0" w:firstColumn="1" w:lastColumn="0" w:noHBand="0" w:noVBand="1"/>
      </w:tblPr>
      <w:tblGrid>
        <w:gridCol w:w="340"/>
        <w:gridCol w:w="2440"/>
        <w:gridCol w:w="1380"/>
        <w:gridCol w:w="1460"/>
        <w:gridCol w:w="1500"/>
        <w:gridCol w:w="1260"/>
        <w:gridCol w:w="1460"/>
        <w:gridCol w:w="420"/>
      </w:tblGrid>
      <w:tr w:rsidR="0065315D" w:rsidRPr="00F312BC" w:rsidTr="00D66A40">
        <w:trPr>
          <w:trHeight w:val="300"/>
        </w:trPr>
        <w:tc>
          <w:tcPr>
            <w:tcW w:w="3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4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b/>
                <w:bCs/>
                <w:color w:val="000000"/>
                <w:u w:val="single"/>
                <w:lang w:val="nl-NL"/>
              </w:rPr>
            </w:pPr>
            <w:r w:rsidRPr="00F312BC">
              <w:rPr>
                <w:rFonts w:ascii="Calibri" w:hAnsi="Calibri" w:cs="Calibri"/>
                <w:b/>
                <w:bCs/>
                <w:color w:val="000000"/>
                <w:u w:val="single"/>
                <w:lang w:val="nl-NL"/>
              </w:rPr>
              <w:t>Toelichting</w:t>
            </w:r>
          </w:p>
        </w:tc>
        <w:tc>
          <w:tcPr>
            <w:tcW w:w="138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50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42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312BC" w:rsidTr="00D66A40">
        <w:trPr>
          <w:trHeight w:val="300"/>
        </w:trPr>
        <w:tc>
          <w:tcPr>
            <w:tcW w:w="3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500" w:type="dxa"/>
            <w:gridSpan w:val="6"/>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r w:rsidRPr="00F312BC">
              <w:rPr>
                <w:rFonts w:ascii="Calibri" w:hAnsi="Calibri" w:cs="Calibri"/>
                <w:color w:val="000000"/>
                <w:lang w:val="nl-NL"/>
              </w:rPr>
              <w:t>Het totaal van de mutaties 2e suppletoire begroting bedraagt -/- € 77,277 miljoen. Hiervan is -/- € 67,989 miljoen</w:t>
            </w:r>
          </w:p>
        </w:tc>
        <w:tc>
          <w:tcPr>
            <w:tcW w:w="42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312BC" w:rsidTr="00D66A40">
        <w:trPr>
          <w:trHeight w:val="300"/>
        </w:trPr>
        <w:tc>
          <w:tcPr>
            <w:tcW w:w="3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500" w:type="dxa"/>
            <w:gridSpan w:val="6"/>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r w:rsidRPr="00F312BC">
              <w:rPr>
                <w:rFonts w:ascii="Calibri" w:hAnsi="Calibri" w:cs="Calibri"/>
                <w:color w:val="000000"/>
                <w:lang w:val="nl-NL"/>
              </w:rPr>
              <w:t xml:space="preserve">verwerkt in de vermoedelijke uitkomsten 2015 van de Miljoenennota en aldaar </w:t>
            </w:r>
            <w:r>
              <w:rPr>
                <w:rFonts w:ascii="Calibri" w:hAnsi="Calibri" w:cs="Calibri"/>
                <w:color w:val="000000"/>
                <w:lang w:val="nl-NL"/>
              </w:rPr>
              <w:t xml:space="preserve">zijn </w:t>
            </w:r>
            <w:r w:rsidRPr="00F312BC">
              <w:rPr>
                <w:rFonts w:ascii="Calibri" w:hAnsi="Calibri" w:cs="Calibri"/>
                <w:color w:val="000000"/>
                <w:lang w:val="nl-NL"/>
              </w:rPr>
              <w:t xml:space="preserve">toegelicht. Een bedrag van </w:t>
            </w:r>
          </w:p>
        </w:tc>
        <w:tc>
          <w:tcPr>
            <w:tcW w:w="42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312BC" w:rsidTr="00D66A40">
        <w:trPr>
          <w:trHeight w:val="300"/>
        </w:trPr>
        <w:tc>
          <w:tcPr>
            <w:tcW w:w="3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280" w:type="dxa"/>
            <w:gridSpan w:val="3"/>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 xml:space="preserve">-/- </w:t>
            </w:r>
            <w:r w:rsidRPr="00F312BC">
              <w:rPr>
                <w:rFonts w:ascii="Calibri" w:hAnsi="Calibri" w:cs="Calibri"/>
                <w:color w:val="000000"/>
                <w:lang w:val="nl-NL"/>
              </w:rPr>
              <w:t>€ 9,288 miljoen heeft betrekking op de Najaarsnota.</w:t>
            </w:r>
          </w:p>
        </w:tc>
        <w:tc>
          <w:tcPr>
            <w:tcW w:w="150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42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312BC" w:rsidTr="00D66A40">
        <w:trPr>
          <w:trHeight w:val="300"/>
        </w:trPr>
        <w:tc>
          <w:tcPr>
            <w:tcW w:w="3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6780" w:type="dxa"/>
            <w:gridSpan w:val="4"/>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r w:rsidRPr="00F312BC">
              <w:rPr>
                <w:rFonts w:ascii="Calibri" w:hAnsi="Calibri" w:cs="Calibri"/>
                <w:color w:val="000000"/>
                <w:lang w:val="nl-NL"/>
              </w:rPr>
              <w:t>De</w:t>
            </w:r>
            <w:r>
              <w:rPr>
                <w:rFonts w:ascii="Calibri" w:hAnsi="Calibri" w:cs="Calibri"/>
                <w:color w:val="000000"/>
                <w:lang w:val="nl-NL"/>
              </w:rPr>
              <w:t xml:space="preserve"> totale Najaarsnota</w:t>
            </w:r>
            <w:r w:rsidRPr="00F312BC">
              <w:rPr>
                <w:rFonts w:ascii="Calibri" w:hAnsi="Calibri" w:cs="Calibri"/>
                <w:color w:val="000000"/>
                <w:lang w:val="nl-NL"/>
              </w:rPr>
              <w:t>mutatie bij de ontvangsten bedraagt -/- € 14,934 miljoen.</w:t>
            </w:r>
          </w:p>
        </w:tc>
        <w:tc>
          <w:tcPr>
            <w:tcW w:w="12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42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312BC" w:rsidTr="00D66A40">
        <w:trPr>
          <w:trHeight w:val="300"/>
        </w:trPr>
        <w:tc>
          <w:tcPr>
            <w:tcW w:w="3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280" w:type="dxa"/>
            <w:gridSpan w:val="3"/>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r w:rsidRPr="00F312BC">
              <w:rPr>
                <w:rFonts w:ascii="Calibri" w:hAnsi="Calibri" w:cs="Calibri"/>
                <w:color w:val="000000"/>
                <w:lang w:val="nl-NL"/>
              </w:rPr>
              <w:t>On</w:t>
            </w:r>
            <w:r>
              <w:rPr>
                <w:rFonts w:ascii="Calibri" w:hAnsi="Calibri" w:cs="Calibri"/>
                <w:color w:val="000000"/>
                <w:lang w:val="nl-NL"/>
              </w:rPr>
              <w:t>derstaand worden de Najaarsnota</w:t>
            </w:r>
            <w:r w:rsidRPr="00F312BC">
              <w:rPr>
                <w:rFonts w:ascii="Calibri" w:hAnsi="Calibri" w:cs="Calibri"/>
                <w:color w:val="000000"/>
                <w:lang w:val="nl-NL"/>
              </w:rPr>
              <w:t>mutaties toegelicht.</w:t>
            </w:r>
          </w:p>
        </w:tc>
        <w:tc>
          <w:tcPr>
            <w:tcW w:w="150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42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312BC" w:rsidTr="00D66A40">
        <w:trPr>
          <w:trHeight w:val="300"/>
        </w:trPr>
        <w:tc>
          <w:tcPr>
            <w:tcW w:w="3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4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50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42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F312BC" w:rsidTr="00D66A40">
        <w:trPr>
          <w:trHeight w:val="255"/>
        </w:trPr>
        <w:tc>
          <w:tcPr>
            <w:tcW w:w="3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3820" w:type="dxa"/>
            <w:gridSpan w:val="2"/>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u w:val="single"/>
                <w:lang w:val="nl-NL"/>
              </w:rPr>
            </w:pPr>
            <w:r w:rsidRPr="00F312BC">
              <w:rPr>
                <w:rFonts w:ascii="Calibri" w:hAnsi="Calibri" w:cs="Calibri"/>
                <w:color w:val="000000"/>
                <w:u w:val="single"/>
                <w:lang w:val="nl-NL"/>
              </w:rPr>
              <w:t>Uitkeringslasten WKB -/- € 9,288 miljoen</w:t>
            </w:r>
          </w:p>
        </w:tc>
        <w:tc>
          <w:tcPr>
            <w:tcW w:w="14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42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r>
      <w:tr w:rsidR="0065315D" w:rsidRPr="00F312BC" w:rsidTr="00D66A40">
        <w:trPr>
          <w:trHeight w:val="255"/>
        </w:trPr>
        <w:tc>
          <w:tcPr>
            <w:tcW w:w="3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9920" w:type="dxa"/>
            <w:gridSpan w:val="7"/>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r w:rsidRPr="00F312BC">
              <w:rPr>
                <w:rFonts w:ascii="Calibri" w:hAnsi="Calibri" w:cs="Calibri"/>
                <w:color w:val="000000"/>
                <w:lang w:val="nl-NL"/>
              </w:rPr>
              <w:t>1. De bijstelling van -/- € 9,288 miljoen bestaat uit een saldo van lagere uitgaven vanwege een betere aansluiting van de</w:t>
            </w:r>
          </w:p>
        </w:tc>
      </w:tr>
      <w:tr w:rsidR="0065315D" w:rsidRPr="00F312BC" w:rsidTr="00D66A40">
        <w:trPr>
          <w:trHeight w:val="255"/>
        </w:trPr>
        <w:tc>
          <w:tcPr>
            <w:tcW w:w="3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9500" w:type="dxa"/>
            <w:gridSpan w:val="6"/>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r w:rsidRPr="00F312BC">
              <w:rPr>
                <w:rFonts w:ascii="Calibri" w:hAnsi="Calibri" w:cs="Calibri"/>
                <w:color w:val="000000"/>
                <w:lang w:val="nl-NL"/>
              </w:rPr>
              <w:t xml:space="preserve">voorschotten op het actuele recht op kindgebonden budget en hogere uitgaven vanwege hogere nabetalingen </w:t>
            </w:r>
          </w:p>
        </w:tc>
        <w:tc>
          <w:tcPr>
            <w:tcW w:w="42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r>
      <w:tr w:rsidR="0065315D" w:rsidRPr="00F312BC" w:rsidTr="00D66A40">
        <w:trPr>
          <w:trHeight w:val="255"/>
        </w:trPr>
        <w:tc>
          <w:tcPr>
            <w:tcW w:w="3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5280" w:type="dxa"/>
            <w:gridSpan w:val="3"/>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r w:rsidRPr="00F312BC">
              <w:rPr>
                <w:rFonts w:ascii="Calibri" w:hAnsi="Calibri" w:cs="Calibri"/>
                <w:color w:val="000000"/>
                <w:lang w:val="nl-NL"/>
              </w:rPr>
              <w:t>over voorgaande toeslagjaren (-/- € 9,288 miljoen).</w:t>
            </w:r>
          </w:p>
        </w:tc>
        <w:tc>
          <w:tcPr>
            <w:tcW w:w="150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42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r>
      <w:tr w:rsidR="0065315D" w:rsidRPr="00F312BC" w:rsidTr="00D66A40">
        <w:trPr>
          <w:trHeight w:val="255"/>
        </w:trPr>
        <w:tc>
          <w:tcPr>
            <w:tcW w:w="3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24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42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r>
      <w:tr w:rsidR="0065315D" w:rsidRPr="00F312BC" w:rsidTr="00D66A40">
        <w:trPr>
          <w:trHeight w:val="255"/>
        </w:trPr>
        <w:tc>
          <w:tcPr>
            <w:tcW w:w="3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3820" w:type="dxa"/>
            <w:gridSpan w:val="2"/>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u w:val="single"/>
                <w:lang w:val="nl-NL"/>
              </w:rPr>
            </w:pPr>
            <w:r w:rsidRPr="00F312BC">
              <w:rPr>
                <w:rFonts w:ascii="Calibri" w:hAnsi="Calibri" w:cs="Calibri"/>
                <w:color w:val="000000"/>
                <w:u w:val="single"/>
                <w:lang w:val="nl-NL"/>
              </w:rPr>
              <w:t>Ontvangsten -/- € 14,934 miljoen</w:t>
            </w:r>
          </w:p>
        </w:tc>
        <w:tc>
          <w:tcPr>
            <w:tcW w:w="14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42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r>
      <w:tr w:rsidR="0065315D" w:rsidRPr="00F312BC" w:rsidTr="00D66A40">
        <w:trPr>
          <w:trHeight w:val="255"/>
        </w:trPr>
        <w:tc>
          <w:tcPr>
            <w:tcW w:w="34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c>
          <w:tcPr>
            <w:tcW w:w="9500" w:type="dxa"/>
            <w:gridSpan w:val="6"/>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r w:rsidRPr="00F312BC">
              <w:rPr>
                <w:rFonts w:ascii="Calibri" w:hAnsi="Calibri" w:cs="Calibri"/>
                <w:color w:val="000000"/>
                <w:lang w:val="nl-NL"/>
              </w:rPr>
              <w:t>1. De terugontvangsten WKB over recente toeslagjaren vallen lager uit dan eerder geraamd (-/- € 14,934 miljoen).</w:t>
            </w:r>
          </w:p>
        </w:tc>
        <w:tc>
          <w:tcPr>
            <w:tcW w:w="420" w:type="dxa"/>
            <w:tcBorders>
              <w:top w:val="nil"/>
              <w:left w:val="nil"/>
              <w:bottom w:val="nil"/>
              <w:right w:val="nil"/>
            </w:tcBorders>
            <w:shd w:val="clear" w:color="auto" w:fill="auto"/>
            <w:noWrap/>
            <w:vAlign w:val="bottom"/>
            <w:hideMark/>
          </w:tcPr>
          <w:p w:rsidR="0065315D" w:rsidRPr="00F312BC" w:rsidRDefault="0065315D" w:rsidP="00D66A40">
            <w:pPr>
              <w:widowControl/>
              <w:overflowPunct/>
              <w:autoSpaceDE/>
              <w:autoSpaceDN/>
              <w:adjustRightInd/>
              <w:textAlignment w:val="auto"/>
              <w:rPr>
                <w:rFonts w:ascii="Calibri" w:hAnsi="Calibri" w:cs="Calibri"/>
                <w:color w:val="000000"/>
                <w:lang w:val="nl-NL"/>
              </w:rPr>
            </w:pPr>
          </w:p>
        </w:tc>
      </w:tr>
    </w:tbl>
    <w:p w:rsidR="0065315D" w:rsidRDefault="0065315D" w:rsidP="0065315D">
      <w:pPr>
        <w:rPr>
          <w:rFonts w:ascii="Calibri" w:hAnsi="Calibri" w:cs="Calibri"/>
          <w:szCs w:val="18"/>
        </w:rPr>
      </w:pPr>
    </w:p>
    <w:p w:rsidR="0065315D" w:rsidRDefault="0065315D" w:rsidP="0065315D">
      <w:pPr>
        <w:widowControl/>
        <w:overflowPunct/>
        <w:autoSpaceDE/>
        <w:autoSpaceDN/>
        <w:adjustRightInd/>
        <w:textAlignment w:val="auto"/>
        <w:rPr>
          <w:rFonts w:ascii="Calibri" w:hAnsi="Calibri" w:cs="Calibri"/>
          <w:szCs w:val="18"/>
        </w:rPr>
      </w:pPr>
      <w:r>
        <w:rPr>
          <w:rFonts w:ascii="Calibri" w:hAnsi="Calibri" w:cs="Calibri"/>
          <w:szCs w:val="18"/>
        </w:rPr>
        <w:br w:type="page"/>
      </w:r>
    </w:p>
    <w:tbl>
      <w:tblPr>
        <w:tblW w:w="9900" w:type="dxa"/>
        <w:tblInd w:w="55" w:type="dxa"/>
        <w:tblCellMar>
          <w:left w:w="70" w:type="dxa"/>
          <w:right w:w="70" w:type="dxa"/>
        </w:tblCellMar>
        <w:tblLook w:val="04A0" w:firstRow="1" w:lastRow="0" w:firstColumn="1" w:lastColumn="0" w:noHBand="0" w:noVBand="1"/>
      </w:tblPr>
      <w:tblGrid>
        <w:gridCol w:w="3313"/>
        <w:gridCol w:w="1402"/>
        <w:gridCol w:w="1397"/>
        <w:gridCol w:w="1460"/>
        <w:gridCol w:w="890"/>
        <w:gridCol w:w="1440"/>
      </w:tblGrid>
      <w:tr w:rsidR="0065315D" w:rsidRPr="00E60384" w:rsidTr="00D66A40">
        <w:trPr>
          <w:trHeight w:val="300"/>
        </w:trPr>
        <w:tc>
          <w:tcPr>
            <w:tcW w:w="8460" w:type="dxa"/>
            <w:gridSpan w:val="5"/>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b/>
                <w:bCs/>
                <w:color w:val="000000"/>
                <w:lang w:val="nl-NL"/>
              </w:rPr>
            </w:pPr>
            <w:r w:rsidRPr="00E60384">
              <w:rPr>
                <w:rFonts w:ascii="Calibri" w:hAnsi="Calibri" w:cs="Calibri"/>
                <w:b/>
                <w:bCs/>
                <w:color w:val="000000"/>
                <w:lang w:val="nl-NL"/>
              </w:rPr>
              <w:lastRenderedPageBreak/>
              <w:t>Budgettaire gevolgen van beleid, Beleidsartikel 11 Uitvoeringskosten (bedragen x € 1.000)</w:t>
            </w: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b/>
                <w:bCs/>
                <w:color w:val="000000"/>
                <w:lang w:val="nl-NL"/>
              </w:rPr>
            </w:pPr>
          </w:p>
        </w:tc>
      </w:tr>
      <w:tr w:rsidR="0065315D" w:rsidRPr="00E60384" w:rsidTr="00D66A40">
        <w:trPr>
          <w:trHeight w:val="300"/>
        </w:trPr>
        <w:tc>
          <w:tcPr>
            <w:tcW w:w="3313" w:type="dxa"/>
            <w:tcBorders>
              <w:top w:val="single" w:sz="4" w:space="0" w:color="auto"/>
              <w:left w:val="single" w:sz="4" w:space="0" w:color="auto"/>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 </w:t>
            </w:r>
          </w:p>
        </w:tc>
        <w:tc>
          <w:tcPr>
            <w:tcW w:w="1402" w:type="dxa"/>
            <w:tcBorders>
              <w:top w:val="single" w:sz="4" w:space="0" w:color="auto"/>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Stand</w:t>
            </w:r>
          </w:p>
        </w:tc>
        <w:tc>
          <w:tcPr>
            <w:tcW w:w="1397" w:type="dxa"/>
            <w:tcBorders>
              <w:top w:val="single" w:sz="4" w:space="0" w:color="auto"/>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Stand</w:t>
            </w:r>
          </w:p>
        </w:tc>
        <w:tc>
          <w:tcPr>
            <w:tcW w:w="1460" w:type="dxa"/>
            <w:tcBorders>
              <w:top w:val="single" w:sz="4" w:space="0" w:color="auto"/>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 xml:space="preserve">Mutaties </w:t>
            </w:r>
          </w:p>
        </w:tc>
        <w:tc>
          <w:tcPr>
            <w:tcW w:w="888" w:type="dxa"/>
            <w:tcBorders>
              <w:top w:val="single" w:sz="4" w:space="0" w:color="auto"/>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Mutaties</w:t>
            </w:r>
          </w:p>
        </w:tc>
        <w:tc>
          <w:tcPr>
            <w:tcW w:w="1440" w:type="dxa"/>
            <w:tcBorders>
              <w:top w:val="single" w:sz="4" w:space="0" w:color="auto"/>
              <w:left w:val="nil"/>
              <w:bottom w:val="nil"/>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Stand</w:t>
            </w:r>
          </w:p>
        </w:tc>
      </w:tr>
      <w:tr w:rsidR="0065315D" w:rsidRPr="00E60384" w:rsidTr="00D66A40">
        <w:trPr>
          <w:trHeight w:val="300"/>
        </w:trPr>
        <w:tc>
          <w:tcPr>
            <w:tcW w:w="3313" w:type="dxa"/>
            <w:tcBorders>
              <w:top w:val="nil"/>
              <w:left w:val="single" w:sz="4" w:space="0" w:color="auto"/>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 </w:t>
            </w:r>
          </w:p>
        </w:tc>
        <w:tc>
          <w:tcPr>
            <w:tcW w:w="1402"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oorspronkelijk</w:t>
            </w:r>
          </w:p>
        </w:tc>
        <w:tc>
          <w:tcPr>
            <w:tcW w:w="1397"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1e suppletoire</w:t>
            </w:r>
          </w:p>
        </w:tc>
        <w:tc>
          <w:tcPr>
            <w:tcW w:w="14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 of -)</w:t>
            </w:r>
          </w:p>
        </w:tc>
        <w:tc>
          <w:tcPr>
            <w:tcW w:w="888"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 of -)</w:t>
            </w:r>
          </w:p>
        </w:tc>
        <w:tc>
          <w:tcPr>
            <w:tcW w:w="1440" w:type="dxa"/>
            <w:tcBorders>
              <w:top w:val="nil"/>
              <w:left w:val="nil"/>
              <w:bottom w:val="nil"/>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2e suppletoire</w:t>
            </w:r>
          </w:p>
        </w:tc>
      </w:tr>
      <w:tr w:rsidR="0065315D" w:rsidRPr="00E60384" w:rsidTr="00D66A40">
        <w:trPr>
          <w:trHeight w:val="300"/>
        </w:trPr>
        <w:tc>
          <w:tcPr>
            <w:tcW w:w="3313" w:type="dxa"/>
            <w:tcBorders>
              <w:top w:val="nil"/>
              <w:left w:val="single" w:sz="4" w:space="0" w:color="auto"/>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 </w:t>
            </w:r>
          </w:p>
        </w:tc>
        <w:tc>
          <w:tcPr>
            <w:tcW w:w="1402"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 xml:space="preserve">vastgestelde </w:t>
            </w:r>
          </w:p>
        </w:tc>
        <w:tc>
          <w:tcPr>
            <w:tcW w:w="1397"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begroting</w:t>
            </w:r>
          </w:p>
        </w:tc>
        <w:tc>
          <w:tcPr>
            <w:tcW w:w="14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vermoedelijke</w:t>
            </w:r>
          </w:p>
        </w:tc>
        <w:tc>
          <w:tcPr>
            <w:tcW w:w="888"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Najaars-</w:t>
            </w:r>
          </w:p>
        </w:tc>
        <w:tc>
          <w:tcPr>
            <w:tcW w:w="1440" w:type="dxa"/>
            <w:tcBorders>
              <w:top w:val="nil"/>
              <w:left w:val="nil"/>
              <w:bottom w:val="nil"/>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begroting</w:t>
            </w:r>
          </w:p>
        </w:tc>
      </w:tr>
      <w:tr w:rsidR="0065315D" w:rsidRPr="00E60384" w:rsidTr="00D66A40">
        <w:trPr>
          <w:trHeight w:val="300"/>
        </w:trPr>
        <w:tc>
          <w:tcPr>
            <w:tcW w:w="3313" w:type="dxa"/>
            <w:tcBorders>
              <w:top w:val="nil"/>
              <w:left w:val="single" w:sz="4" w:space="0" w:color="auto"/>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 </w:t>
            </w:r>
          </w:p>
        </w:tc>
        <w:tc>
          <w:tcPr>
            <w:tcW w:w="1402"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begroting</w:t>
            </w:r>
          </w:p>
        </w:tc>
        <w:tc>
          <w:tcPr>
            <w:tcW w:w="1397"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VJN</w:t>
            </w:r>
          </w:p>
        </w:tc>
        <w:tc>
          <w:tcPr>
            <w:tcW w:w="14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uitkomsten</w:t>
            </w:r>
          </w:p>
        </w:tc>
        <w:tc>
          <w:tcPr>
            <w:tcW w:w="888"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Nota</w:t>
            </w:r>
          </w:p>
        </w:tc>
        <w:tc>
          <w:tcPr>
            <w:tcW w:w="1440" w:type="dxa"/>
            <w:tcBorders>
              <w:top w:val="nil"/>
              <w:left w:val="nil"/>
              <w:bottom w:val="nil"/>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NJN</w:t>
            </w:r>
          </w:p>
        </w:tc>
      </w:tr>
      <w:tr w:rsidR="0065315D" w:rsidRPr="00E60384" w:rsidTr="00D66A40">
        <w:trPr>
          <w:trHeight w:val="300"/>
        </w:trPr>
        <w:tc>
          <w:tcPr>
            <w:tcW w:w="3313" w:type="dxa"/>
            <w:tcBorders>
              <w:top w:val="nil"/>
              <w:left w:val="single" w:sz="4" w:space="0" w:color="auto"/>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 </w:t>
            </w:r>
          </w:p>
        </w:tc>
        <w:tc>
          <w:tcPr>
            <w:tcW w:w="1402"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397"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begroting 2016</w:t>
            </w:r>
          </w:p>
        </w:tc>
        <w:tc>
          <w:tcPr>
            <w:tcW w:w="888"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 </w:t>
            </w:r>
          </w:p>
        </w:tc>
      </w:tr>
      <w:tr w:rsidR="0065315D" w:rsidRPr="00E60384" w:rsidTr="00D66A40">
        <w:trPr>
          <w:trHeight w:val="300"/>
        </w:trPr>
        <w:tc>
          <w:tcPr>
            <w:tcW w:w="3313" w:type="dxa"/>
            <w:tcBorders>
              <w:top w:val="single" w:sz="4" w:space="0" w:color="auto"/>
              <w:left w:val="single" w:sz="4" w:space="0" w:color="auto"/>
              <w:bottom w:val="single" w:sz="4" w:space="0" w:color="auto"/>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 </w:t>
            </w:r>
          </w:p>
        </w:tc>
        <w:tc>
          <w:tcPr>
            <w:tcW w:w="1402" w:type="dxa"/>
            <w:tcBorders>
              <w:top w:val="single" w:sz="4" w:space="0" w:color="auto"/>
              <w:left w:val="nil"/>
              <w:bottom w:val="single" w:sz="4" w:space="0" w:color="auto"/>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1</w:t>
            </w:r>
          </w:p>
        </w:tc>
        <w:tc>
          <w:tcPr>
            <w:tcW w:w="1397" w:type="dxa"/>
            <w:tcBorders>
              <w:top w:val="single" w:sz="4" w:space="0" w:color="auto"/>
              <w:left w:val="nil"/>
              <w:bottom w:val="single" w:sz="4" w:space="0" w:color="auto"/>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2</w:t>
            </w:r>
          </w:p>
        </w:tc>
        <w:tc>
          <w:tcPr>
            <w:tcW w:w="1460" w:type="dxa"/>
            <w:tcBorders>
              <w:top w:val="single" w:sz="4" w:space="0" w:color="auto"/>
              <w:left w:val="nil"/>
              <w:bottom w:val="single" w:sz="4" w:space="0" w:color="auto"/>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3</w:t>
            </w:r>
          </w:p>
        </w:tc>
        <w:tc>
          <w:tcPr>
            <w:tcW w:w="888" w:type="dxa"/>
            <w:tcBorders>
              <w:top w:val="single" w:sz="4" w:space="0" w:color="auto"/>
              <w:left w:val="nil"/>
              <w:bottom w:val="single" w:sz="4" w:space="0" w:color="auto"/>
              <w:right w:val="nil"/>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jc w:val="center"/>
              <w:textAlignment w:val="auto"/>
              <w:rPr>
                <w:rFonts w:ascii="Calibri" w:hAnsi="Calibri" w:cs="Calibri"/>
                <w:b/>
                <w:bCs/>
                <w:color w:val="000000"/>
                <w:lang w:val="nl-NL"/>
              </w:rPr>
            </w:pPr>
            <w:r w:rsidRPr="00E60384">
              <w:rPr>
                <w:rFonts w:ascii="Calibri" w:hAnsi="Calibri" w:cs="Calibri"/>
                <w:b/>
                <w:bCs/>
                <w:color w:val="000000"/>
                <w:lang w:val="nl-NL"/>
              </w:rPr>
              <w:t>5 = 2+3+4</w:t>
            </w:r>
          </w:p>
        </w:tc>
      </w:tr>
      <w:tr w:rsidR="0065315D" w:rsidRPr="00E60384" w:rsidTr="00D66A40">
        <w:trPr>
          <w:trHeight w:val="300"/>
        </w:trPr>
        <w:tc>
          <w:tcPr>
            <w:tcW w:w="3313" w:type="dxa"/>
            <w:tcBorders>
              <w:top w:val="nil"/>
              <w:left w:val="single" w:sz="4" w:space="0" w:color="auto"/>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b/>
                <w:bCs/>
                <w:color w:val="000000"/>
                <w:lang w:val="nl-NL"/>
              </w:rPr>
            </w:pPr>
            <w:r w:rsidRPr="00E60384">
              <w:rPr>
                <w:rFonts w:ascii="Calibri" w:hAnsi="Calibri" w:cs="Calibri"/>
                <w:b/>
                <w:bCs/>
                <w:color w:val="000000"/>
                <w:lang w:val="nl-NL"/>
              </w:rPr>
              <w:t>Verplichtingen:</w:t>
            </w:r>
          </w:p>
        </w:tc>
        <w:tc>
          <w:tcPr>
            <w:tcW w:w="1402"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b/>
                <w:bCs/>
                <w:color w:val="000000"/>
                <w:lang w:val="nl-NL"/>
              </w:rPr>
            </w:pPr>
            <w:r w:rsidRPr="00E60384">
              <w:rPr>
                <w:rFonts w:ascii="Calibri" w:hAnsi="Calibri" w:cs="Calibri"/>
                <w:b/>
                <w:bCs/>
                <w:color w:val="000000"/>
                <w:lang w:val="nl-NL"/>
              </w:rPr>
              <w:t>462.130</w:t>
            </w:r>
          </w:p>
        </w:tc>
        <w:tc>
          <w:tcPr>
            <w:tcW w:w="1397"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b/>
                <w:bCs/>
                <w:color w:val="000000"/>
                <w:lang w:val="nl-NL"/>
              </w:rPr>
            </w:pPr>
            <w:r w:rsidRPr="00E60384">
              <w:rPr>
                <w:rFonts w:ascii="Calibri" w:hAnsi="Calibri" w:cs="Calibri"/>
                <w:b/>
                <w:bCs/>
                <w:color w:val="000000"/>
                <w:lang w:val="nl-NL"/>
              </w:rPr>
              <w:t>464.617</w:t>
            </w:r>
          </w:p>
        </w:tc>
        <w:tc>
          <w:tcPr>
            <w:tcW w:w="14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b/>
                <w:bCs/>
                <w:color w:val="000000"/>
                <w:lang w:val="nl-NL"/>
              </w:rPr>
            </w:pPr>
            <w:r w:rsidRPr="00E60384">
              <w:rPr>
                <w:rFonts w:ascii="Calibri" w:hAnsi="Calibri" w:cs="Calibri"/>
                <w:b/>
                <w:bCs/>
                <w:color w:val="000000"/>
                <w:lang w:val="nl-NL"/>
              </w:rPr>
              <w:t>-31.939</w:t>
            </w:r>
          </w:p>
        </w:tc>
        <w:tc>
          <w:tcPr>
            <w:tcW w:w="888"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b/>
                <w:bCs/>
                <w:color w:val="000000"/>
                <w:lang w:val="nl-NL"/>
              </w:rPr>
            </w:pPr>
            <w:r w:rsidRPr="00E60384">
              <w:rPr>
                <w:rFonts w:ascii="Calibri" w:hAnsi="Calibri" w:cs="Calibri"/>
                <w:b/>
                <w:bCs/>
                <w:color w:val="000000"/>
                <w:lang w:val="nl-NL"/>
              </w:rPr>
              <w:t>7.052</w:t>
            </w:r>
          </w:p>
        </w:tc>
        <w:tc>
          <w:tcPr>
            <w:tcW w:w="1440" w:type="dxa"/>
            <w:tcBorders>
              <w:top w:val="nil"/>
              <w:left w:val="nil"/>
              <w:bottom w:val="nil"/>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b/>
                <w:bCs/>
                <w:color w:val="000000"/>
                <w:lang w:val="nl-NL"/>
              </w:rPr>
            </w:pPr>
            <w:r w:rsidRPr="00E60384">
              <w:rPr>
                <w:rFonts w:ascii="Calibri" w:hAnsi="Calibri" w:cs="Calibri"/>
                <w:b/>
                <w:bCs/>
                <w:color w:val="000000"/>
                <w:lang w:val="nl-NL"/>
              </w:rPr>
              <w:t>439.730</w:t>
            </w:r>
          </w:p>
        </w:tc>
      </w:tr>
      <w:tr w:rsidR="0065315D" w:rsidRPr="00E60384" w:rsidTr="00D66A40">
        <w:trPr>
          <w:trHeight w:val="300"/>
        </w:trPr>
        <w:tc>
          <w:tcPr>
            <w:tcW w:w="3313" w:type="dxa"/>
            <w:tcBorders>
              <w:top w:val="nil"/>
              <w:left w:val="single" w:sz="4" w:space="0" w:color="auto"/>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b/>
                <w:bCs/>
                <w:color w:val="000000"/>
                <w:lang w:val="nl-NL"/>
              </w:rPr>
            </w:pPr>
            <w:r w:rsidRPr="00E60384">
              <w:rPr>
                <w:rFonts w:ascii="Calibri" w:hAnsi="Calibri" w:cs="Calibri"/>
                <w:b/>
                <w:bCs/>
                <w:color w:val="000000"/>
                <w:lang w:val="nl-NL"/>
              </w:rPr>
              <w:t>Uitgaven:</w:t>
            </w:r>
          </w:p>
        </w:tc>
        <w:tc>
          <w:tcPr>
            <w:tcW w:w="1402"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b/>
                <w:bCs/>
                <w:color w:val="000000"/>
                <w:lang w:val="nl-NL"/>
              </w:rPr>
            </w:pPr>
            <w:r w:rsidRPr="00E60384">
              <w:rPr>
                <w:rFonts w:ascii="Calibri" w:hAnsi="Calibri" w:cs="Calibri"/>
                <w:b/>
                <w:bCs/>
                <w:color w:val="000000"/>
                <w:lang w:val="nl-NL"/>
              </w:rPr>
              <w:t>462.130</w:t>
            </w:r>
          </w:p>
        </w:tc>
        <w:tc>
          <w:tcPr>
            <w:tcW w:w="1397"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b/>
                <w:bCs/>
                <w:color w:val="000000"/>
                <w:lang w:val="nl-NL"/>
              </w:rPr>
            </w:pPr>
            <w:r w:rsidRPr="00E60384">
              <w:rPr>
                <w:rFonts w:ascii="Calibri" w:hAnsi="Calibri" w:cs="Calibri"/>
                <w:b/>
                <w:bCs/>
                <w:color w:val="000000"/>
                <w:lang w:val="nl-NL"/>
              </w:rPr>
              <w:t>464.617</w:t>
            </w:r>
          </w:p>
        </w:tc>
        <w:tc>
          <w:tcPr>
            <w:tcW w:w="14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b/>
                <w:bCs/>
                <w:color w:val="000000"/>
                <w:lang w:val="nl-NL"/>
              </w:rPr>
            </w:pPr>
            <w:r w:rsidRPr="00E60384">
              <w:rPr>
                <w:rFonts w:ascii="Calibri" w:hAnsi="Calibri" w:cs="Calibri"/>
                <w:b/>
                <w:bCs/>
                <w:color w:val="000000"/>
                <w:lang w:val="nl-NL"/>
              </w:rPr>
              <w:t>-31.939</w:t>
            </w:r>
          </w:p>
        </w:tc>
        <w:tc>
          <w:tcPr>
            <w:tcW w:w="888"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b/>
                <w:bCs/>
                <w:color w:val="000000"/>
                <w:lang w:val="nl-NL"/>
              </w:rPr>
            </w:pPr>
            <w:r w:rsidRPr="00E60384">
              <w:rPr>
                <w:rFonts w:ascii="Calibri" w:hAnsi="Calibri" w:cs="Calibri"/>
                <w:b/>
                <w:bCs/>
                <w:color w:val="000000"/>
                <w:lang w:val="nl-NL"/>
              </w:rPr>
              <w:t>7.052</w:t>
            </w:r>
          </w:p>
        </w:tc>
        <w:tc>
          <w:tcPr>
            <w:tcW w:w="1440" w:type="dxa"/>
            <w:tcBorders>
              <w:top w:val="nil"/>
              <w:left w:val="nil"/>
              <w:bottom w:val="nil"/>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b/>
                <w:bCs/>
                <w:color w:val="000000"/>
                <w:lang w:val="nl-NL"/>
              </w:rPr>
            </w:pPr>
            <w:r w:rsidRPr="00E60384">
              <w:rPr>
                <w:rFonts w:ascii="Calibri" w:hAnsi="Calibri" w:cs="Calibri"/>
                <w:b/>
                <w:bCs/>
                <w:color w:val="000000"/>
                <w:lang w:val="nl-NL"/>
              </w:rPr>
              <w:t>439.730</w:t>
            </w:r>
          </w:p>
        </w:tc>
      </w:tr>
      <w:tr w:rsidR="0065315D" w:rsidRPr="00E60384" w:rsidTr="00D66A40">
        <w:trPr>
          <w:trHeight w:val="300"/>
        </w:trPr>
        <w:tc>
          <w:tcPr>
            <w:tcW w:w="3313" w:type="dxa"/>
            <w:tcBorders>
              <w:top w:val="nil"/>
              <w:left w:val="single" w:sz="4" w:space="0" w:color="auto"/>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 </w:t>
            </w:r>
          </w:p>
        </w:tc>
        <w:tc>
          <w:tcPr>
            <w:tcW w:w="1402"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397"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888"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 </w:t>
            </w:r>
          </w:p>
        </w:tc>
      </w:tr>
      <w:tr w:rsidR="0065315D" w:rsidRPr="00E60384" w:rsidTr="00D66A40">
        <w:trPr>
          <w:trHeight w:val="300"/>
        </w:trPr>
        <w:tc>
          <w:tcPr>
            <w:tcW w:w="3313" w:type="dxa"/>
            <w:tcBorders>
              <w:top w:val="nil"/>
              <w:left w:val="single" w:sz="4" w:space="0" w:color="auto"/>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i/>
                <w:iCs/>
                <w:color w:val="000000"/>
                <w:lang w:val="nl-NL"/>
              </w:rPr>
            </w:pPr>
            <w:r w:rsidRPr="00E60384">
              <w:rPr>
                <w:rFonts w:ascii="Calibri" w:hAnsi="Calibri" w:cs="Calibri"/>
                <w:i/>
                <w:iCs/>
                <w:color w:val="000000"/>
                <w:lang w:val="nl-NL"/>
              </w:rPr>
              <w:t>Bijdrage aan ZBO's</w:t>
            </w:r>
          </w:p>
        </w:tc>
        <w:tc>
          <w:tcPr>
            <w:tcW w:w="1402"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i/>
                <w:iCs/>
                <w:color w:val="000000"/>
                <w:lang w:val="nl-NL"/>
              </w:rPr>
            </w:pPr>
            <w:r w:rsidRPr="00E60384">
              <w:rPr>
                <w:rFonts w:ascii="Calibri" w:hAnsi="Calibri" w:cs="Calibri"/>
                <w:i/>
                <w:iCs/>
                <w:color w:val="000000"/>
                <w:lang w:val="nl-NL"/>
              </w:rPr>
              <w:t>461.481</w:t>
            </w:r>
          </w:p>
        </w:tc>
        <w:tc>
          <w:tcPr>
            <w:tcW w:w="1397"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i/>
                <w:iCs/>
                <w:color w:val="000000"/>
                <w:lang w:val="nl-NL"/>
              </w:rPr>
            </w:pPr>
            <w:r w:rsidRPr="00E60384">
              <w:rPr>
                <w:rFonts w:ascii="Calibri" w:hAnsi="Calibri" w:cs="Calibri"/>
                <w:i/>
                <w:iCs/>
                <w:color w:val="000000"/>
                <w:lang w:val="nl-NL"/>
              </w:rPr>
              <w:t>463.968</w:t>
            </w:r>
          </w:p>
        </w:tc>
        <w:tc>
          <w:tcPr>
            <w:tcW w:w="14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i/>
                <w:iCs/>
                <w:color w:val="000000"/>
                <w:lang w:val="nl-NL"/>
              </w:rPr>
            </w:pPr>
            <w:r w:rsidRPr="00E60384">
              <w:rPr>
                <w:rFonts w:ascii="Calibri" w:hAnsi="Calibri" w:cs="Calibri"/>
                <w:i/>
                <w:iCs/>
                <w:color w:val="000000"/>
                <w:lang w:val="nl-NL"/>
              </w:rPr>
              <w:t>-31.940</w:t>
            </w:r>
          </w:p>
        </w:tc>
        <w:tc>
          <w:tcPr>
            <w:tcW w:w="888"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i/>
                <w:iCs/>
                <w:color w:val="000000"/>
                <w:lang w:val="nl-NL"/>
              </w:rPr>
            </w:pPr>
            <w:r w:rsidRPr="00E60384">
              <w:rPr>
                <w:rFonts w:ascii="Calibri" w:hAnsi="Calibri" w:cs="Calibri"/>
                <w:i/>
                <w:iCs/>
                <w:color w:val="000000"/>
                <w:lang w:val="nl-NL"/>
              </w:rPr>
              <w:t>7.052</w:t>
            </w:r>
          </w:p>
        </w:tc>
        <w:tc>
          <w:tcPr>
            <w:tcW w:w="1440" w:type="dxa"/>
            <w:tcBorders>
              <w:top w:val="nil"/>
              <w:left w:val="nil"/>
              <w:bottom w:val="nil"/>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i/>
                <w:iCs/>
                <w:color w:val="000000"/>
                <w:lang w:val="nl-NL"/>
              </w:rPr>
            </w:pPr>
            <w:r w:rsidRPr="00E60384">
              <w:rPr>
                <w:rFonts w:ascii="Calibri" w:hAnsi="Calibri" w:cs="Calibri"/>
                <w:i/>
                <w:iCs/>
                <w:color w:val="000000"/>
                <w:lang w:val="nl-NL"/>
              </w:rPr>
              <w:t>439.080</w:t>
            </w:r>
          </w:p>
        </w:tc>
      </w:tr>
      <w:tr w:rsidR="0065315D" w:rsidRPr="00E60384" w:rsidTr="00D66A40">
        <w:trPr>
          <w:trHeight w:val="300"/>
        </w:trPr>
        <w:tc>
          <w:tcPr>
            <w:tcW w:w="3313" w:type="dxa"/>
            <w:tcBorders>
              <w:top w:val="nil"/>
              <w:left w:val="single" w:sz="4" w:space="0" w:color="auto"/>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Uitvoeringskosten UWV</w:t>
            </w:r>
          </w:p>
        </w:tc>
        <w:tc>
          <w:tcPr>
            <w:tcW w:w="1402"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363.088</w:t>
            </w:r>
          </w:p>
        </w:tc>
        <w:tc>
          <w:tcPr>
            <w:tcW w:w="1397"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353.865</w:t>
            </w:r>
          </w:p>
        </w:tc>
        <w:tc>
          <w:tcPr>
            <w:tcW w:w="14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-29.936</w:t>
            </w:r>
          </w:p>
        </w:tc>
        <w:tc>
          <w:tcPr>
            <w:tcW w:w="888"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9.079</w:t>
            </w:r>
          </w:p>
        </w:tc>
        <w:tc>
          <w:tcPr>
            <w:tcW w:w="1440" w:type="dxa"/>
            <w:tcBorders>
              <w:top w:val="nil"/>
              <w:left w:val="nil"/>
              <w:bottom w:val="nil"/>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333.008</w:t>
            </w:r>
          </w:p>
        </w:tc>
      </w:tr>
      <w:tr w:rsidR="0065315D" w:rsidRPr="00E60384" w:rsidTr="00D66A40">
        <w:trPr>
          <w:trHeight w:val="300"/>
        </w:trPr>
        <w:tc>
          <w:tcPr>
            <w:tcW w:w="3313" w:type="dxa"/>
            <w:tcBorders>
              <w:top w:val="nil"/>
              <w:left w:val="single" w:sz="4" w:space="0" w:color="auto"/>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Uitvoeringskosten SVB</w:t>
            </w:r>
          </w:p>
        </w:tc>
        <w:tc>
          <w:tcPr>
            <w:tcW w:w="1402"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92.585</w:t>
            </w:r>
          </w:p>
        </w:tc>
        <w:tc>
          <w:tcPr>
            <w:tcW w:w="1397"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103.854</w:t>
            </w:r>
          </w:p>
        </w:tc>
        <w:tc>
          <w:tcPr>
            <w:tcW w:w="14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-2.177</w:t>
            </w:r>
          </w:p>
        </w:tc>
        <w:tc>
          <w:tcPr>
            <w:tcW w:w="888"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-2.027</w:t>
            </w:r>
          </w:p>
        </w:tc>
        <w:tc>
          <w:tcPr>
            <w:tcW w:w="1440" w:type="dxa"/>
            <w:tcBorders>
              <w:top w:val="nil"/>
              <w:left w:val="nil"/>
              <w:bottom w:val="nil"/>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99.650</w:t>
            </w:r>
          </w:p>
        </w:tc>
      </w:tr>
      <w:tr w:rsidR="0065315D" w:rsidRPr="00E60384" w:rsidTr="00D66A40">
        <w:trPr>
          <w:trHeight w:val="300"/>
        </w:trPr>
        <w:tc>
          <w:tcPr>
            <w:tcW w:w="3313" w:type="dxa"/>
            <w:tcBorders>
              <w:top w:val="nil"/>
              <w:left w:val="single" w:sz="4" w:space="0" w:color="auto"/>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Uitvoeringskosten IB</w:t>
            </w:r>
          </w:p>
        </w:tc>
        <w:tc>
          <w:tcPr>
            <w:tcW w:w="1402"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5.808</w:t>
            </w:r>
          </w:p>
        </w:tc>
        <w:tc>
          <w:tcPr>
            <w:tcW w:w="1397"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6.249</w:t>
            </w:r>
          </w:p>
        </w:tc>
        <w:tc>
          <w:tcPr>
            <w:tcW w:w="14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173</w:t>
            </w:r>
          </w:p>
        </w:tc>
        <w:tc>
          <w:tcPr>
            <w:tcW w:w="888"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6.422</w:t>
            </w:r>
          </w:p>
        </w:tc>
      </w:tr>
      <w:tr w:rsidR="0065315D" w:rsidRPr="00E60384" w:rsidTr="00D66A40">
        <w:trPr>
          <w:trHeight w:val="300"/>
        </w:trPr>
        <w:tc>
          <w:tcPr>
            <w:tcW w:w="3313" w:type="dxa"/>
            <w:tcBorders>
              <w:top w:val="nil"/>
              <w:left w:val="single" w:sz="4" w:space="0" w:color="auto"/>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i/>
                <w:iCs/>
                <w:color w:val="000000"/>
                <w:lang w:val="nl-NL"/>
              </w:rPr>
            </w:pPr>
            <w:r w:rsidRPr="00E60384">
              <w:rPr>
                <w:rFonts w:ascii="Calibri" w:hAnsi="Calibri" w:cs="Calibri"/>
                <w:i/>
                <w:iCs/>
                <w:color w:val="000000"/>
                <w:lang w:val="nl-NL"/>
              </w:rPr>
              <w:t> </w:t>
            </w:r>
          </w:p>
        </w:tc>
        <w:tc>
          <w:tcPr>
            <w:tcW w:w="1402"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i/>
                <w:iCs/>
                <w:color w:val="000000"/>
                <w:lang w:val="nl-NL"/>
              </w:rPr>
            </w:pPr>
          </w:p>
        </w:tc>
        <w:tc>
          <w:tcPr>
            <w:tcW w:w="1397"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i/>
                <w:iCs/>
                <w:color w:val="000000"/>
                <w:lang w:val="nl-NL"/>
              </w:rPr>
            </w:pPr>
          </w:p>
        </w:tc>
        <w:tc>
          <w:tcPr>
            <w:tcW w:w="14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i/>
                <w:iCs/>
                <w:color w:val="000000"/>
                <w:lang w:val="nl-NL"/>
              </w:rPr>
            </w:pPr>
          </w:p>
        </w:tc>
        <w:tc>
          <w:tcPr>
            <w:tcW w:w="888"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i/>
                <w:iCs/>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i/>
                <w:iCs/>
                <w:color w:val="000000"/>
                <w:lang w:val="nl-NL"/>
              </w:rPr>
            </w:pPr>
            <w:r w:rsidRPr="00E60384">
              <w:rPr>
                <w:rFonts w:ascii="Calibri" w:hAnsi="Calibri" w:cs="Calibri"/>
                <w:i/>
                <w:iCs/>
                <w:color w:val="000000"/>
                <w:lang w:val="nl-NL"/>
              </w:rPr>
              <w:t> </w:t>
            </w:r>
          </w:p>
        </w:tc>
      </w:tr>
      <w:tr w:rsidR="0065315D" w:rsidRPr="00E60384" w:rsidTr="00D66A40">
        <w:trPr>
          <w:trHeight w:val="300"/>
        </w:trPr>
        <w:tc>
          <w:tcPr>
            <w:tcW w:w="3313" w:type="dxa"/>
            <w:tcBorders>
              <w:top w:val="nil"/>
              <w:left w:val="single" w:sz="4" w:space="0" w:color="auto"/>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i/>
                <w:iCs/>
                <w:color w:val="000000"/>
                <w:lang w:val="nl-NL"/>
              </w:rPr>
            </w:pPr>
            <w:r w:rsidRPr="00E60384">
              <w:rPr>
                <w:rFonts w:ascii="Calibri" w:hAnsi="Calibri" w:cs="Calibri"/>
                <w:i/>
                <w:iCs/>
                <w:color w:val="000000"/>
                <w:lang w:val="nl-NL"/>
              </w:rPr>
              <w:t>Bijdrage aan nationale organisaties</w:t>
            </w:r>
          </w:p>
        </w:tc>
        <w:tc>
          <w:tcPr>
            <w:tcW w:w="1402"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i/>
                <w:iCs/>
                <w:color w:val="000000"/>
                <w:lang w:val="nl-NL"/>
              </w:rPr>
            </w:pPr>
            <w:r w:rsidRPr="00E60384">
              <w:rPr>
                <w:rFonts w:ascii="Calibri" w:hAnsi="Calibri" w:cs="Calibri"/>
                <w:i/>
                <w:iCs/>
                <w:color w:val="000000"/>
                <w:lang w:val="nl-NL"/>
              </w:rPr>
              <w:t>649</w:t>
            </w:r>
          </w:p>
        </w:tc>
        <w:tc>
          <w:tcPr>
            <w:tcW w:w="1397"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i/>
                <w:iCs/>
                <w:color w:val="000000"/>
                <w:lang w:val="nl-NL"/>
              </w:rPr>
            </w:pPr>
            <w:r w:rsidRPr="00E60384">
              <w:rPr>
                <w:rFonts w:ascii="Calibri" w:hAnsi="Calibri" w:cs="Calibri"/>
                <w:i/>
                <w:iCs/>
                <w:color w:val="000000"/>
                <w:lang w:val="nl-NL"/>
              </w:rPr>
              <w:t>649</w:t>
            </w:r>
          </w:p>
        </w:tc>
        <w:tc>
          <w:tcPr>
            <w:tcW w:w="14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i/>
                <w:iCs/>
                <w:color w:val="000000"/>
                <w:lang w:val="nl-NL"/>
              </w:rPr>
            </w:pPr>
            <w:r w:rsidRPr="00E60384">
              <w:rPr>
                <w:rFonts w:ascii="Calibri" w:hAnsi="Calibri" w:cs="Calibri"/>
                <w:i/>
                <w:iCs/>
                <w:color w:val="000000"/>
                <w:lang w:val="nl-NL"/>
              </w:rPr>
              <w:t>1</w:t>
            </w:r>
          </w:p>
        </w:tc>
        <w:tc>
          <w:tcPr>
            <w:tcW w:w="888"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i/>
                <w:iCs/>
                <w:color w:val="000000"/>
                <w:lang w:val="nl-NL"/>
              </w:rPr>
            </w:pPr>
            <w:r w:rsidRPr="00E60384">
              <w:rPr>
                <w:rFonts w:ascii="Calibri" w:hAnsi="Calibri" w:cs="Calibri"/>
                <w:i/>
                <w:iCs/>
                <w:color w:val="000000"/>
                <w:lang w:val="nl-NL"/>
              </w:rPr>
              <w:t>0</w:t>
            </w:r>
          </w:p>
        </w:tc>
        <w:tc>
          <w:tcPr>
            <w:tcW w:w="1440" w:type="dxa"/>
            <w:tcBorders>
              <w:top w:val="nil"/>
              <w:left w:val="nil"/>
              <w:bottom w:val="nil"/>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i/>
                <w:iCs/>
                <w:color w:val="000000"/>
                <w:lang w:val="nl-NL"/>
              </w:rPr>
            </w:pPr>
            <w:r w:rsidRPr="00E60384">
              <w:rPr>
                <w:rFonts w:ascii="Calibri" w:hAnsi="Calibri" w:cs="Calibri"/>
                <w:i/>
                <w:iCs/>
                <w:color w:val="000000"/>
                <w:lang w:val="nl-NL"/>
              </w:rPr>
              <w:t>650</w:t>
            </w:r>
          </w:p>
        </w:tc>
      </w:tr>
      <w:tr w:rsidR="0065315D" w:rsidRPr="00E60384" w:rsidTr="00D66A40">
        <w:trPr>
          <w:trHeight w:val="300"/>
        </w:trPr>
        <w:tc>
          <w:tcPr>
            <w:tcW w:w="3313" w:type="dxa"/>
            <w:tcBorders>
              <w:top w:val="nil"/>
              <w:left w:val="single" w:sz="4" w:space="0" w:color="auto"/>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Landelijke Cliëntenraad</w:t>
            </w:r>
          </w:p>
        </w:tc>
        <w:tc>
          <w:tcPr>
            <w:tcW w:w="1402"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649</w:t>
            </w:r>
          </w:p>
        </w:tc>
        <w:tc>
          <w:tcPr>
            <w:tcW w:w="1397"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649</w:t>
            </w:r>
          </w:p>
        </w:tc>
        <w:tc>
          <w:tcPr>
            <w:tcW w:w="14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1</w:t>
            </w:r>
          </w:p>
        </w:tc>
        <w:tc>
          <w:tcPr>
            <w:tcW w:w="888"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color w:val="000000"/>
                <w:lang w:val="nl-NL"/>
              </w:rPr>
            </w:pPr>
            <w:r w:rsidRPr="00E60384">
              <w:rPr>
                <w:rFonts w:ascii="Calibri" w:hAnsi="Calibri" w:cs="Calibri"/>
                <w:color w:val="000000"/>
                <w:lang w:val="nl-NL"/>
              </w:rPr>
              <w:t>650</w:t>
            </w:r>
          </w:p>
        </w:tc>
      </w:tr>
      <w:tr w:rsidR="0065315D" w:rsidRPr="00E60384" w:rsidTr="00D66A40">
        <w:trPr>
          <w:trHeight w:val="300"/>
        </w:trPr>
        <w:tc>
          <w:tcPr>
            <w:tcW w:w="3313" w:type="dxa"/>
            <w:tcBorders>
              <w:top w:val="nil"/>
              <w:left w:val="single" w:sz="4" w:space="0" w:color="auto"/>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 </w:t>
            </w:r>
          </w:p>
        </w:tc>
        <w:tc>
          <w:tcPr>
            <w:tcW w:w="1402"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397"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888"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 </w:t>
            </w:r>
          </w:p>
        </w:tc>
      </w:tr>
      <w:tr w:rsidR="0065315D" w:rsidRPr="00E60384" w:rsidTr="00D66A40">
        <w:trPr>
          <w:trHeight w:val="300"/>
        </w:trPr>
        <w:tc>
          <w:tcPr>
            <w:tcW w:w="3313" w:type="dxa"/>
            <w:tcBorders>
              <w:top w:val="nil"/>
              <w:left w:val="single" w:sz="4" w:space="0" w:color="auto"/>
              <w:bottom w:val="single" w:sz="4" w:space="0" w:color="auto"/>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b/>
                <w:bCs/>
                <w:color w:val="000000"/>
                <w:lang w:val="nl-NL"/>
              </w:rPr>
            </w:pPr>
            <w:r w:rsidRPr="00E60384">
              <w:rPr>
                <w:rFonts w:ascii="Calibri" w:hAnsi="Calibri" w:cs="Calibri"/>
                <w:b/>
                <w:bCs/>
                <w:color w:val="000000"/>
                <w:lang w:val="nl-NL"/>
              </w:rPr>
              <w:t>Ontvangsten</w:t>
            </w:r>
          </w:p>
        </w:tc>
        <w:tc>
          <w:tcPr>
            <w:tcW w:w="1402" w:type="dxa"/>
            <w:tcBorders>
              <w:top w:val="nil"/>
              <w:left w:val="nil"/>
              <w:bottom w:val="single" w:sz="4" w:space="0" w:color="auto"/>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b/>
                <w:bCs/>
                <w:color w:val="000000"/>
                <w:lang w:val="nl-NL"/>
              </w:rPr>
            </w:pPr>
            <w:r w:rsidRPr="00E60384">
              <w:rPr>
                <w:rFonts w:ascii="Calibri" w:hAnsi="Calibri" w:cs="Calibri"/>
                <w:b/>
                <w:bCs/>
                <w:color w:val="000000"/>
                <w:lang w:val="nl-NL"/>
              </w:rPr>
              <w:t>0</w:t>
            </w:r>
          </w:p>
        </w:tc>
        <w:tc>
          <w:tcPr>
            <w:tcW w:w="1397" w:type="dxa"/>
            <w:tcBorders>
              <w:top w:val="nil"/>
              <w:left w:val="nil"/>
              <w:bottom w:val="single" w:sz="4" w:space="0" w:color="auto"/>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b/>
                <w:bCs/>
                <w:color w:val="000000"/>
                <w:lang w:val="nl-NL"/>
              </w:rPr>
            </w:pPr>
            <w:r w:rsidRPr="00E60384">
              <w:rPr>
                <w:rFonts w:ascii="Calibri" w:hAnsi="Calibri" w:cs="Calibri"/>
                <w:b/>
                <w:bCs/>
                <w:color w:val="000000"/>
                <w:lang w:val="nl-NL"/>
              </w:rPr>
              <w:t>10.000</w:t>
            </w:r>
          </w:p>
        </w:tc>
        <w:tc>
          <w:tcPr>
            <w:tcW w:w="1460" w:type="dxa"/>
            <w:tcBorders>
              <w:top w:val="nil"/>
              <w:left w:val="nil"/>
              <w:bottom w:val="single" w:sz="4" w:space="0" w:color="auto"/>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b/>
                <w:bCs/>
                <w:color w:val="000000"/>
                <w:lang w:val="nl-NL"/>
              </w:rPr>
            </w:pPr>
            <w:r w:rsidRPr="00E60384">
              <w:rPr>
                <w:rFonts w:ascii="Calibri" w:hAnsi="Calibri" w:cs="Calibri"/>
                <w:b/>
                <w:bCs/>
                <w:color w:val="000000"/>
                <w:lang w:val="nl-NL"/>
              </w:rPr>
              <w:t>0</w:t>
            </w:r>
          </w:p>
        </w:tc>
        <w:tc>
          <w:tcPr>
            <w:tcW w:w="888" w:type="dxa"/>
            <w:tcBorders>
              <w:top w:val="nil"/>
              <w:left w:val="nil"/>
              <w:bottom w:val="single" w:sz="4" w:space="0" w:color="auto"/>
              <w:right w:val="nil"/>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b/>
                <w:bCs/>
                <w:color w:val="000000"/>
                <w:lang w:val="nl-NL"/>
              </w:rPr>
            </w:pPr>
            <w:r w:rsidRPr="00E60384">
              <w:rPr>
                <w:rFonts w:ascii="Calibri" w:hAnsi="Calibri" w:cs="Calibri"/>
                <w:b/>
                <w:bCs/>
                <w:color w:val="000000"/>
                <w:lang w:val="nl-NL"/>
              </w:rPr>
              <w:t>143</w:t>
            </w:r>
          </w:p>
        </w:tc>
        <w:tc>
          <w:tcPr>
            <w:tcW w:w="1440" w:type="dxa"/>
            <w:tcBorders>
              <w:top w:val="nil"/>
              <w:left w:val="nil"/>
              <w:bottom w:val="single" w:sz="4" w:space="0" w:color="auto"/>
              <w:right w:val="single" w:sz="4" w:space="0" w:color="auto"/>
            </w:tcBorders>
            <w:shd w:val="clear" w:color="auto" w:fill="auto"/>
            <w:noWrap/>
            <w:vAlign w:val="bottom"/>
            <w:hideMark/>
          </w:tcPr>
          <w:p w:rsidR="0065315D" w:rsidRPr="00E60384" w:rsidRDefault="0065315D" w:rsidP="00D66A40">
            <w:pPr>
              <w:widowControl/>
              <w:overflowPunct/>
              <w:autoSpaceDE/>
              <w:autoSpaceDN/>
              <w:adjustRightInd/>
              <w:jc w:val="right"/>
              <w:textAlignment w:val="auto"/>
              <w:rPr>
                <w:rFonts w:ascii="Calibri" w:hAnsi="Calibri" w:cs="Calibri"/>
                <w:b/>
                <w:bCs/>
                <w:color w:val="000000"/>
                <w:lang w:val="nl-NL"/>
              </w:rPr>
            </w:pPr>
            <w:r w:rsidRPr="00E60384">
              <w:rPr>
                <w:rFonts w:ascii="Calibri" w:hAnsi="Calibri" w:cs="Calibri"/>
                <w:b/>
                <w:bCs/>
                <w:color w:val="000000"/>
                <w:lang w:val="nl-NL"/>
              </w:rPr>
              <w:t>10.143</w:t>
            </w:r>
          </w:p>
        </w:tc>
      </w:tr>
    </w:tbl>
    <w:p w:rsidR="0065315D" w:rsidRDefault="0065315D" w:rsidP="0065315D">
      <w:pPr>
        <w:rPr>
          <w:rFonts w:ascii="Calibri" w:hAnsi="Calibri" w:cs="Calibri"/>
          <w:szCs w:val="18"/>
        </w:rPr>
      </w:pPr>
    </w:p>
    <w:p w:rsidR="0065315D" w:rsidRDefault="0065315D" w:rsidP="0065315D">
      <w:pPr>
        <w:rPr>
          <w:rFonts w:ascii="Calibri" w:hAnsi="Calibri" w:cs="Calibri"/>
          <w:szCs w:val="18"/>
        </w:rPr>
      </w:pPr>
    </w:p>
    <w:tbl>
      <w:tblPr>
        <w:tblW w:w="9900" w:type="dxa"/>
        <w:tblInd w:w="55" w:type="dxa"/>
        <w:tblCellMar>
          <w:left w:w="70" w:type="dxa"/>
          <w:right w:w="70" w:type="dxa"/>
        </w:tblCellMar>
        <w:tblLook w:val="04A0" w:firstRow="1" w:lastRow="0" w:firstColumn="1" w:lastColumn="0" w:noHBand="0" w:noVBand="1"/>
      </w:tblPr>
      <w:tblGrid>
        <w:gridCol w:w="3040"/>
        <w:gridCol w:w="1360"/>
        <w:gridCol w:w="1440"/>
        <w:gridCol w:w="1500"/>
        <w:gridCol w:w="1120"/>
        <w:gridCol w:w="1440"/>
      </w:tblGrid>
      <w:tr w:rsidR="0065315D" w:rsidRPr="00E60384" w:rsidTr="00D66A40">
        <w:trPr>
          <w:trHeight w:val="300"/>
        </w:trPr>
        <w:tc>
          <w:tcPr>
            <w:tcW w:w="30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b/>
                <w:bCs/>
                <w:color w:val="000000"/>
                <w:u w:val="single"/>
                <w:lang w:val="nl-NL"/>
              </w:rPr>
            </w:pPr>
            <w:r w:rsidRPr="00E60384">
              <w:rPr>
                <w:rFonts w:ascii="Calibri" w:hAnsi="Calibri" w:cs="Calibri"/>
                <w:b/>
                <w:bCs/>
                <w:color w:val="000000"/>
                <w:u w:val="single"/>
                <w:lang w:val="nl-NL"/>
              </w:rPr>
              <w:t>Toelichting</w:t>
            </w:r>
          </w:p>
        </w:tc>
        <w:tc>
          <w:tcPr>
            <w:tcW w:w="13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50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E60384" w:rsidTr="00D66A40">
        <w:trPr>
          <w:trHeight w:val="300"/>
        </w:trPr>
        <w:tc>
          <w:tcPr>
            <w:tcW w:w="9900" w:type="dxa"/>
            <w:gridSpan w:val="6"/>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Het totaal van de mutaties 2e suppletoire begroting bedraagt -/- € 24,887 miljoen. Hiervan is -/- € 31,939 miljoen</w:t>
            </w:r>
          </w:p>
        </w:tc>
      </w:tr>
      <w:tr w:rsidR="0065315D" w:rsidRPr="00E60384" w:rsidTr="00D66A40">
        <w:trPr>
          <w:trHeight w:val="300"/>
        </w:trPr>
        <w:tc>
          <w:tcPr>
            <w:tcW w:w="9900" w:type="dxa"/>
            <w:gridSpan w:val="6"/>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verwerkt in de vermoedelijke uitkomsten 2015 van de Miljoenennota en aldaar</w:t>
            </w:r>
            <w:r>
              <w:rPr>
                <w:rFonts w:ascii="Calibri" w:hAnsi="Calibri" w:cs="Calibri"/>
                <w:color w:val="000000"/>
                <w:lang w:val="nl-NL"/>
              </w:rPr>
              <w:t xml:space="preserve"> zijn</w:t>
            </w:r>
            <w:r w:rsidRPr="00E60384">
              <w:rPr>
                <w:rFonts w:ascii="Calibri" w:hAnsi="Calibri" w:cs="Calibri"/>
                <w:color w:val="000000"/>
                <w:lang w:val="nl-NL"/>
              </w:rPr>
              <w:t xml:space="preserve"> toegelicht. Een bedrag van</w:t>
            </w:r>
          </w:p>
        </w:tc>
      </w:tr>
      <w:tr w:rsidR="0065315D" w:rsidRPr="00E60384" w:rsidTr="00D66A40">
        <w:trPr>
          <w:trHeight w:val="300"/>
        </w:trPr>
        <w:tc>
          <w:tcPr>
            <w:tcW w:w="4400" w:type="dxa"/>
            <w:gridSpan w:val="2"/>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€ 7,052 miljoen heeft betrekking op de Najaarsnota.</w:t>
            </w: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r>
      <w:tr w:rsidR="0065315D" w:rsidRPr="00E60384" w:rsidTr="00D66A40">
        <w:trPr>
          <w:trHeight w:val="300"/>
        </w:trPr>
        <w:tc>
          <w:tcPr>
            <w:tcW w:w="7340" w:type="dxa"/>
            <w:gridSpan w:val="4"/>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De totale Najaar</w:t>
            </w:r>
            <w:r>
              <w:rPr>
                <w:rFonts w:ascii="Calibri" w:hAnsi="Calibri" w:cs="Calibri"/>
                <w:color w:val="000000"/>
                <w:lang w:val="nl-NL"/>
              </w:rPr>
              <w:t>snota</w:t>
            </w:r>
            <w:r w:rsidRPr="00E60384">
              <w:rPr>
                <w:rFonts w:ascii="Calibri" w:hAnsi="Calibri" w:cs="Calibri"/>
                <w:color w:val="000000"/>
                <w:lang w:val="nl-NL"/>
              </w:rPr>
              <w:t>mutatie bij de ontvangsten bedraagt € 0,143 miljoen.</w:t>
            </w: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r>
      <w:tr w:rsidR="0065315D" w:rsidRPr="00E60384" w:rsidTr="00D66A40">
        <w:trPr>
          <w:trHeight w:val="300"/>
        </w:trPr>
        <w:tc>
          <w:tcPr>
            <w:tcW w:w="5840" w:type="dxa"/>
            <w:gridSpan w:val="3"/>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On</w:t>
            </w:r>
            <w:r>
              <w:rPr>
                <w:rFonts w:ascii="Calibri" w:hAnsi="Calibri" w:cs="Calibri"/>
                <w:color w:val="000000"/>
                <w:lang w:val="nl-NL"/>
              </w:rPr>
              <w:t>derstaand worden de Najaarsnota</w:t>
            </w:r>
            <w:r w:rsidRPr="00E60384">
              <w:rPr>
                <w:rFonts w:ascii="Calibri" w:hAnsi="Calibri" w:cs="Calibri"/>
                <w:color w:val="000000"/>
                <w:lang w:val="nl-NL"/>
              </w:rPr>
              <w:t>mutaties toegelicht.</w:t>
            </w:r>
          </w:p>
        </w:tc>
        <w:tc>
          <w:tcPr>
            <w:tcW w:w="150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r>
      <w:tr w:rsidR="0065315D" w:rsidRPr="00E60384" w:rsidTr="00D66A40">
        <w:trPr>
          <w:trHeight w:val="300"/>
        </w:trPr>
        <w:tc>
          <w:tcPr>
            <w:tcW w:w="30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50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E60384" w:rsidTr="00D66A40">
        <w:trPr>
          <w:trHeight w:val="255"/>
        </w:trPr>
        <w:tc>
          <w:tcPr>
            <w:tcW w:w="4400" w:type="dxa"/>
            <w:gridSpan w:val="2"/>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u w:val="single"/>
                <w:lang w:val="nl-NL"/>
              </w:rPr>
            </w:pPr>
            <w:r w:rsidRPr="00E60384">
              <w:rPr>
                <w:rFonts w:ascii="Calibri" w:hAnsi="Calibri" w:cs="Calibri"/>
                <w:color w:val="000000"/>
                <w:u w:val="single"/>
                <w:lang w:val="nl-NL"/>
              </w:rPr>
              <w:t>Uitvoeringskosten UWV € 9,079 miljoen</w:t>
            </w: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r>
      <w:tr w:rsidR="0065315D" w:rsidRPr="00E60384" w:rsidTr="00D66A40">
        <w:trPr>
          <w:trHeight w:val="255"/>
        </w:trPr>
        <w:tc>
          <w:tcPr>
            <w:tcW w:w="9900" w:type="dxa"/>
            <w:gridSpan w:val="6"/>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1. Begrotingsgefinancierde regelingen worden gedurende het jaar aan de uitvoeringsinstanties bevoorschot</w:t>
            </w:r>
          </w:p>
        </w:tc>
      </w:tr>
      <w:tr w:rsidR="0065315D" w:rsidRPr="00E60384" w:rsidTr="00D66A40">
        <w:trPr>
          <w:trHeight w:val="255"/>
        </w:trPr>
        <w:tc>
          <w:tcPr>
            <w:tcW w:w="9900" w:type="dxa"/>
            <w:gridSpan w:val="6"/>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 xml:space="preserve">en achteraf exact afgerekend. De nabetaling over 2014 heeft betrekking op de uitvoeringskosten Wajong en </w:t>
            </w:r>
          </w:p>
        </w:tc>
      </w:tr>
      <w:tr w:rsidR="0065315D" w:rsidRPr="00E60384" w:rsidTr="00D66A40">
        <w:trPr>
          <w:trHeight w:val="255"/>
        </w:trPr>
        <w:tc>
          <w:tcPr>
            <w:tcW w:w="4400" w:type="dxa"/>
            <w:gridSpan w:val="2"/>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Re-integratie Wajong (€ 8,161 miljoen).</w:t>
            </w: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r>
      <w:tr w:rsidR="0065315D" w:rsidRPr="00E60384" w:rsidTr="00D66A40">
        <w:trPr>
          <w:trHeight w:val="255"/>
        </w:trPr>
        <w:tc>
          <w:tcPr>
            <w:tcW w:w="9900" w:type="dxa"/>
            <w:gridSpan w:val="6"/>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 xml:space="preserve">2. Ten behoeve van de Programmaraden Beschut werk, Implementatie dagen wethoudersbijeenkomsten en </w:t>
            </w:r>
          </w:p>
        </w:tc>
      </w:tr>
      <w:tr w:rsidR="0065315D" w:rsidRPr="00E60384" w:rsidTr="00D66A40">
        <w:trPr>
          <w:trHeight w:val="255"/>
        </w:trPr>
        <w:tc>
          <w:tcPr>
            <w:tcW w:w="9900" w:type="dxa"/>
            <w:gridSpan w:val="6"/>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Veilige gegevensuitwisseling Suwinet is € 1,468 miljoen aan de UWV begroting toegevoegd (€ 1,468 miljoen).</w:t>
            </w:r>
          </w:p>
        </w:tc>
      </w:tr>
      <w:tr w:rsidR="0065315D" w:rsidRPr="00E60384" w:rsidTr="00D66A40">
        <w:trPr>
          <w:trHeight w:val="255"/>
        </w:trPr>
        <w:tc>
          <w:tcPr>
            <w:tcW w:w="9900" w:type="dxa"/>
            <w:gridSpan w:val="6"/>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3. Een overboeking van € 0,050 miljoen naar Fin. als bijdrage in de uitvoeringskosten van het wetsvoorstel</w:t>
            </w:r>
          </w:p>
        </w:tc>
      </w:tr>
      <w:tr w:rsidR="0065315D" w:rsidRPr="00E60384" w:rsidTr="00D66A40">
        <w:trPr>
          <w:trHeight w:val="255"/>
        </w:trPr>
        <w:tc>
          <w:tcPr>
            <w:tcW w:w="4400" w:type="dxa"/>
            <w:gridSpan w:val="2"/>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ZW-premie AOW (-/- € 0,050 miljoen).</w:t>
            </w: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r>
      <w:tr w:rsidR="0065315D" w:rsidRPr="00E60384" w:rsidTr="00D66A40">
        <w:trPr>
          <w:trHeight w:val="300"/>
        </w:trPr>
        <w:tc>
          <w:tcPr>
            <w:tcW w:w="9900" w:type="dxa"/>
            <w:gridSpan w:val="6"/>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4. Op het UWV-budget wordt een onderuitputting van € 0,500 miljoen gerealiseerd als gevolg van reserveringen</w:t>
            </w:r>
          </w:p>
        </w:tc>
      </w:tr>
      <w:tr w:rsidR="0065315D" w:rsidRPr="00E60384" w:rsidTr="00D66A40">
        <w:trPr>
          <w:trHeight w:val="300"/>
        </w:trPr>
        <w:tc>
          <w:tcPr>
            <w:tcW w:w="5840" w:type="dxa"/>
            <w:gridSpan w:val="3"/>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die in 2015 niet tot besteding komen (-/- € 0,500 miljoen).</w:t>
            </w:r>
          </w:p>
        </w:tc>
        <w:tc>
          <w:tcPr>
            <w:tcW w:w="150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E60384" w:rsidTr="00D66A40">
        <w:trPr>
          <w:trHeight w:val="255"/>
        </w:trPr>
        <w:tc>
          <w:tcPr>
            <w:tcW w:w="30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r>
      <w:tr w:rsidR="0065315D" w:rsidRPr="00E60384" w:rsidTr="00D66A40">
        <w:trPr>
          <w:trHeight w:val="255"/>
        </w:trPr>
        <w:tc>
          <w:tcPr>
            <w:tcW w:w="4400" w:type="dxa"/>
            <w:gridSpan w:val="2"/>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u w:val="single"/>
                <w:lang w:val="nl-NL"/>
              </w:rPr>
            </w:pPr>
            <w:r w:rsidRPr="00E60384">
              <w:rPr>
                <w:rFonts w:ascii="Calibri" w:hAnsi="Calibri" w:cs="Calibri"/>
                <w:color w:val="000000"/>
                <w:u w:val="single"/>
                <w:lang w:val="nl-NL"/>
              </w:rPr>
              <w:t>Uitvoeringskosten SVB -/- € 2,027 miljoen</w:t>
            </w: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r>
      <w:tr w:rsidR="0065315D" w:rsidRPr="00E60384" w:rsidTr="00D66A40">
        <w:trPr>
          <w:trHeight w:val="255"/>
        </w:trPr>
        <w:tc>
          <w:tcPr>
            <w:tcW w:w="9900" w:type="dxa"/>
            <w:gridSpan w:val="6"/>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1. Ten behoeve van de Programmaraad Veilige gegevensuitwisseling Suwinet is € 0,038 miljoen aan de</w:t>
            </w:r>
          </w:p>
        </w:tc>
      </w:tr>
      <w:tr w:rsidR="0065315D" w:rsidRPr="00E60384" w:rsidTr="00D66A40">
        <w:trPr>
          <w:trHeight w:val="255"/>
        </w:trPr>
        <w:tc>
          <w:tcPr>
            <w:tcW w:w="4400" w:type="dxa"/>
            <w:gridSpan w:val="2"/>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SVB-</w:t>
            </w:r>
            <w:r w:rsidRPr="00E60384">
              <w:rPr>
                <w:rFonts w:ascii="Calibri" w:hAnsi="Calibri" w:cs="Calibri"/>
                <w:color w:val="000000"/>
                <w:lang w:val="nl-NL"/>
              </w:rPr>
              <w:t>begroting toegevoegd (€ 0,038 miljoen).</w:t>
            </w: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r>
      <w:tr w:rsidR="0065315D" w:rsidRPr="00E60384" w:rsidTr="00D66A40">
        <w:trPr>
          <w:trHeight w:val="255"/>
        </w:trPr>
        <w:tc>
          <w:tcPr>
            <w:tcW w:w="9900" w:type="dxa"/>
            <w:gridSpan w:val="6"/>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3. Een overboeking van € 1,465 miljoen naar VWS ter compensat</w:t>
            </w:r>
            <w:r>
              <w:rPr>
                <w:rFonts w:ascii="Calibri" w:hAnsi="Calibri" w:cs="Calibri"/>
                <w:color w:val="000000"/>
                <w:lang w:val="nl-NL"/>
              </w:rPr>
              <w:t>ie van de uitvoeringskosten CIZ-</w:t>
            </w:r>
            <w:r w:rsidRPr="00E60384">
              <w:rPr>
                <w:rFonts w:ascii="Calibri" w:hAnsi="Calibri" w:cs="Calibri"/>
                <w:color w:val="000000"/>
                <w:lang w:val="nl-NL"/>
              </w:rPr>
              <w:t>indicatiestellingen</w:t>
            </w:r>
          </w:p>
        </w:tc>
      </w:tr>
      <w:tr w:rsidR="0065315D" w:rsidRPr="00E60384" w:rsidTr="00D66A40">
        <w:trPr>
          <w:trHeight w:val="255"/>
        </w:trPr>
        <w:tc>
          <w:tcPr>
            <w:tcW w:w="30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dubbele AKW (-/- € 1,465 miljoen).</w:t>
            </w:r>
          </w:p>
        </w:tc>
        <w:tc>
          <w:tcPr>
            <w:tcW w:w="13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r>
      <w:tr w:rsidR="0065315D" w:rsidRPr="00E60384" w:rsidTr="00D66A40">
        <w:trPr>
          <w:trHeight w:val="300"/>
        </w:trPr>
        <w:tc>
          <w:tcPr>
            <w:tcW w:w="9900" w:type="dxa"/>
            <w:gridSpan w:val="6"/>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4. Op het SVB-budget wordt een onderuitputting van € 0,600 miljoen gerealiseerd als gevolg van reserveringen</w:t>
            </w:r>
          </w:p>
        </w:tc>
      </w:tr>
      <w:tr w:rsidR="0065315D" w:rsidRPr="00E60384" w:rsidTr="00D66A40">
        <w:trPr>
          <w:trHeight w:val="300"/>
        </w:trPr>
        <w:tc>
          <w:tcPr>
            <w:tcW w:w="5840" w:type="dxa"/>
            <w:gridSpan w:val="3"/>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die in 2015 niet tot besteding komen (-/- € 0,600 miljoen).</w:t>
            </w:r>
          </w:p>
        </w:tc>
        <w:tc>
          <w:tcPr>
            <w:tcW w:w="150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E60384" w:rsidTr="00D66A40">
        <w:trPr>
          <w:trHeight w:val="255"/>
        </w:trPr>
        <w:tc>
          <w:tcPr>
            <w:tcW w:w="3040" w:type="dxa"/>
            <w:tcBorders>
              <w:top w:val="nil"/>
              <w:left w:val="nil"/>
              <w:bottom w:val="nil"/>
              <w:right w:val="nil"/>
            </w:tcBorders>
            <w:shd w:val="clear" w:color="auto" w:fill="auto"/>
            <w:noWrap/>
            <w:vAlign w:val="bottom"/>
            <w:hideMark/>
          </w:tcPr>
          <w:p w:rsidR="0065315D" w:rsidRDefault="0065315D" w:rsidP="00D66A40">
            <w:pPr>
              <w:widowControl/>
              <w:overflowPunct/>
              <w:autoSpaceDE/>
              <w:autoSpaceDN/>
              <w:adjustRightInd/>
              <w:textAlignment w:val="auto"/>
              <w:rPr>
                <w:rFonts w:ascii="Calibri" w:hAnsi="Calibri" w:cs="Calibri"/>
                <w:color w:val="000000"/>
                <w:lang w:val="nl-NL"/>
              </w:rPr>
            </w:pPr>
          </w:p>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r>
      <w:tr w:rsidR="0065315D" w:rsidRPr="00E60384" w:rsidTr="00D66A40">
        <w:trPr>
          <w:trHeight w:val="255"/>
        </w:trPr>
        <w:tc>
          <w:tcPr>
            <w:tcW w:w="30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u w:val="single"/>
                <w:lang w:val="nl-NL"/>
              </w:rPr>
            </w:pPr>
            <w:r w:rsidRPr="00E60384">
              <w:rPr>
                <w:rFonts w:ascii="Calibri" w:hAnsi="Calibri" w:cs="Calibri"/>
                <w:color w:val="000000"/>
                <w:u w:val="single"/>
                <w:lang w:val="nl-NL"/>
              </w:rPr>
              <w:lastRenderedPageBreak/>
              <w:t>Ontvangsten € 0,143 miljoen</w:t>
            </w:r>
          </w:p>
        </w:tc>
        <w:tc>
          <w:tcPr>
            <w:tcW w:w="136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r>
      <w:tr w:rsidR="0065315D" w:rsidRPr="00E60384" w:rsidTr="00D66A40">
        <w:trPr>
          <w:trHeight w:val="300"/>
        </w:trPr>
        <w:tc>
          <w:tcPr>
            <w:tcW w:w="9900" w:type="dxa"/>
            <w:gridSpan w:val="6"/>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1. Op basis van de jaarrekening 2014 heeft de LCR een positief resultaat van €</w:t>
            </w:r>
            <w:r>
              <w:rPr>
                <w:rFonts w:ascii="Calibri" w:hAnsi="Calibri" w:cs="Calibri"/>
                <w:color w:val="000000"/>
                <w:lang w:val="nl-NL"/>
              </w:rPr>
              <w:t xml:space="preserve"> </w:t>
            </w:r>
            <w:r w:rsidRPr="00E60384">
              <w:rPr>
                <w:rFonts w:ascii="Calibri" w:hAnsi="Calibri" w:cs="Calibri"/>
                <w:color w:val="000000"/>
                <w:lang w:val="nl-NL"/>
              </w:rPr>
              <w:t>0,143 miljoen gerealiseerd.</w:t>
            </w:r>
          </w:p>
        </w:tc>
      </w:tr>
      <w:tr w:rsidR="0065315D" w:rsidRPr="00E60384" w:rsidTr="00D66A40">
        <w:trPr>
          <w:trHeight w:val="255"/>
        </w:trPr>
        <w:tc>
          <w:tcPr>
            <w:tcW w:w="5840" w:type="dxa"/>
            <w:gridSpan w:val="3"/>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r w:rsidRPr="00E60384">
              <w:rPr>
                <w:rFonts w:ascii="Calibri" w:hAnsi="Calibri" w:cs="Calibri"/>
                <w:color w:val="000000"/>
                <w:lang w:val="nl-NL"/>
              </w:rPr>
              <w:t>Dit leidt tot een terugontvangst in 2015 (€ 0,143 miljoen).</w:t>
            </w:r>
          </w:p>
        </w:tc>
        <w:tc>
          <w:tcPr>
            <w:tcW w:w="150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E60384" w:rsidRDefault="0065315D" w:rsidP="00D66A40">
            <w:pPr>
              <w:widowControl/>
              <w:overflowPunct/>
              <w:autoSpaceDE/>
              <w:autoSpaceDN/>
              <w:adjustRightInd/>
              <w:textAlignment w:val="auto"/>
              <w:rPr>
                <w:rFonts w:ascii="Calibri" w:hAnsi="Calibri" w:cs="Calibri"/>
                <w:color w:val="000000"/>
                <w:lang w:val="nl-NL"/>
              </w:rPr>
            </w:pPr>
          </w:p>
        </w:tc>
      </w:tr>
    </w:tbl>
    <w:p w:rsidR="0065315D" w:rsidRDefault="0065315D" w:rsidP="0065315D">
      <w:pPr>
        <w:rPr>
          <w:rFonts w:ascii="Calibri" w:hAnsi="Calibri" w:cs="Calibri"/>
          <w:szCs w:val="18"/>
        </w:rPr>
      </w:pPr>
    </w:p>
    <w:p w:rsidR="0065315D" w:rsidRDefault="0065315D" w:rsidP="0065315D">
      <w:pPr>
        <w:widowControl/>
        <w:overflowPunct/>
        <w:autoSpaceDE/>
        <w:autoSpaceDN/>
        <w:adjustRightInd/>
        <w:textAlignment w:val="auto"/>
        <w:rPr>
          <w:rFonts w:ascii="Calibri" w:hAnsi="Calibri" w:cs="Calibri"/>
          <w:szCs w:val="18"/>
        </w:rPr>
      </w:pPr>
      <w:r>
        <w:rPr>
          <w:rFonts w:ascii="Calibri" w:hAnsi="Calibri" w:cs="Calibri"/>
          <w:szCs w:val="18"/>
        </w:rPr>
        <w:br w:type="page"/>
      </w:r>
    </w:p>
    <w:tbl>
      <w:tblPr>
        <w:tblW w:w="10120" w:type="dxa"/>
        <w:tblInd w:w="55" w:type="dxa"/>
        <w:tblCellMar>
          <w:left w:w="70" w:type="dxa"/>
          <w:right w:w="70" w:type="dxa"/>
        </w:tblCellMar>
        <w:tblLook w:val="04A0" w:firstRow="1" w:lastRow="0" w:firstColumn="1" w:lastColumn="0" w:noHBand="0" w:noVBand="1"/>
      </w:tblPr>
      <w:tblGrid>
        <w:gridCol w:w="3391"/>
        <w:gridCol w:w="1327"/>
        <w:gridCol w:w="1321"/>
        <w:gridCol w:w="1381"/>
        <w:gridCol w:w="1260"/>
        <w:gridCol w:w="1440"/>
      </w:tblGrid>
      <w:tr w:rsidR="0065315D" w:rsidRPr="00C761E6" w:rsidTr="00D66A40">
        <w:trPr>
          <w:trHeight w:val="300"/>
        </w:trPr>
        <w:tc>
          <w:tcPr>
            <w:tcW w:w="7420" w:type="dxa"/>
            <w:gridSpan w:val="4"/>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b/>
                <w:bCs/>
                <w:color w:val="000000"/>
                <w:lang w:val="nl-NL"/>
              </w:rPr>
            </w:pPr>
            <w:r w:rsidRPr="00C761E6">
              <w:rPr>
                <w:rFonts w:ascii="Calibri" w:hAnsi="Calibri" w:cs="Calibri"/>
                <w:b/>
                <w:bCs/>
                <w:color w:val="000000"/>
                <w:lang w:val="nl-NL"/>
              </w:rPr>
              <w:lastRenderedPageBreak/>
              <w:t>Budgettaire gevolgen van beleid, Beleidsartikel 12 Rijksbijdragen (bedragen x € 1.000)</w:t>
            </w:r>
          </w:p>
        </w:tc>
        <w:tc>
          <w:tcPr>
            <w:tcW w:w="126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p>
        </w:tc>
      </w:tr>
      <w:tr w:rsidR="0065315D" w:rsidRPr="00C761E6" w:rsidTr="00D66A40">
        <w:trPr>
          <w:trHeight w:val="300"/>
        </w:trPr>
        <w:tc>
          <w:tcPr>
            <w:tcW w:w="3391" w:type="dxa"/>
            <w:tcBorders>
              <w:top w:val="single" w:sz="4" w:space="0" w:color="auto"/>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c>
          <w:tcPr>
            <w:tcW w:w="1327" w:type="dxa"/>
            <w:tcBorders>
              <w:top w:val="single" w:sz="4" w:space="0" w:color="auto"/>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Stand</w:t>
            </w:r>
          </w:p>
        </w:tc>
        <w:tc>
          <w:tcPr>
            <w:tcW w:w="1321" w:type="dxa"/>
            <w:tcBorders>
              <w:top w:val="single" w:sz="4" w:space="0" w:color="auto"/>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Stand</w:t>
            </w:r>
          </w:p>
        </w:tc>
        <w:tc>
          <w:tcPr>
            <w:tcW w:w="1381" w:type="dxa"/>
            <w:tcBorders>
              <w:top w:val="single" w:sz="4" w:space="0" w:color="auto"/>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 xml:space="preserve">Mutaties </w:t>
            </w:r>
          </w:p>
        </w:tc>
        <w:tc>
          <w:tcPr>
            <w:tcW w:w="1260" w:type="dxa"/>
            <w:tcBorders>
              <w:top w:val="single" w:sz="4" w:space="0" w:color="auto"/>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Mutaties</w:t>
            </w:r>
          </w:p>
        </w:tc>
        <w:tc>
          <w:tcPr>
            <w:tcW w:w="1440" w:type="dxa"/>
            <w:tcBorders>
              <w:top w:val="single" w:sz="4" w:space="0" w:color="auto"/>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Stand</w:t>
            </w:r>
          </w:p>
        </w:tc>
      </w:tr>
      <w:tr w:rsidR="0065315D" w:rsidRPr="00C761E6" w:rsidTr="00D66A40">
        <w:trPr>
          <w:trHeight w:val="300"/>
        </w:trPr>
        <w:tc>
          <w:tcPr>
            <w:tcW w:w="3391"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c>
          <w:tcPr>
            <w:tcW w:w="1327"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oorspronkelijk</w:t>
            </w:r>
          </w:p>
        </w:tc>
        <w:tc>
          <w:tcPr>
            <w:tcW w:w="132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1e suppletoire</w:t>
            </w:r>
          </w:p>
        </w:tc>
        <w:tc>
          <w:tcPr>
            <w:tcW w:w="138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 of -)</w:t>
            </w:r>
          </w:p>
        </w:tc>
        <w:tc>
          <w:tcPr>
            <w:tcW w:w="126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 of -)</w:t>
            </w:r>
          </w:p>
        </w:tc>
        <w:tc>
          <w:tcPr>
            <w:tcW w:w="144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2e suppletoire</w:t>
            </w:r>
          </w:p>
        </w:tc>
      </w:tr>
      <w:tr w:rsidR="0065315D" w:rsidRPr="00C761E6" w:rsidTr="00D66A40">
        <w:trPr>
          <w:trHeight w:val="300"/>
        </w:trPr>
        <w:tc>
          <w:tcPr>
            <w:tcW w:w="3391"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c>
          <w:tcPr>
            <w:tcW w:w="1327"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 xml:space="preserve">vastgestelde </w:t>
            </w:r>
          </w:p>
        </w:tc>
        <w:tc>
          <w:tcPr>
            <w:tcW w:w="132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begroting</w:t>
            </w:r>
          </w:p>
        </w:tc>
        <w:tc>
          <w:tcPr>
            <w:tcW w:w="138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vermoedelijke</w:t>
            </w:r>
          </w:p>
        </w:tc>
        <w:tc>
          <w:tcPr>
            <w:tcW w:w="126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Najaars-</w:t>
            </w:r>
          </w:p>
        </w:tc>
        <w:tc>
          <w:tcPr>
            <w:tcW w:w="144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begroting</w:t>
            </w:r>
          </w:p>
        </w:tc>
      </w:tr>
      <w:tr w:rsidR="0065315D" w:rsidRPr="00C761E6" w:rsidTr="00D66A40">
        <w:trPr>
          <w:trHeight w:val="300"/>
        </w:trPr>
        <w:tc>
          <w:tcPr>
            <w:tcW w:w="3391"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c>
          <w:tcPr>
            <w:tcW w:w="1327"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begroting</w:t>
            </w:r>
          </w:p>
        </w:tc>
        <w:tc>
          <w:tcPr>
            <w:tcW w:w="132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VJN</w:t>
            </w:r>
          </w:p>
        </w:tc>
        <w:tc>
          <w:tcPr>
            <w:tcW w:w="138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uitkomsten</w:t>
            </w:r>
          </w:p>
        </w:tc>
        <w:tc>
          <w:tcPr>
            <w:tcW w:w="126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Nota</w:t>
            </w:r>
          </w:p>
        </w:tc>
        <w:tc>
          <w:tcPr>
            <w:tcW w:w="144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NJN</w:t>
            </w:r>
          </w:p>
        </w:tc>
      </w:tr>
      <w:tr w:rsidR="0065315D" w:rsidRPr="00C761E6" w:rsidTr="00D66A40">
        <w:trPr>
          <w:trHeight w:val="300"/>
        </w:trPr>
        <w:tc>
          <w:tcPr>
            <w:tcW w:w="3391"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c>
          <w:tcPr>
            <w:tcW w:w="1327"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p>
        </w:tc>
        <w:tc>
          <w:tcPr>
            <w:tcW w:w="132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p>
        </w:tc>
        <w:tc>
          <w:tcPr>
            <w:tcW w:w="138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begroting 2016</w:t>
            </w:r>
          </w:p>
        </w:tc>
        <w:tc>
          <w:tcPr>
            <w:tcW w:w="126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p>
        </w:tc>
        <w:tc>
          <w:tcPr>
            <w:tcW w:w="144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sz w:val="18"/>
                <w:szCs w:val="18"/>
                <w:lang w:val="nl-NL"/>
              </w:rPr>
            </w:pPr>
            <w:r w:rsidRPr="00C761E6">
              <w:rPr>
                <w:rFonts w:ascii="Calibri" w:hAnsi="Calibri" w:cs="Calibri"/>
                <w:b/>
                <w:bCs/>
                <w:color w:val="000000"/>
                <w:sz w:val="18"/>
                <w:szCs w:val="18"/>
                <w:lang w:val="nl-NL"/>
              </w:rPr>
              <w:t> </w:t>
            </w:r>
          </w:p>
        </w:tc>
      </w:tr>
      <w:tr w:rsidR="0065315D" w:rsidRPr="00C761E6" w:rsidTr="00D66A40">
        <w:trPr>
          <w:trHeight w:val="300"/>
        </w:trPr>
        <w:tc>
          <w:tcPr>
            <w:tcW w:w="3391" w:type="dxa"/>
            <w:tcBorders>
              <w:top w:val="single" w:sz="4" w:space="0" w:color="auto"/>
              <w:left w:val="single" w:sz="4" w:space="0" w:color="auto"/>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c>
          <w:tcPr>
            <w:tcW w:w="1327" w:type="dxa"/>
            <w:tcBorders>
              <w:top w:val="single" w:sz="4" w:space="0" w:color="auto"/>
              <w:left w:val="nil"/>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1</w:t>
            </w:r>
          </w:p>
        </w:tc>
        <w:tc>
          <w:tcPr>
            <w:tcW w:w="1321" w:type="dxa"/>
            <w:tcBorders>
              <w:top w:val="single" w:sz="4" w:space="0" w:color="auto"/>
              <w:left w:val="nil"/>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2</w:t>
            </w:r>
          </w:p>
        </w:tc>
        <w:tc>
          <w:tcPr>
            <w:tcW w:w="1381" w:type="dxa"/>
            <w:tcBorders>
              <w:top w:val="single" w:sz="4" w:space="0" w:color="auto"/>
              <w:left w:val="nil"/>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3</w:t>
            </w:r>
          </w:p>
        </w:tc>
        <w:tc>
          <w:tcPr>
            <w:tcW w:w="1260" w:type="dxa"/>
            <w:tcBorders>
              <w:top w:val="single" w:sz="4" w:space="0" w:color="auto"/>
              <w:left w:val="nil"/>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center"/>
              <w:textAlignment w:val="auto"/>
              <w:rPr>
                <w:rFonts w:ascii="Calibri" w:hAnsi="Calibri" w:cs="Calibri"/>
                <w:b/>
                <w:bCs/>
                <w:color w:val="000000"/>
                <w:lang w:val="nl-NL"/>
              </w:rPr>
            </w:pPr>
            <w:r w:rsidRPr="00C761E6">
              <w:rPr>
                <w:rFonts w:ascii="Calibri" w:hAnsi="Calibri" w:cs="Calibri"/>
                <w:b/>
                <w:bCs/>
                <w:color w:val="000000"/>
                <w:lang w:val="nl-NL"/>
              </w:rPr>
              <w:t>5 = 2+3+4</w:t>
            </w:r>
          </w:p>
        </w:tc>
      </w:tr>
      <w:tr w:rsidR="0065315D" w:rsidRPr="00C761E6" w:rsidTr="00D66A40">
        <w:trPr>
          <w:trHeight w:val="300"/>
        </w:trPr>
        <w:tc>
          <w:tcPr>
            <w:tcW w:w="3391"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b/>
                <w:bCs/>
                <w:color w:val="000000"/>
                <w:lang w:val="nl-NL"/>
              </w:rPr>
            </w:pPr>
            <w:r w:rsidRPr="00C761E6">
              <w:rPr>
                <w:rFonts w:ascii="Calibri" w:hAnsi="Calibri" w:cs="Calibri"/>
                <w:b/>
                <w:bCs/>
                <w:color w:val="000000"/>
                <w:lang w:val="nl-NL"/>
              </w:rPr>
              <w:t>Verplichtingen:</w:t>
            </w:r>
          </w:p>
        </w:tc>
        <w:tc>
          <w:tcPr>
            <w:tcW w:w="1327"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13.952.163</w:t>
            </w:r>
          </w:p>
        </w:tc>
        <w:tc>
          <w:tcPr>
            <w:tcW w:w="132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13.207.553</w:t>
            </w:r>
          </w:p>
        </w:tc>
        <w:tc>
          <w:tcPr>
            <w:tcW w:w="138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-2.516</w:t>
            </w:r>
          </w:p>
        </w:tc>
        <w:tc>
          <w:tcPr>
            <w:tcW w:w="126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2.300</w:t>
            </w:r>
          </w:p>
        </w:tc>
        <w:tc>
          <w:tcPr>
            <w:tcW w:w="144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13.207.337</w:t>
            </w:r>
          </w:p>
        </w:tc>
      </w:tr>
      <w:tr w:rsidR="0065315D" w:rsidRPr="00C761E6" w:rsidTr="00D66A40">
        <w:trPr>
          <w:trHeight w:val="300"/>
        </w:trPr>
        <w:tc>
          <w:tcPr>
            <w:tcW w:w="3391"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b/>
                <w:bCs/>
                <w:color w:val="000000"/>
                <w:lang w:val="nl-NL"/>
              </w:rPr>
            </w:pPr>
            <w:r w:rsidRPr="00C761E6">
              <w:rPr>
                <w:rFonts w:ascii="Calibri" w:hAnsi="Calibri" w:cs="Calibri"/>
                <w:b/>
                <w:bCs/>
                <w:color w:val="000000"/>
                <w:lang w:val="nl-NL"/>
              </w:rPr>
              <w:t>Uitgaven:</w:t>
            </w:r>
          </w:p>
        </w:tc>
        <w:tc>
          <w:tcPr>
            <w:tcW w:w="1327"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13.952.163</w:t>
            </w:r>
          </w:p>
        </w:tc>
        <w:tc>
          <w:tcPr>
            <w:tcW w:w="132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13.207.553</w:t>
            </w:r>
          </w:p>
        </w:tc>
        <w:tc>
          <w:tcPr>
            <w:tcW w:w="138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-2.516</w:t>
            </w:r>
          </w:p>
        </w:tc>
        <w:tc>
          <w:tcPr>
            <w:tcW w:w="126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2.300</w:t>
            </w:r>
          </w:p>
        </w:tc>
        <w:tc>
          <w:tcPr>
            <w:tcW w:w="144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13.207.337</w:t>
            </w:r>
          </w:p>
        </w:tc>
      </w:tr>
      <w:tr w:rsidR="0065315D" w:rsidRPr="00C761E6" w:rsidTr="00D66A40">
        <w:trPr>
          <w:trHeight w:val="300"/>
        </w:trPr>
        <w:tc>
          <w:tcPr>
            <w:tcW w:w="3391"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c>
          <w:tcPr>
            <w:tcW w:w="1327"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32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38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r>
      <w:tr w:rsidR="0065315D" w:rsidRPr="00C761E6" w:rsidTr="00D66A40">
        <w:trPr>
          <w:trHeight w:val="300"/>
        </w:trPr>
        <w:tc>
          <w:tcPr>
            <w:tcW w:w="3391"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i/>
                <w:iCs/>
                <w:color w:val="000000"/>
                <w:lang w:val="nl-NL"/>
              </w:rPr>
            </w:pPr>
            <w:r w:rsidRPr="00C761E6">
              <w:rPr>
                <w:rFonts w:ascii="Calibri" w:hAnsi="Calibri" w:cs="Calibri"/>
                <w:i/>
                <w:iCs/>
                <w:color w:val="000000"/>
                <w:lang w:val="nl-NL"/>
              </w:rPr>
              <w:t>Bijdrage aan sociale fondsen</w:t>
            </w:r>
          </w:p>
        </w:tc>
        <w:tc>
          <w:tcPr>
            <w:tcW w:w="1327"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i/>
                <w:iCs/>
                <w:color w:val="000000"/>
                <w:lang w:val="nl-NL"/>
              </w:rPr>
            </w:pPr>
            <w:r w:rsidRPr="00C761E6">
              <w:rPr>
                <w:rFonts w:ascii="Calibri" w:hAnsi="Calibri" w:cs="Calibri"/>
                <w:i/>
                <w:iCs/>
                <w:color w:val="000000"/>
                <w:lang w:val="nl-NL"/>
              </w:rPr>
              <w:t>13.952.163</w:t>
            </w:r>
          </w:p>
        </w:tc>
        <w:tc>
          <w:tcPr>
            <w:tcW w:w="132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i/>
                <w:iCs/>
                <w:color w:val="000000"/>
                <w:lang w:val="nl-NL"/>
              </w:rPr>
            </w:pPr>
            <w:r w:rsidRPr="00C761E6">
              <w:rPr>
                <w:rFonts w:ascii="Calibri" w:hAnsi="Calibri" w:cs="Calibri"/>
                <w:i/>
                <w:iCs/>
                <w:color w:val="000000"/>
                <w:lang w:val="nl-NL"/>
              </w:rPr>
              <w:t>13.207.553</w:t>
            </w:r>
          </w:p>
        </w:tc>
        <w:tc>
          <w:tcPr>
            <w:tcW w:w="138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i/>
                <w:iCs/>
                <w:color w:val="000000"/>
                <w:lang w:val="nl-NL"/>
              </w:rPr>
            </w:pPr>
            <w:r w:rsidRPr="00C761E6">
              <w:rPr>
                <w:rFonts w:ascii="Calibri" w:hAnsi="Calibri" w:cs="Calibri"/>
                <w:i/>
                <w:iCs/>
                <w:color w:val="000000"/>
                <w:lang w:val="nl-NL"/>
              </w:rPr>
              <w:t>-2.516</w:t>
            </w:r>
          </w:p>
        </w:tc>
        <w:tc>
          <w:tcPr>
            <w:tcW w:w="126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i/>
                <w:iCs/>
                <w:color w:val="000000"/>
                <w:lang w:val="nl-NL"/>
              </w:rPr>
            </w:pPr>
            <w:r w:rsidRPr="00C761E6">
              <w:rPr>
                <w:rFonts w:ascii="Calibri" w:hAnsi="Calibri" w:cs="Calibri"/>
                <w:i/>
                <w:iCs/>
                <w:color w:val="000000"/>
                <w:lang w:val="nl-NL"/>
              </w:rPr>
              <w:t>2.300</w:t>
            </w:r>
          </w:p>
        </w:tc>
        <w:tc>
          <w:tcPr>
            <w:tcW w:w="144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i/>
                <w:iCs/>
                <w:color w:val="000000"/>
                <w:lang w:val="nl-NL"/>
              </w:rPr>
            </w:pPr>
            <w:r w:rsidRPr="00C761E6">
              <w:rPr>
                <w:rFonts w:ascii="Calibri" w:hAnsi="Calibri" w:cs="Calibri"/>
                <w:i/>
                <w:iCs/>
                <w:color w:val="000000"/>
                <w:lang w:val="nl-NL"/>
              </w:rPr>
              <w:t>13.207.337</w:t>
            </w:r>
          </w:p>
        </w:tc>
      </w:tr>
      <w:tr w:rsidR="0065315D" w:rsidRPr="00C761E6" w:rsidTr="00D66A40">
        <w:trPr>
          <w:trHeight w:val="300"/>
        </w:trPr>
        <w:tc>
          <w:tcPr>
            <w:tcW w:w="3391"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i/>
                <w:iCs/>
                <w:color w:val="000000"/>
                <w:lang w:val="nl-NL"/>
              </w:rPr>
            </w:pPr>
            <w:r w:rsidRPr="00C761E6">
              <w:rPr>
                <w:rFonts w:ascii="Calibri" w:hAnsi="Calibri" w:cs="Calibri"/>
                <w:i/>
                <w:iCs/>
                <w:color w:val="000000"/>
                <w:lang w:val="nl-NL"/>
              </w:rPr>
              <w:t>Rijksbijdrage:</w:t>
            </w:r>
          </w:p>
        </w:tc>
        <w:tc>
          <w:tcPr>
            <w:tcW w:w="1327"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i/>
                <w:iCs/>
                <w:color w:val="000000"/>
                <w:lang w:val="nl-NL"/>
              </w:rPr>
            </w:pPr>
          </w:p>
        </w:tc>
        <w:tc>
          <w:tcPr>
            <w:tcW w:w="132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i/>
                <w:iCs/>
                <w:color w:val="000000"/>
                <w:lang w:val="nl-NL"/>
              </w:rPr>
            </w:pPr>
          </w:p>
        </w:tc>
        <w:tc>
          <w:tcPr>
            <w:tcW w:w="138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i/>
                <w:iCs/>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i/>
                <w:iCs/>
                <w:color w:val="000000"/>
                <w:lang w:val="nl-NL"/>
              </w:rPr>
            </w:pPr>
            <w:r w:rsidRPr="00C761E6">
              <w:rPr>
                <w:rFonts w:ascii="Calibri" w:hAnsi="Calibri" w:cs="Calibri"/>
                <w:i/>
                <w:iCs/>
                <w:color w:val="000000"/>
                <w:lang w:val="nl-NL"/>
              </w:rPr>
              <w:t> </w:t>
            </w:r>
          </w:p>
        </w:tc>
      </w:tr>
      <w:tr w:rsidR="0065315D" w:rsidRPr="00C761E6" w:rsidTr="00D66A40">
        <w:trPr>
          <w:trHeight w:val="300"/>
        </w:trPr>
        <w:tc>
          <w:tcPr>
            <w:tcW w:w="3391"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in kosten heffingskortingen AOW</w:t>
            </w:r>
          </w:p>
        </w:tc>
        <w:tc>
          <w:tcPr>
            <w:tcW w:w="1327"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1.962.400</w:t>
            </w:r>
          </w:p>
        </w:tc>
        <w:tc>
          <w:tcPr>
            <w:tcW w:w="132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1.964.700</w:t>
            </w:r>
          </w:p>
        </w:tc>
        <w:tc>
          <w:tcPr>
            <w:tcW w:w="138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-1.500</w:t>
            </w:r>
          </w:p>
        </w:tc>
        <w:tc>
          <w:tcPr>
            <w:tcW w:w="126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1.963.200</w:t>
            </w:r>
          </w:p>
        </w:tc>
      </w:tr>
      <w:tr w:rsidR="0065315D" w:rsidRPr="00C761E6" w:rsidTr="00D66A40">
        <w:trPr>
          <w:trHeight w:val="300"/>
        </w:trPr>
        <w:tc>
          <w:tcPr>
            <w:tcW w:w="3391"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vermogenstekort Ouderdomsfonds</w:t>
            </w:r>
          </w:p>
        </w:tc>
        <w:tc>
          <w:tcPr>
            <w:tcW w:w="1327"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11.752.500</w:t>
            </w:r>
          </w:p>
        </w:tc>
        <w:tc>
          <w:tcPr>
            <w:tcW w:w="132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11.003.900</w:t>
            </w:r>
          </w:p>
        </w:tc>
        <w:tc>
          <w:tcPr>
            <w:tcW w:w="138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11.003.900</w:t>
            </w:r>
          </w:p>
        </w:tc>
      </w:tr>
      <w:tr w:rsidR="0065315D" w:rsidRPr="00C761E6" w:rsidTr="00D66A40">
        <w:trPr>
          <w:trHeight w:val="300"/>
        </w:trPr>
        <w:tc>
          <w:tcPr>
            <w:tcW w:w="3391"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tegemoetkoming arbeidsongeschikten</w:t>
            </w:r>
          </w:p>
        </w:tc>
        <w:tc>
          <w:tcPr>
            <w:tcW w:w="1327"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171.017</w:t>
            </w:r>
          </w:p>
        </w:tc>
        <w:tc>
          <w:tcPr>
            <w:tcW w:w="132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171.017</w:t>
            </w:r>
          </w:p>
        </w:tc>
        <w:tc>
          <w:tcPr>
            <w:tcW w:w="138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583</w:t>
            </w:r>
          </w:p>
        </w:tc>
        <w:tc>
          <w:tcPr>
            <w:tcW w:w="126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2.300</w:t>
            </w:r>
          </w:p>
        </w:tc>
        <w:tc>
          <w:tcPr>
            <w:tcW w:w="144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173.900</w:t>
            </w:r>
          </w:p>
        </w:tc>
      </w:tr>
      <w:tr w:rsidR="0065315D" w:rsidRPr="00C761E6" w:rsidTr="00D66A40">
        <w:trPr>
          <w:trHeight w:val="300"/>
        </w:trPr>
        <w:tc>
          <w:tcPr>
            <w:tcW w:w="3391"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tegemoetkoming ANW-gerechtigden</w:t>
            </w:r>
          </w:p>
        </w:tc>
        <w:tc>
          <w:tcPr>
            <w:tcW w:w="1327"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8.246</w:t>
            </w:r>
          </w:p>
        </w:tc>
        <w:tc>
          <w:tcPr>
            <w:tcW w:w="132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8.246</w:t>
            </w:r>
          </w:p>
        </w:tc>
        <w:tc>
          <w:tcPr>
            <w:tcW w:w="138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76</w:t>
            </w:r>
          </w:p>
        </w:tc>
        <w:tc>
          <w:tcPr>
            <w:tcW w:w="126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8.322</w:t>
            </w:r>
          </w:p>
        </w:tc>
      </w:tr>
      <w:tr w:rsidR="0065315D" w:rsidRPr="00C761E6" w:rsidTr="00D66A40">
        <w:trPr>
          <w:trHeight w:val="300"/>
        </w:trPr>
        <w:tc>
          <w:tcPr>
            <w:tcW w:w="3391"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zwangere zelfstandigen</w:t>
            </w:r>
          </w:p>
        </w:tc>
        <w:tc>
          <w:tcPr>
            <w:tcW w:w="1327"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58.000</w:t>
            </w:r>
          </w:p>
        </w:tc>
        <w:tc>
          <w:tcPr>
            <w:tcW w:w="132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59.690</w:t>
            </w:r>
          </w:p>
        </w:tc>
        <w:tc>
          <w:tcPr>
            <w:tcW w:w="138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-1.675</w:t>
            </w:r>
          </w:p>
        </w:tc>
        <w:tc>
          <w:tcPr>
            <w:tcW w:w="126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color w:val="000000"/>
                <w:lang w:val="nl-NL"/>
              </w:rPr>
            </w:pPr>
            <w:r w:rsidRPr="00C761E6">
              <w:rPr>
                <w:rFonts w:ascii="Calibri" w:hAnsi="Calibri" w:cs="Calibri"/>
                <w:color w:val="000000"/>
                <w:lang w:val="nl-NL"/>
              </w:rPr>
              <w:t>58.015</w:t>
            </w:r>
          </w:p>
        </w:tc>
      </w:tr>
      <w:tr w:rsidR="0065315D" w:rsidRPr="00C761E6" w:rsidTr="00D66A40">
        <w:trPr>
          <w:trHeight w:val="300"/>
        </w:trPr>
        <w:tc>
          <w:tcPr>
            <w:tcW w:w="3391" w:type="dxa"/>
            <w:tcBorders>
              <w:top w:val="nil"/>
              <w:left w:val="single" w:sz="4" w:space="0" w:color="auto"/>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c>
          <w:tcPr>
            <w:tcW w:w="1327"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32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381"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color w:val="000000"/>
                <w:lang w:val="nl-NL"/>
              </w:rPr>
            </w:pPr>
            <w:r w:rsidRPr="00C761E6">
              <w:rPr>
                <w:rFonts w:ascii="Calibri" w:hAnsi="Calibri" w:cs="Calibri"/>
                <w:color w:val="000000"/>
                <w:lang w:val="nl-NL"/>
              </w:rPr>
              <w:t> </w:t>
            </w:r>
          </w:p>
        </w:tc>
      </w:tr>
      <w:tr w:rsidR="0065315D" w:rsidRPr="00C761E6" w:rsidTr="00D66A40">
        <w:trPr>
          <w:trHeight w:val="300"/>
        </w:trPr>
        <w:tc>
          <w:tcPr>
            <w:tcW w:w="3391" w:type="dxa"/>
            <w:tcBorders>
              <w:top w:val="nil"/>
              <w:left w:val="single" w:sz="4" w:space="0" w:color="auto"/>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textAlignment w:val="auto"/>
              <w:rPr>
                <w:rFonts w:ascii="Calibri" w:hAnsi="Calibri" w:cs="Calibri"/>
                <w:b/>
                <w:bCs/>
                <w:color w:val="000000"/>
                <w:lang w:val="nl-NL"/>
              </w:rPr>
            </w:pPr>
            <w:r w:rsidRPr="00C761E6">
              <w:rPr>
                <w:rFonts w:ascii="Calibri" w:hAnsi="Calibri" w:cs="Calibri"/>
                <w:b/>
                <w:bCs/>
                <w:color w:val="000000"/>
                <w:lang w:val="nl-NL"/>
              </w:rPr>
              <w:t>Ontvangsten</w:t>
            </w:r>
          </w:p>
        </w:tc>
        <w:tc>
          <w:tcPr>
            <w:tcW w:w="1327" w:type="dxa"/>
            <w:tcBorders>
              <w:top w:val="nil"/>
              <w:left w:val="nil"/>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0</w:t>
            </w:r>
          </w:p>
        </w:tc>
        <w:tc>
          <w:tcPr>
            <w:tcW w:w="1321" w:type="dxa"/>
            <w:tcBorders>
              <w:top w:val="nil"/>
              <w:left w:val="nil"/>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0</w:t>
            </w:r>
          </w:p>
        </w:tc>
        <w:tc>
          <w:tcPr>
            <w:tcW w:w="1381" w:type="dxa"/>
            <w:tcBorders>
              <w:top w:val="nil"/>
              <w:left w:val="nil"/>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0</w:t>
            </w:r>
          </w:p>
        </w:tc>
        <w:tc>
          <w:tcPr>
            <w:tcW w:w="1260" w:type="dxa"/>
            <w:tcBorders>
              <w:top w:val="nil"/>
              <w:left w:val="nil"/>
              <w:bottom w:val="single" w:sz="4" w:space="0" w:color="auto"/>
              <w:right w:val="nil"/>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0</w:t>
            </w:r>
          </w:p>
        </w:tc>
        <w:tc>
          <w:tcPr>
            <w:tcW w:w="1440" w:type="dxa"/>
            <w:tcBorders>
              <w:top w:val="nil"/>
              <w:left w:val="nil"/>
              <w:bottom w:val="single" w:sz="4" w:space="0" w:color="auto"/>
              <w:right w:val="single" w:sz="4" w:space="0" w:color="auto"/>
            </w:tcBorders>
            <w:shd w:val="clear" w:color="auto" w:fill="auto"/>
            <w:noWrap/>
            <w:vAlign w:val="bottom"/>
            <w:hideMark/>
          </w:tcPr>
          <w:p w:rsidR="0065315D" w:rsidRPr="00C761E6" w:rsidRDefault="0065315D" w:rsidP="00D66A40">
            <w:pPr>
              <w:widowControl/>
              <w:overflowPunct/>
              <w:autoSpaceDE/>
              <w:autoSpaceDN/>
              <w:adjustRightInd/>
              <w:jc w:val="right"/>
              <w:textAlignment w:val="auto"/>
              <w:rPr>
                <w:rFonts w:ascii="Calibri" w:hAnsi="Calibri" w:cs="Calibri"/>
                <w:b/>
                <w:bCs/>
                <w:color w:val="000000"/>
                <w:lang w:val="nl-NL"/>
              </w:rPr>
            </w:pPr>
            <w:r w:rsidRPr="00C761E6">
              <w:rPr>
                <w:rFonts w:ascii="Calibri" w:hAnsi="Calibri" w:cs="Calibri"/>
                <w:b/>
                <w:bCs/>
                <w:color w:val="000000"/>
                <w:lang w:val="nl-NL"/>
              </w:rPr>
              <w:t>0</w:t>
            </w:r>
          </w:p>
        </w:tc>
      </w:tr>
    </w:tbl>
    <w:p w:rsidR="0065315D" w:rsidRDefault="0065315D" w:rsidP="0065315D">
      <w:pPr>
        <w:rPr>
          <w:rFonts w:ascii="Calibri" w:hAnsi="Calibri" w:cs="Calibri"/>
          <w:szCs w:val="18"/>
        </w:rPr>
      </w:pPr>
    </w:p>
    <w:p w:rsidR="0065315D" w:rsidRDefault="0065315D" w:rsidP="0065315D">
      <w:pPr>
        <w:rPr>
          <w:rFonts w:ascii="Calibri" w:hAnsi="Calibri" w:cs="Calibri"/>
          <w:szCs w:val="18"/>
        </w:rPr>
      </w:pPr>
    </w:p>
    <w:tbl>
      <w:tblPr>
        <w:tblW w:w="10660" w:type="dxa"/>
        <w:tblInd w:w="55" w:type="dxa"/>
        <w:tblCellMar>
          <w:left w:w="70" w:type="dxa"/>
          <w:right w:w="70" w:type="dxa"/>
        </w:tblCellMar>
        <w:tblLook w:val="04A0" w:firstRow="1" w:lastRow="0" w:firstColumn="1" w:lastColumn="0" w:noHBand="0" w:noVBand="1"/>
      </w:tblPr>
      <w:tblGrid>
        <w:gridCol w:w="320"/>
        <w:gridCol w:w="3220"/>
        <w:gridCol w:w="1560"/>
        <w:gridCol w:w="1400"/>
        <w:gridCol w:w="1460"/>
        <w:gridCol w:w="1260"/>
        <w:gridCol w:w="1440"/>
      </w:tblGrid>
      <w:tr w:rsidR="0065315D" w:rsidRPr="0059207E" w:rsidTr="00D66A40">
        <w:trPr>
          <w:trHeight w:val="300"/>
        </w:trPr>
        <w:tc>
          <w:tcPr>
            <w:tcW w:w="32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22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b/>
                <w:bCs/>
                <w:color w:val="000000"/>
                <w:u w:val="single"/>
                <w:lang w:val="nl-NL"/>
              </w:rPr>
            </w:pPr>
            <w:r w:rsidRPr="0059207E">
              <w:rPr>
                <w:rFonts w:ascii="Calibri" w:hAnsi="Calibri" w:cs="Calibri"/>
                <w:b/>
                <w:bCs/>
                <w:color w:val="000000"/>
                <w:u w:val="single"/>
                <w:lang w:val="nl-NL"/>
              </w:rPr>
              <w:t>Toelichting</w:t>
            </w:r>
          </w:p>
        </w:tc>
        <w:tc>
          <w:tcPr>
            <w:tcW w:w="156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6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6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59207E" w:rsidTr="00D66A40">
        <w:trPr>
          <w:trHeight w:val="300"/>
        </w:trPr>
        <w:tc>
          <w:tcPr>
            <w:tcW w:w="32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0340" w:type="dxa"/>
            <w:gridSpan w:val="6"/>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r w:rsidRPr="0059207E">
              <w:rPr>
                <w:rFonts w:ascii="Calibri" w:hAnsi="Calibri" w:cs="Calibri"/>
                <w:color w:val="000000"/>
                <w:lang w:val="nl-NL"/>
              </w:rPr>
              <w:t>Het totaal van de mutaties 2e suppletoire begroting bedraagt -/- € 0,216 miljoen. Hiervan is -/- € 2,516 miljoen</w:t>
            </w:r>
          </w:p>
        </w:tc>
      </w:tr>
      <w:tr w:rsidR="0065315D" w:rsidRPr="0059207E" w:rsidTr="00D66A40">
        <w:trPr>
          <w:trHeight w:val="300"/>
        </w:trPr>
        <w:tc>
          <w:tcPr>
            <w:tcW w:w="32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8900" w:type="dxa"/>
            <w:gridSpan w:val="5"/>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r w:rsidRPr="0059207E">
              <w:rPr>
                <w:rFonts w:ascii="Calibri" w:hAnsi="Calibri" w:cs="Calibri"/>
                <w:color w:val="000000"/>
                <w:lang w:val="nl-NL"/>
              </w:rPr>
              <w:t xml:space="preserve">verwerkt in de vermoedelijke uitkomsten 2015 van de Miljoenennota en aldaar </w:t>
            </w:r>
            <w:r>
              <w:rPr>
                <w:rFonts w:ascii="Calibri" w:hAnsi="Calibri" w:cs="Calibri"/>
                <w:color w:val="000000"/>
                <w:lang w:val="nl-NL"/>
              </w:rPr>
              <w:t xml:space="preserve">zijn </w:t>
            </w:r>
            <w:r w:rsidRPr="0059207E">
              <w:rPr>
                <w:rFonts w:ascii="Calibri" w:hAnsi="Calibri" w:cs="Calibri"/>
                <w:color w:val="000000"/>
                <w:lang w:val="nl-NL"/>
              </w:rPr>
              <w:t>toegelicht. Een bedrag van</w:t>
            </w:r>
            <w:r>
              <w:rPr>
                <w:rFonts w:ascii="Calibri" w:hAnsi="Calibri" w:cs="Calibri"/>
                <w:color w:val="000000"/>
                <w:lang w:val="nl-NL"/>
              </w:rPr>
              <w:t xml:space="preserve"> </w:t>
            </w:r>
            <w:r w:rsidRPr="0059207E">
              <w:rPr>
                <w:rFonts w:ascii="Calibri" w:hAnsi="Calibri" w:cs="Calibri"/>
                <w:color w:val="000000"/>
                <w:lang w:val="nl-NL"/>
              </w:rPr>
              <w:t>€ 2,300 miljoen heeft betrekking op de Najaarsnota.</w:t>
            </w:r>
          </w:p>
        </w:tc>
        <w:tc>
          <w:tcPr>
            <w:tcW w:w="144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p>
        </w:tc>
      </w:tr>
      <w:tr w:rsidR="0065315D" w:rsidRPr="0059207E" w:rsidTr="00D66A40">
        <w:trPr>
          <w:trHeight w:val="300"/>
        </w:trPr>
        <w:tc>
          <w:tcPr>
            <w:tcW w:w="32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6180" w:type="dxa"/>
            <w:gridSpan w:val="3"/>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r w:rsidRPr="0059207E">
              <w:rPr>
                <w:rFonts w:ascii="Calibri" w:hAnsi="Calibri" w:cs="Calibri"/>
                <w:color w:val="000000"/>
                <w:lang w:val="nl-NL"/>
              </w:rPr>
              <w:t>On</w:t>
            </w:r>
            <w:r>
              <w:rPr>
                <w:rFonts w:ascii="Calibri" w:hAnsi="Calibri" w:cs="Calibri"/>
                <w:color w:val="000000"/>
                <w:lang w:val="nl-NL"/>
              </w:rPr>
              <w:t>derstaand worden de Najaarsnota</w:t>
            </w:r>
            <w:r w:rsidRPr="0059207E">
              <w:rPr>
                <w:rFonts w:ascii="Calibri" w:hAnsi="Calibri" w:cs="Calibri"/>
                <w:color w:val="000000"/>
                <w:lang w:val="nl-NL"/>
              </w:rPr>
              <w:t>mutaties toegelicht.</w:t>
            </w:r>
          </w:p>
        </w:tc>
        <w:tc>
          <w:tcPr>
            <w:tcW w:w="146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p>
        </w:tc>
      </w:tr>
      <w:tr w:rsidR="0065315D" w:rsidRPr="0059207E" w:rsidTr="00D66A40">
        <w:trPr>
          <w:trHeight w:val="300"/>
        </w:trPr>
        <w:tc>
          <w:tcPr>
            <w:tcW w:w="32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22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56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6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6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59207E" w:rsidTr="00D66A40">
        <w:trPr>
          <w:trHeight w:val="300"/>
        </w:trPr>
        <w:tc>
          <w:tcPr>
            <w:tcW w:w="32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4780" w:type="dxa"/>
            <w:gridSpan w:val="2"/>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u w:val="single"/>
                <w:lang w:val="nl-NL"/>
              </w:rPr>
            </w:pPr>
            <w:r w:rsidRPr="0059207E">
              <w:rPr>
                <w:rFonts w:ascii="Calibri" w:hAnsi="Calibri" w:cs="Calibri"/>
                <w:color w:val="000000"/>
                <w:u w:val="single"/>
                <w:lang w:val="nl-NL"/>
              </w:rPr>
              <w:t>Tegemoetkoming arbeidsongeschikten € 2,300 miljoen</w:t>
            </w:r>
          </w:p>
        </w:tc>
        <w:tc>
          <w:tcPr>
            <w:tcW w:w="140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6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6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59207E" w:rsidTr="00D66A40">
        <w:trPr>
          <w:trHeight w:val="255"/>
        </w:trPr>
        <w:tc>
          <w:tcPr>
            <w:tcW w:w="32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p>
        </w:tc>
        <w:tc>
          <w:tcPr>
            <w:tcW w:w="10340" w:type="dxa"/>
            <w:gridSpan w:val="6"/>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r w:rsidRPr="0059207E">
              <w:rPr>
                <w:rFonts w:ascii="Calibri" w:hAnsi="Calibri" w:cs="Calibri"/>
                <w:color w:val="000000"/>
                <w:lang w:val="nl-NL"/>
              </w:rPr>
              <w:t>1. De raming van de AO-tegemoetkoming is bijgesteld op basis van uitvoeringsgegevens uit de oktobernota van het UWV.</w:t>
            </w:r>
          </w:p>
        </w:tc>
      </w:tr>
      <w:tr w:rsidR="0065315D" w:rsidRPr="0059207E" w:rsidTr="00D66A40">
        <w:trPr>
          <w:trHeight w:val="255"/>
        </w:trPr>
        <w:tc>
          <w:tcPr>
            <w:tcW w:w="32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p>
        </w:tc>
        <w:tc>
          <w:tcPr>
            <w:tcW w:w="6180" w:type="dxa"/>
            <w:gridSpan w:val="3"/>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Het volume is iets hoger dan</w:t>
            </w:r>
            <w:r w:rsidRPr="0059207E">
              <w:rPr>
                <w:rFonts w:ascii="Calibri" w:hAnsi="Calibri" w:cs="Calibri"/>
                <w:color w:val="000000"/>
                <w:lang w:val="nl-NL"/>
              </w:rPr>
              <w:t xml:space="preserve"> oorspronkelijk geraamd (€ 2,300 miljoen).</w:t>
            </w:r>
          </w:p>
        </w:tc>
        <w:tc>
          <w:tcPr>
            <w:tcW w:w="146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p>
        </w:tc>
      </w:tr>
      <w:tr w:rsidR="0065315D" w:rsidRPr="0059207E" w:rsidTr="00D66A40">
        <w:trPr>
          <w:trHeight w:val="255"/>
        </w:trPr>
        <w:tc>
          <w:tcPr>
            <w:tcW w:w="32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p>
        </w:tc>
        <w:tc>
          <w:tcPr>
            <w:tcW w:w="322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p>
        </w:tc>
        <w:tc>
          <w:tcPr>
            <w:tcW w:w="156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59207E" w:rsidRDefault="0065315D" w:rsidP="00D66A40">
            <w:pPr>
              <w:widowControl/>
              <w:overflowPunct/>
              <w:autoSpaceDE/>
              <w:autoSpaceDN/>
              <w:adjustRightInd/>
              <w:textAlignment w:val="auto"/>
              <w:rPr>
                <w:rFonts w:ascii="Calibri" w:hAnsi="Calibri" w:cs="Calibri"/>
                <w:color w:val="000000"/>
                <w:lang w:val="nl-NL"/>
              </w:rPr>
            </w:pPr>
          </w:p>
        </w:tc>
      </w:tr>
    </w:tbl>
    <w:p w:rsidR="0065315D" w:rsidRDefault="0065315D" w:rsidP="0065315D">
      <w:pPr>
        <w:rPr>
          <w:rFonts w:ascii="Calibri" w:hAnsi="Calibri" w:cs="Calibri"/>
          <w:szCs w:val="18"/>
        </w:rPr>
      </w:pPr>
    </w:p>
    <w:p w:rsidR="0065315D" w:rsidRDefault="0065315D" w:rsidP="0065315D">
      <w:pPr>
        <w:widowControl/>
        <w:overflowPunct/>
        <w:autoSpaceDE/>
        <w:autoSpaceDN/>
        <w:adjustRightInd/>
        <w:textAlignment w:val="auto"/>
        <w:rPr>
          <w:rFonts w:ascii="Calibri" w:hAnsi="Calibri" w:cs="Calibri"/>
          <w:szCs w:val="18"/>
        </w:rPr>
      </w:pPr>
      <w:r>
        <w:rPr>
          <w:rFonts w:ascii="Calibri" w:hAnsi="Calibri" w:cs="Calibri"/>
          <w:szCs w:val="18"/>
        </w:rPr>
        <w:br w:type="page"/>
      </w:r>
    </w:p>
    <w:tbl>
      <w:tblPr>
        <w:tblW w:w="9960" w:type="dxa"/>
        <w:tblInd w:w="55" w:type="dxa"/>
        <w:tblCellMar>
          <w:left w:w="70" w:type="dxa"/>
          <w:right w:w="70" w:type="dxa"/>
        </w:tblCellMar>
        <w:tblLook w:val="04A0" w:firstRow="1" w:lastRow="0" w:firstColumn="1" w:lastColumn="0" w:noHBand="0" w:noVBand="1"/>
      </w:tblPr>
      <w:tblGrid>
        <w:gridCol w:w="3416"/>
        <w:gridCol w:w="1402"/>
        <w:gridCol w:w="1397"/>
        <w:gridCol w:w="1460"/>
        <w:gridCol w:w="890"/>
        <w:gridCol w:w="1397"/>
      </w:tblGrid>
      <w:tr w:rsidR="0065315D" w:rsidRPr="00BF2091" w:rsidTr="00D66A40">
        <w:trPr>
          <w:trHeight w:val="300"/>
        </w:trPr>
        <w:tc>
          <w:tcPr>
            <w:tcW w:w="9960" w:type="dxa"/>
            <w:gridSpan w:val="6"/>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b/>
                <w:bCs/>
                <w:color w:val="000000"/>
                <w:lang w:val="nl-NL"/>
              </w:rPr>
            </w:pPr>
            <w:r w:rsidRPr="00BF2091">
              <w:rPr>
                <w:rFonts w:ascii="Calibri" w:hAnsi="Calibri" w:cs="Calibri"/>
                <w:b/>
                <w:bCs/>
                <w:color w:val="000000"/>
                <w:lang w:val="nl-NL"/>
              </w:rPr>
              <w:lastRenderedPageBreak/>
              <w:t>Budgettaire gevolgen van beleid, Beleidsartikel 13 Integratie en maatschappelijke samenhang (bedragen x € 1.000).</w:t>
            </w:r>
          </w:p>
        </w:tc>
      </w:tr>
      <w:tr w:rsidR="0065315D" w:rsidRPr="00BF2091" w:rsidTr="00D66A40">
        <w:trPr>
          <w:trHeight w:val="300"/>
        </w:trPr>
        <w:tc>
          <w:tcPr>
            <w:tcW w:w="3416" w:type="dxa"/>
            <w:tcBorders>
              <w:top w:val="single" w:sz="4" w:space="0" w:color="auto"/>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402" w:type="dxa"/>
            <w:tcBorders>
              <w:top w:val="single" w:sz="4" w:space="0" w:color="auto"/>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Stand</w:t>
            </w:r>
          </w:p>
        </w:tc>
        <w:tc>
          <w:tcPr>
            <w:tcW w:w="1397" w:type="dxa"/>
            <w:tcBorders>
              <w:top w:val="single" w:sz="4" w:space="0" w:color="auto"/>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Stand</w:t>
            </w:r>
          </w:p>
        </w:tc>
        <w:tc>
          <w:tcPr>
            <w:tcW w:w="1460" w:type="dxa"/>
            <w:tcBorders>
              <w:top w:val="single" w:sz="4" w:space="0" w:color="auto"/>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 xml:space="preserve">Mutaties </w:t>
            </w:r>
          </w:p>
        </w:tc>
        <w:tc>
          <w:tcPr>
            <w:tcW w:w="888" w:type="dxa"/>
            <w:tcBorders>
              <w:top w:val="single" w:sz="4" w:space="0" w:color="auto"/>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Mutaties</w:t>
            </w:r>
          </w:p>
        </w:tc>
        <w:tc>
          <w:tcPr>
            <w:tcW w:w="1397" w:type="dxa"/>
            <w:tcBorders>
              <w:top w:val="single" w:sz="4" w:space="0" w:color="auto"/>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Stand</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oorspronkelijk</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1e suppletoire</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 of -)</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 of -)</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2e suppletoire</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 xml:space="preserve">vastgestelde </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begroting</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vermoedelijke</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Najaars-</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begroting</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begroting</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VJN</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uitkomsten</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Nota</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NJN</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begroting 2016</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 </w:t>
            </w:r>
          </w:p>
        </w:tc>
      </w:tr>
      <w:tr w:rsidR="0065315D" w:rsidRPr="00BF2091" w:rsidTr="00D66A40">
        <w:trPr>
          <w:trHeight w:val="300"/>
        </w:trPr>
        <w:tc>
          <w:tcPr>
            <w:tcW w:w="3416" w:type="dxa"/>
            <w:tcBorders>
              <w:top w:val="single" w:sz="4" w:space="0" w:color="auto"/>
              <w:left w:val="single" w:sz="4" w:space="0" w:color="auto"/>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402" w:type="dxa"/>
            <w:tcBorders>
              <w:top w:val="single" w:sz="4" w:space="0" w:color="auto"/>
              <w:left w:val="nil"/>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1</w:t>
            </w:r>
          </w:p>
        </w:tc>
        <w:tc>
          <w:tcPr>
            <w:tcW w:w="1397" w:type="dxa"/>
            <w:tcBorders>
              <w:top w:val="single" w:sz="4" w:space="0" w:color="auto"/>
              <w:left w:val="nil"/>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2</w:t>
            </w:r>
          </w:p>
        </w:tc>
        <w:tc>
          <w:tcPr>
            <w:tcW w:w="1460" w:type="dxa"/>
            <w:tcBorders>
              <w:top w:val="single" w:sz="4" w:space="0" w:color="auto"/>
              <w:left w:val="nil"/>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3</w:t>
            </w:r>
          </w:p>
        </w:tc>
        <w:tc>
          <w:tcPr>
            <w:tcW w:w="888" w:type="dxa"/>
            <w:tcBorders>
              <w:top w:val="single" w:sz="4" w:space="0" w:color="auto"/>
              <w:left w:val="nil"/>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4</w:t>
            </w:r>
          </w:p>
        </w:tc>
        <w:tc>
          <w:tcPr>
            <w:tcW w:w="1397" w:type="dxa"/>
            <w:tcBorders>
              <w:top w:val="single" w:sz="4" w:space="0" w:color="auto"/>
              <w:left w:val="nil"/>
              <w:bottom w:val="single" w:sz="4" w:space="0" w:color="auto"/>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5 = 2+3+4</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b/>
                <w:bCs/>
                <w:color w:val="000000"/>
                <w:lang w:val="nl-NL"/>
              </w:rPr>
            </w:pPr>
            <w:r w:rsidRPr="00BF2091">
              <w:rPr>
                <w:rFonts w:ascii="Calibri" w:hAnsi="Calibri" w:cs="Calibri"/>
                <w:b/>
                <w:bCs/>
                <w:color w:val="000000"/>
                <w:lang w:val="nl-NL"/>
              </w:rPr>
              <w:t>Verplichtingen:</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123.166</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148.389</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-1.345</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3.751</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150.795</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b/>
                <w:bCs/>
                <w:color w:val="000000"/>
                <w:lang w:val="nl-NL"/>
              </w:rPr>
            </w:pPr>
            <w:r w:rsidRPr="00BF2091">
              <w:rPr>
                <w:rFonts w:ascii="Calibri" w:hAnsi="Calibri" w:cs="Calibri"/>
                <w:b/>
                <w:bCs/>
                <w:color w:val="000000"/>
                <w:lang w:val="nl-NL"/>
              </w:rPr>
              <w:t>Uitgaven:</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123.166</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148.389</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-1.345</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2.751</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149.795</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Inkomensoverdrachten</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39.064</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43.064</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204</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2.500</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45.768</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Remigratieregeling</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38.564</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42.564</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204</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2.000</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44.768</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Inburgering</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500</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500</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500</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1.000</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Subsidies</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7.263</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7.113</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-121</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1.288</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8.280</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 </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 </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Opdrachten</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20.894</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18.975</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-1.561</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-4.537</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12.877</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Inburgering</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14.665</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11.873</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-2.805</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-4.290</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4.778</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Integratie</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4.529</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5.402</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1.244</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-247</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6.399</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Remigratie</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1.700</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1.700</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1.700</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 </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 </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Bijdrage aan agentschappen</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9.300</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10.092</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0</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-1.000</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9.092</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Dienst Uitvoering Onderwijs</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9.300</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10.092</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-1.000</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9.092</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 </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 </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Bijdrage aan ZBO's/RWT's</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9.240</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31.240</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26</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0</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31.266</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Centraal orgaan opvang asielzoekers</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9.240</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31.240</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26</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31.266</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 </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 </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Leningen</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37.405</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37.905</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107</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4.500</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42.512</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Dienst uitvoering onderwijs</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37.405</w:t>
            </w: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37.905</w:t>
            </w: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107</w:t>
            </w: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4.500</w:t>
            </w: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42.512</w:t>
            </w:r>
          </w:p>
        </w:tc>
      </w:tr>
      <w:tr w:rsidR="0065315D" w:rsidRPr="00BF2091" w:rsidTr="00D66A40">
        <w:trPr>
          <w:trHeight w:val="300"/>
        </w:trPr>
        <w:tc>
          <w:tcPr>
            <w:tcW w:w="3416"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402"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397"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888"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397"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r>
      <w:tr w:rsidR="0065315D" w:rsidRPr="00BF2091" w:rsidTr="00D66A40">
        <w:trPr>
          <w:trHeight w:val="300"/>
        </w:trPr>
        <w:tc>
          <w:tcPr>
            <w:tcW w:w="3416" w:type="dxa"/>
            <w:tcBorders>
              <w:top w:val="nil"/>
              <w:left w:val="single" w:sz="4" w:space="0" w:color="auto"/>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b/>
                <w:bCs/>
                <w:color w:val="000000"/>
                <w:lang w:val="nl-NL"/>
              </w:rPr>
            </w:pPr>
            <w:r w:rsidRPr="00BF2091">
              <w:rPr>
                <w:rFonts w:ascii="Calibri" w:hAnsi="Calibri" w:cs="Calibri"/>
                <w:b/>
                <w:bCs/>
                <w:color w:val="000000"/>
                <w:lang w:val="nl-NL"/>
              </w:rPr>
              <w:t>Ontvangsten</w:t>
            </w:r>
          </w:p>
        </w:tc>
        <w:tc>
          <w:tcPr>
            <w:tcW w:w="1402" w:type="dxa"/>
            <w:tcBorders>
              <w:top w:val="nil"/>
              <w:left w:val="nil"/>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1.000</w:t>
            </w:r>
          </w:p>
        </w:tc>
        <w:tc>
          <w:tcPr>
            <w:tcW w:w="1397" w:type="dxa"/>
            <w:tcBorders>
              <w:top w:val="nil"/>
              <w:left w:val="nil"/>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1.000</w:t>
            </w:r>
          </w:p>
        </w:tc>
        <w:tc>
          <w:tcPr>
            <w:tcW w:w="1460" w:type="dxa"/>
            <w:tcBorders>
              <w:top w:val="nil"/>
              <w:left w:val="nil"/>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b/>
                <w:bCs/>
                <w:color w:val="000000"/>
                <w:lang w:val="nl-NL"/>
              </w:rPr>
            </w:pPr>
            <w:r w:rsidRPr="00BF2091">
              <w:rPr>
                <w:rFonts w:ascii="Calibri" w:hAnsi="Calibri" w:cs="Calibri"/>
                <w:b/>
                <w:bCs/>
                <w:color w:val="000000"/>
                <w:lang w:val="nl-NL"/>
              </w:rPr>
              <w:t> </w:t>
            </w:r>
          </w:p>
        </w:tc>
        <w:tc>
          <w:tcPr>
            <w:tcW w:w="888" w:type="dxa"/>
            <w:tcBorders>
              <w:top w:val="nil"/>
              <w:left w:val="nil"/>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2.214</w:t>
            </w:r>
          </w:p>
        </w:tc>
        <w:tc>
          <w:tcPr>
            <w:tcW w:w="1397" w:type="dxa"/>
            <w:tcBorders>
              <w:top w:val="nil"/>
              <w:left w:val="nil"/>
              <w:bottom w:val="single" w:sz="4" w:space="0" w:color="auto"/>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3.214</w:t>
            </w:r>
          </w:p>
        </w:tc>
      </w:tr>
    </w:tbl>
    <w:p w:rsidR="0065315D" w:rsidRDefault="0065315D" w:rsidP="0065315D">
      <w:pPr>
        <w:rPr>
          <w:rFonts w:ascii="Calibri" w:hAnsi="Calibri" w:cs="Calibri"/>
          <w:szCs w:val="18"/>
        </w:rPr>
      </w:pPr>
    </w:p>
    <w:tbl>
      <w:tblPr>
        <w:tblW w:w="10580" w:type="dxa"/>
        <w:tblInd w:w="55" w:type="dxa"/>
        <w:tblCellMar>
          <w:left w:w="70" w:type="dxa"/>
          <w:right w:w="70" w:type="dxa"/>
        </w:tblCellMar>
        <w:tblLook w:val="04A0" w:firstRow="1" w:lastRow="0" w:firstColumn="1" w:lastColumn="0" w:noHBand="0" w:noVBand="1"/>
      </w:tblPr>
      <w:tblGrid>
        <w:gridCol w:w="340"/>
        <w:gridCol w:w="3160"/>
        <w:gridCol w:w="1340"/>
        <w:gridCol w:w="1400"/>
        <w:gridCol w:w="1440"/>
        <w:gridCol w:w="1240"/>
        <w:gridCol w:w="1380"/>
        <w:gridCol w:w="280"/>
      </w:tblGrid>
      <w:tr w:rsidR="0065315D" w:rsidRPr="00402F7B" w:rsidTr="00D66A40">
        <w:trPr>
          <w:trHeight w:val="300"/>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b/>
                <w:bCs/>
                <w:color w:val="000000"/>
                <w:u w:val="single"/>
                <w:lang w:val="nl-NL"/>
              </w:rPr>
            </w:pPr>
            <w:r w:rsidRPr="00402F7B">
              <w:rPr>
                <w:rFonts w:ascii="Calibri" w:hAnsi="Calibri" w:cs="Calibri"/>
                <w:b/>
                <w:bCs/>
                <w:color w:val="000000"/>
                <w:u w:val="single"/>
                <w:lang w:val="nl-NL"/>
              </w:rPr>
              <w:t>Toelichting</w:t>
            </w: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402F7B" w:rsidTr="00D66A40">
        <w:trPr>
          <w:trHeight w:val="300"/>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960" w:type="dxa"/>
            <w:gridSpan w:val="6"/>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Het totaal van de mutaties 2e suppletoire begroting bedraagt € 1,406 miljoen. Hiervan is -/- € 1,345 miljoen</w:t>
            </w: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402F7B" w:rsidTr="00D66A40">
        <w:trPr>
          <w:trHeight w:val="300"/>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960" w:type="dxa"/>
            <w:gridSpan w:val="6"/>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 xml:space="preserve">verwerkt in de vermoedelijke uitkomsten 2015 van de Miljoenennota en aldaar </w:t>
            </w:r>
            <w:r>
              <w:rPr>
                <w:rFonts w:ascii="Calibri" w:hAnsi="Calibri" w:cs="Calibri"/>
                <w:color w:val="000000"/>
                <w:lang w:val="nl-NL"/>
              </w:rPr>
              <w:t xml:space="preserve">zijn </w:t>
            </w:r>
            <w:r w:rsidRPr="00402F7B">
              <w:rPr>
                <w:rFonts w:ascii="Calibri" w:hAnsi="Calibri" w:cs="Calibri"/>
                <w:color w:val="000000"/>
                <w:lang w:val="nl-NL"/>
              </w:rPr>
              <w:t>toegelicht. Een bedrag van</w:t>
            </w: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402F7B" w:rsidTr="00D66A40">
        <w:trPr>
          <w:trHeight w:val="300"/>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4500" w:type="dxa"/>
            <w:gridSpan w:val="2"/>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€ 2,751 miljoen heeft betrekking op de Najaarsnota.</w:t>
            </w: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402F7B" w:rsidTr="00D66A40">
        <w:trPr>
          <w:trHeight w:val="300"/>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7340" w:type="dxa"/>
            <w:gridSpan w:val="4"/>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De totale Najaarsnota</w:t>
            </w:r>
            <w:r w:rsidRPr="00402F7B">
              <w:rPr>
                <w:rFonts w:ascii="Calibri" w:hAnsi="Calibri" w:cs="Calibri"/>
                <w:color w:val="000000"/>
                <w:lang w:val="nl-NL"/>
              </w:rPr>
              <w:t>mutatie bij de ontvangsten bedraagt € 2,214 miljoen.</w:t>
            </w: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402F7B" w:rsidTr="00D66A40">
        <w:trPr>
          <w:trHeight w:val="300"/>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900" w:type="dxa"/>
            <w:gridSpan w:val="3"/>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On</w:t>
            </w:r>
            <w:r>
              <w:rPr>
                <w:rFonts w:ascii="Calibri" w:hAnsi="Calibri" w:cs="Calibri"/>
                <w:color w:val="000000"/>
                <w:lang w:val="nl-NL"/>
              </w:rPr>
              <w:t>derstaand worden de Najaarsnota</w:t>
            </w:r>
            <w:r w:rsidRPr="00402F7B">
              <w:rPr>
                <w:rFonts w:ascii="Calibri" w:hAnsi="Calibri" w:cs="Calibri"/>
                <w:color w:val="000000"/>
                <w:lang w:val="nl-NL"/>
              </w:rPr>
              <w:t>mutaties toegelicht.</w:t>
            </w: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u w:val="single"/>
                <w:lang w:val="nl-NL"/>
              </w:rPr>
            </w:pPr>
            <w:r w:rsidRPr="00402F7B">
              <w:rPr>
                <w:rFonts w:ascii="Calibri" w:hAnsi="Calibri" w:cs="Calibri"/>
                <w:color w:val="000000"/>
                <w:u w:val="single"/>
                <w:lang w:val="nl-NL"/>
              </w:rPr>
              <w:t>Remigratieregeling € 2,000 miljoen</w:t>
            </w: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300"/>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8580" w:type="dxa"/>
            <w:gridSpan w:val="5"/>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 xml:space="preserve">1. Op basis van uitvoeringsgegevens over de eerste </w:t>
            </w:r>
            <w:r>
              <w:rPr>
                <w:rFonts w:ascii="Calibri" w:hAnsi="Calibri" w:cs="Calibri"/>
                <w:color w:val="000000"/>
                <w:lang w:val="nl-NL"/>
              </w:rPr>
              <w:t>3 kwartalen van 2015 blijkt dat</w:t>
            </w:r>
            <w:r w:rsidRPr="00402F7B">
              <w:rPr>
                <w:rFonts w:ascii="Calibri" w:hAnsi="Calibri" w:cs="Calibri"/>
                <w:color w:val="000000"/>
                <w:lang w:val="nl-NL"/>
              </w:rPr>
              <w:t xml:space="preserve"> </w:t>
            </w:r>
            <w:r>
              <w:rPr>
                <w:rFonts w:ascii="Calibri" w:hAnsi="Calibri" w:cs="Calibri"/>
                <w:color w:val="000000"/>
                <w:lang w:val="nl-NL"/>
              </w:rPr>
              <w:t>de raming</w:t>
            </w:r>
            <w:r w:rsidRPr="00402F7B">
              <w:rPr>
                <w:rFonts w:ascii="Calibri" w:hAnsi="Calibri" w:cs="Calibri"/>
                <w:color w:val="000000"/>
                <w:lang w:val="nl-NL"/>
              </w:rPr>
              <w:t xml:space="preserve"> voor de</w:t>
            </w: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402F7B" w:rsidTr="00D66A40">
        <w:trPr>
          <w:trHeight w:val="300"/>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960" w:type="dxa"/>
            <w:gridSpan w:val="6"/>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 xml:space="preserve">Remigratieregeling niet toereikend is. Het volume is hoger dan waarmee </w:t>
            </w:r>
            <w:r>
              <w:rPr>
                <w:rFonts w:ascii="Calibri" w:hAnsi="Calibri" w:cs="Calibri"/>
                <w:color w:val="000000"/>
                <w:lang w:val="nl-NL"/>
              </w:rPr>
              <w:t xml:space="preserve">eerder </w:t>
            </w:r>
            <w:r w:rsidRPr="00402F7B">
              <w:rPr>
                <w:rFonts w:ascii="Calibri" w:hAnsi="Calibri" w:cs="Calibri"/>
                <w:color w:val="000000"/>
                <w:lang w:val="nl-NL"/>
              </w:rPr>
              <w:t>rekening is gehouden in de raming</w:t>
            </w: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(€ 2,000 miljoen).</w:t>
            </w: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u w:val="single"/>
                <w:lang w:val="nl-NL"/>
              </w:rPr>
            </w:pPr>
            <w:r w:rsidRPr="00402F7B">
              <w:rPr>
                <w:rFonts w:ascii="Calibri" w:hAnsi="Calibri" w:cs="Calibri"/>
                <w:color w:val="000000"/>
                <w:u w:val="single"/>
                <w:lang w:val="nl-NL"/>
              </w:rPr>
              <w:t>Inburgering € 0,500 miljoen</w:t>
            </w: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7340" w:type="dxa"/>
            <w:gridSpan w:val="4"/>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1. Budgettair neutrale herschikkingen binnen artikel 13 (€ 0,500 miljoen).</w:t>
            </w: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u w:val="single"/>
                <w:lang w:val="nl-NL"/>
              </w:rPr>
            </w:pPr>
            <w:r w:rsidRPr="00402F7B">
              <w:rPr>
                <w:rFonts w:ascii="Calibri" w:hAnsi="Calibri" w:cs="Calibri"/>
                <w:color w:val="000000"/>
                <w:u w:val="single"/>
                <w:lang w:val="nl-NL"/>
              </w:rPr>
              <w:t>Subsidies € 1,288 miljoen</w:t>
            </w: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7340" w:type="dxa"/>
            <w:gridSpan w:val="4"/>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1. Budgettair neutrale herschikkingen binnen artikel 13 (€ 1,088 miljoen).</w:t>
            </w: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8580" w:type="dxa"/>
            <w:gridSpan w:val="5"/>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2. Overboeking van VWS als bijdrage in de subsidie aan de Stichting Society Impact (€ 0,200 miljoen).</w:t>
            </w: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u w:val="single"/>
                <w:lang w:val="nl-NL"/>
              </w:rPr>
            </w:pPr>
            <w:r w:rsidRPr="00402F7B">
              <w:rPr>
                <w:rFonts w:ascii="Calibri" w:hAnsi="Calibri" w:cs="Calibri"/>
                <w:color w:val="000000"/>
                <w:u w:val="single"/>
                <w:lang w:val="nl-NL"/>
              </w:rPr>
              <w:t>Inburgering -/- € 4,290 miljoen</w:t>
            </w: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7340" w:type="dxa"/>
            <w:gridSpan w:val="4"/>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1. Budgettair neutrale herschikkingen binnen artikel 13 (-/- € 1,591 miljoen).</w:t>
            </w: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9960" w:type="dxa"/>
            <w:gridSpan w:val="6"/>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2. Er zijn 3 overboekingen met andere departementen verwerkt. Naar VenJ is € 0,025 miljoen overgeboekt als</w:t>
            </w: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9960" w:type="dxa"/>
            <w:gridSpan w:val="6"/>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bijdrage aan het Landelijk platform lokale professionals, naar het GF is € 0,075 miljoen overgemaakt ten behoeve</w:t>
            </w: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9960" w:type="dxa"/>
            <w:gridSpan w:val="6"/>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van het project Link2Work. Tot slot heeft VWS  € 0,015 miljoen ontvangen als SZW-bijdrage in de kosten van de</w:t>
            </w: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5900" w:type="dxa"/>
            <w:gridSpan w:val="3"/>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conferentie wereldvrouwenopvang (-/- € 0,115 miljoen).</w:t>
            </w: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300"/>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960" w:type="dxa"/>
            <w:gridSpan w:val="6"/>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3. Op basis van uitvoeringsgegevens over 2015 wordt op het budget voor Inburgering een onderuitputting</w:t>
            </w: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402F7B" w:rsidTr="00D66A40">
        <w:trPr>
          <w:trHeight w:val="300"/>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900" w:type="dxa"/>
            <w:gridSpan w:val="3"/>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van € 2,584 miljoen gerealiseerd (-/- € 2,584 miljoen).</w:t>
            </w: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u w:val="single"/>
                <w:lang w:val="nl-NL"/>
              </w:rPr>
            </w:pPr>
            <w:r w:rsidRPr="00402F7B">
              <w:rPr>
                <w:rFonts w:ascii="Calibri" w:hAnsi="Calibri" w:cs="Calibri"/>
                <w:color w:val="000000"/>
                <w:u w:val="single"/>
                <w:lang w:val="nl-NL"/>
              </w:rPr>
              <w:t>Integratie -/- € 0,247 miljoen</w:t>
            </w: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7340" w:type="dxa"/>
            <w:gridSpan w:val="4"/>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1. Budgettair neutrale herschikkingen binnen artikel 13 (€ 0,003 miljoen).</w:t>
            </w: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9960" w:type="dxa"/>
            <w:gridSpan w:val="6"/>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2. Overboeking naar BZK als bijdrage in de kosten van de campagne antidiscriminatie (-/- € 0,250 miljoen).</w:t>
            </w: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4500" w:type="dxa"/>
            <w:gridSpan w:val="2"/>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u w:val="single"/>
                <w:lang w:val="nl-NL"/>
              </w:rPr>
            </w:pPr>
            <w:r w:rsidRPr="00402F7B">
              <w:rPr>
                <w:rFonts w:ascii="Calibri" w:hAnsi="Calibri" w:cs="Calibri"/>
                <w:color w:val="000000"/>
                <w:u w:val="single"/>
                <w:lang w:val="nl-NL"/>
              </w:rPr>
              <w:t>Dienst Uitvoering Onderwijs -/- 1,000 miljoen</w:t>
            </w: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300"/>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8580" w:type="dxa"/>
            <w:gridSpan w:val="5"/>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 xml:space="preserve">1. Op basis van uitvoeringsgegevens over 2015 kan op het gereserveerde budget voor DUO </w:t>
            </w:r>
            <w:r>
              <w:rPr>
                <w:rFonts w:ascii="Calibri" w:hAnsi="Calibri" w:cs="Calibri"/>
                <w:color w:val="000000"/>
                <w:lang w:val="nl-NL"/>
              </w:rPr>
              <w:t xml:space="preserve">ten behoeve van de uitvoering van het leenstelsel en het beheer van het examenstelsel </w:t>
            </w:r>
            <w:r w:rsidRPr="00402F7B">
              <w:rPr>
                <w:rFonts w:ascii="Calibri" w:hAnsi="Calibri" w:cs="Calibri"/>
                <w:color w:val="000000"/>
                <w:lang w:val="nl-NL"/>
              </w:rPr>
              <w:t>een</w:t>
            </w:r>
            <w:r>
              <w:rPr>
                <w:rFonts w:ascii="Calibri" w:hAnsi="Calibri" w:cs="Calibri"/>
                <w:color w:val="000000"/>
                <w:lang w:val="nl-NL"/>
              </w:rPr>
              <w:t xml:space="preserve"> </w:t>
            </w:r>
            <w:r w:rsidRPr="00402F7B">
              <w:rPr>
                <w:rFonts w:ascii="Calibri" w:hAnsi="Calibri" w:cs="Calibri"/>
                <w:color w:val="000000"/>
                <w:lang w:val="nl-NL"/>
              </w:rPr>
              <w:t xml:space="preserve">verlaging van </w:t>
            </w:r>
            <w:r>
              <w:rPr>
                <w:rFonts w:ascii="Calibri" w:hAnsi="Calibri" w:cs="Calibri"/>
                <w:color w:val="000000"/>
                <w:lang w:val="nl-NL"/>
              </w:rPr>
              <w:br/>
            </w:r>
            <w:r w:rsidRPr="00402F7B">
              <w:rPr>
                <w:rFonts w:ascii="Calibri" w:hAnsi="Calibri" w:cs="Calibri"/>
                <w:color w:val="000000"/>
                <w:lang w:val="nl-NL"/>
              </w:rPr>
              <w:t>€ 1,000 miljoen ingeboekt (-/- € 1,000 miljoen).</w:t>
            </w: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402F7B" w:rsidTr="00D66A40">
        <w:trPr>
          <w:trHeight w:val="300"/>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900" w:type="dxa"/>
            <w:gridSpan w:val="3"/>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u w:val="single"/>
                <w:lang w:val="nl-NL"/>
              </w:rPr>
            </w:pPr>
            <w:r w:rsidRPr="00402F7B">
              <w:rPr>
                <w:rFonts w:ascii="Calibri" w:hAnsi="Calibri" w:cs="Calibri"/>
                <w:color w:val="000000"/>
                <w:u w:val="single"/>
                <w:lang w:val="nl-NL"/>
              </w:rPr>
              <w:t>Leningen € 4,500 miljoen</w:t>
            </w: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9960" w:type="dxa"/>
            <w:gridSpan w:val="6"/>
            <w:tcBorders>
              <w:top w:val="nil"/>
              <w:left w:val="nil"/>
              <w:bottom w:val="nil"/>
              <w:right w:val="nil"/>
            </w:tcBorders>
            <w:shd w:val="clear" w:color="auto" w:fill="auto"/>
            <w:noWrap/>
            <w:vAlign w:val="bottom"/>
            <w:hideMark/>
          </w:tcPr>
          <w:p w:rsidR="0065315D" w:rsidRPr="0050675A" w:rsidRDefault="0065315D" w:rsidP="00D66A40">
            <w:pPr>
              <w:widowControl/>
              <w:overflowPunct/>
              <w:autoSpaceDE/>
              <w:autoSpaceDN/>
              <w:adjustRightInd/>
              <w:textAlignment w:val="auto"/>
              <w:rPr>
                <w:rFonts w:asciiTheme="minorHAnsi" w:hAnsiTheme="minorHAnsi" w:cstheme="minorHAnsi"/>
                <w:lang w:val="nl-NL"/>
              </w:rPr>
            </w:pPr>
            <w:r w:rsidRPr="0050675A">
              <w:rPr>
                <w:rFonts w:asciiTheme="minorHAnsi" w:hAnsiTheme="minorHAnsi" w:cstheme="minorHAnsi"/>
                <w:lang w:val="nl-NL"/>
              </w:rPr>
              <w:t xml:space="preserve">1. De raming van de leningen is op basis van uitvoeringsgegevens van DUO met € 4,500 miljoen verhoogd. Het betreft </w:t>
            </w:r>
            <w:r w:rsidRPr="0050675A">
              <w:rPr>
                <w:rFonts w:asciiTheme="minorHAnsi" w:hAnsiTheme="minorHAnsi" w:cstheme="minorHAnsi"/>
              </w:rPr>
              <w:t>volumeontwikkelingen als gevolg van</w:t>
            </w:r>
            <w:r>
              <w:rPr>
                <w:rFonts w:asciiTheme="minorHAnsi" w:hAnsiTheme="minorHAnsi" w:cstheme="minorHAnsi"/>
              </w:rPr>
              <w:t xml:space="preserve"> de</w:t>
            </w:r>
            <w:r w:rsidRPr="0050675A">
              <w:rPr>
                <w:rFonts w:asciiTheme="minorHAnsi" w:hAnsiTheme="minorHAnsi" w:cstheme="minorHAnsi"/>
              </w:rPr>
              <w:t xml:space="preserve"> instroom </w:t>
            </w:r>
            <w:r>
              <w:rPr>
                <w:rFonts w:asciiTheme="minorHAnsi" w:hAnsiTheme="minorHAnsi" w:cstheme="minorHAnsi"/>
              </w:rPr>
              <w:t xml:space="preserve">van </w:t>
            </w:r>
            <w:r w:rsidRPr="0050675A">
              <w:rPr>
                <w:rFonts w:asciiTheme="minorHAnsi" w:hAnsiTheme="minorHAnsi" w:cstheme="minorHAnsi"/>
              </w:rPr>
              <w:t>vluchtelingen</w:t>
            </w:r>
            <w:r>
              <w:rPr>
                <w:rFonts w:asciiTheme="minorHAnsi" w:hAnsiTheme="minorHAnsi" w:cstheme="minorHAnsi"/>
              </w:rPr>
              <w:t xml:space="preserve"> </w:t>
            </w:r>
            <w:r w:rsidRPr="00402F7B">
              <w:rPr>
                <w:rFonts w:ascii="Calibri" w:hAnsi="Calibri" w:cs="Calibri"/>
                <w:color w:val="000000"/>
                <w:lang w:val="nl-NL"/>
              </w:rPr>
              <w:t>(€ 4,500 miljoen)</w:t>
            </w:r>
            <w:r w:rsidRPr="0050675A">
              <w:rPr>
                <w:rFonts w:asciiTheme="minorHAnsi" w:hAnsiTheme="minorHAnsi" w:cstheme="minorHAnsi"/>
              </w:rPr>
              <w:t>.</w:t>
            </w: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u w:val="single"/>
                <w:lang w:val="nl-NL"/>
              </w:rPr>
            </w:pPr>
            <w:r w:rsidRPr="00402F7B">
              <w:rPr>
                <w:rFonts w:ascii="Calibri" w:hAnsi="Calibri" w:cs="Calibri"/>
                <w:color w:val="000000"/>
                <w:u w:val="single"/>
                <w:lang w:val="nl-NL"/>
              </w:rPr>
              <w:t>Ontvangsten € 2,214 miljoen</w:t>
            </w: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9960" w:type="dxa"/>
            <w:gridSpan w:val="6"/>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1. De hogere ontvangsten hebben voor € 0,704 miljoen betrekking op terugbetaalde leningen en voor € 1,510 miljoen</w:t>
            </w: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8580" w:type="dxa"/>
            <w:gridSpan w:val="5"/>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r w:rsidRPr="00402F7B">
              <w:rPr>
                <w:rFonts w:ascii="Calibri" w:hAnsi="Calibri" w:cs="Calibri"/>
                <w:color w:val="000000"/>
                <w:lang w:val="nl-NL"/>
              </w:rPr>
              <w:t>op algemene ontvangsten en restituties op afrekeningen over voorgaande jaren (€ 2,214 miljoen).</w:t>
            </w: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r w:rsidR="0065315D" w:rsidRPr="00402F7B" w:rsidTr="00D66A40">
        <w:trPr>
          <w:trHeight w:val="255"/>
        </w:trPr>
        <w:tc>
          <w:tcPr>
            <w:tcW w:w="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316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24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402F7B" w:rsidRDefault="0065315D" w:rsidP="00D66A40">
            <w:pPr>
              <w:widowControl/>
              <w:overflowPunct/>
              <w:autoSpaceDE/>
              <w:autoSpaceDN/>
              <w:adjustRightInd/>
              <w:textAlignment w:val="auto"/>
              <w:rPr>
                <w:rFonts w:ascii="Calibri" w:hAnsi="Calibri" w:cs="Calibri"/>
                <w:color w:val="000000"/>
                <w:lang w:val="nl-NL"/>
              </w:rPr>
            </w:pPr>
          </w:p>
        </w:tc>
      </w:tr>
    </w:tbl>
    <w:p w:rsidR="0065315D" w:rsidRDefault="0065315D" w:rsidP="0065315D">
      <w:pPr>
        <w:rPr>
          <w:rFonts w:ascii="Calibri" w:hAnsi="Calibri" w:cs="Calibri"/>
          <w:szCs w:val="18"/>
        </w:rPr>
      </w:pPr>
    </w:p>
    <w:p w:rsidR="0065315D" w:rsidRDefault="0065315D" w:rsidP="0065315D">
      <w:pPr>
        <w:widowControl/>
        <w:overflowPunct/>
        <w:autoSpaceDE/>
        <w:autoSpaceDN/>
        <w:adjustRightInd/>
        <w:textAlignment w:val="auto"/>
        <w:rPr>
          <w:rFonts w:ascii="Calibri" w:hAnsi="Calibri" w:cs="Calibri"/>
          <w:szCs w:val="18"/>
        </w:rPr>
      </w:pPr>
      <w:r>
        <w:rPr>
          <w:rFonts w:ascii="Calibri" w:hAnsi="Calibri" w:cs="Calibri"/>
          <w:szCs w:val="18"/>
        </w:rPr>
        <w:br w:type="page"/>
      </w:r>
    </w:p>
    <w:tbl>
      <w:tblPr>
        <w:tblW w:w="9780" w:type="dxa"/>
        <w:tblInd w:w="55" w:type="dxa"/>
        <w:tblCellMar>
          <w:left w:w="70" w:type="dxa"/>
          <w:right w:w="70" w:type="dxa"/>
        </w:tblCellMar>
        <w:tblLook w:val="04A0" w:firstRow="1" w:lastRow="0" w:firstColumn="1" w:lastColumn="0" w:noHBand="0" w:noVBand="1"/>
      </w:tblPr>
      <w:tblGrid>
        <w:gridCol w:w="3100"/>
        <w:gridCol w:w="1342"/>
        <w:gridCol w:w="1400"/>
        <w:gridCol w:w="1440"/>
        <w:gridCol w:w="1140"/>
        <w:gridCol w:w="1380"/>
      </w:tblGrid>
      <w:tr w:rsidR="0065315D" w:rsidRPr="00BF2091" w:rsidTr="00D66A40">
        <w:trPr>
          <w:trHeight w:val="300"/>
        </w:trPr>
        <w:tc>
          <w:tcPr>
            <w:tcW w:w="31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b/>
                <w:bCs/>
                <w:color w:val="000000"/>
                <w:sz w:val="22"/>
                <w:szCs w:val="22"/>
                <w:lang w:val="nl-NL"/>
              </w:rPr>
            </w:pPr>
            <w:r w:rsidRPr="00BF2091">
              <w:rPr>
                <w:rFonts w:ascii="Calibri" w:hAnsi="Calibri" w:cs="Calibri"/>
                <w:b/>
                <w:bCs/>
                <w:color w:val="000000"/>
                <w:sz w:val="22"/>
                <w:szCs w:val="22"/>
                <w:lang w:val="nl-NL"/>
              </w:rPr>
              <w:lastRenderedPageBreak/>
              <w:t>Niet-beleidsartikelen</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BF2091" w:rsidTr="00D66A40">
        <w:trPr>
          <w:trHeight w:val="300"/>
        </w:trPr>
        <w:tc>
          <w:tcPr>
            <w:tcW w:w="5820" w:type="dxa"/>
            <w:gridSpan w:val="3"/>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b/>
                <w:bCs/>
                <w:color w:val="000000"/>
                <w:lang w:val="nl-NL"/>
              </w:rPr>
            </w:pPr>
            <w:r w:rsidRPr="00BF2091">
              <w:rPr>
                <w:rFonts w:ascii="Calibri" w:hAnsi="Calibri" w:cs="Calibri"/>
                <w:b/>
                <w:bCs/>
                <w:color w:val="000000"/>
                <w:lang w:val="nl-NL"/>
              </w:rPr>
              <w:t>Artikel 96 Apparaatsuitgaven kerndepartement (Bedragen x € 1.000)</w:t>
            </w: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r>
      <w:tr w:rsidR="0065315D" w:rsidRPr="00BF2091" w:rsidTr="00D66A40">
        <w:trPr>
          <w:trHeight w:val="300"/>
        </w:trPr>
        <w:tc>
          <w:tcPr>
            <w:tcW w:w="3100" w:type="dxa"/>
            <w:tcBorders>
              <w:top w:val="single" w:sz="4" w:space="0" w:color="auto"/>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320" w:type="dxa"/>
            <w:tcBorders>
              <w:top w:val="single" w:sz="4" w:space="0" w:color="auto"/>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Stand</w:t>
            </w:r>
          </w:p>
        </w:tc>
        <w:tc>
          <w:tcPr>
            <w:tcW w:w="1400" w:type="dxa"/>
            <w:tcBorders>
              <w:top w:val="single" w:sz="4" w:space="0" w:color="auto"/>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Stand</w:t>
            </w:r>
          </w:p>
        </w:tc>
        <w:tc>
          <w:tcPr>
            <w:tcW w:w="1440" w:type="dxa"/>
            <w:tcBorders>
              <w:top w:val="single" w:sz="4" w:space="0" w:color="auto"/>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 xml:space="preserve">Mutaties </w:t>
            </w:r>
          </w:p>
        </w:tc>
        <w:tc>
          <w:tcPr>
            <w:tcW w:w="1140" w:type="dxa"/>
            <w:tcBorders>
              <w:top w:val="single" w:sz="4" w:space="0" w:color="auto"/>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Mutaties</w:t>
            </w:r>
          </w:p>
        </w:tc>
        <w:tc>
          <w:tcPr>
            <w:tcW w:w="1380" w:type="dxa"/>
            <w:tcBorders>
              <w:top w:val="single" w:sz="4" w:space="0" w:color="auto"/>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Stand</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oorspronkelijk</w:t>
            </w: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1e suppletoire</w:t>
            </w: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 of -)</w:t>
            </w: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 of -)</w:t>
            </w: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2e suppletoire</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 xml:space="preserve">vastgestelde </w:t>
            </w: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begroting</w:t>
            </w: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vermoedelijke</w:t>
            </w: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Najaars-</w:t>
            </w: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begroting</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begroting</w:t>
            </w: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VJN</w:t>
            </w: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uitkomsten</w:t>
            </w: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Nota</w:t>
            </w: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NJN</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begroting 2016</w:t>
            </w: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 </w:t>
            </w:r>
          </w:p>
        </w:tc>
      </w:tr>
      <w:tr w:rsidR="0065315D" w:rsidRPr="00BF2091" w:rsidTr="00D66A40">
        <w:trPr>
          <w:trHeight w:val="300"/>
        </w:trPr>
        <w:tc>
          <w:tcPr>
            <w:tcW w:w="3100" w:type="dxa"/>
            <w:tcBorders>
              <w:top w:val="single" w:sz="4" w:space="0" w:color="auto"/>
              <w:left w:val="single" w:sz="4" w:space="0" w:color="auto"/>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320" w:type="dxa"/>
            <w:tcBorders>
              <w:top w:val="single" w:sz="4" w:space="0" w:color="auto"/>
              <w:left w:val="nil"/>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1</w:t>
            </w:r>
          </w:p>
        </w:tc>
        <w:tc>
          <w:tcPr>
            <w:tcW w:w="1400" w:type="dxa"/>
            <w:tcBorders>
              <w:top w:val="single" w:sz="4" w:space="0" w:color="auto"/>
              <w:left w:val="nil"/>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2</w:t>
            </w:r>
          </w:p>
        </w:tc>
        <w:tc>
          <w:tcPr>
            <w:tcW w:w="1440" w:type="dxa"/>
            <w:tcBorders>
              <w:top w:val="single" w:sz="4" w:space="0" w:color="auto"/>
              <w:left w:val="nil"/>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3</w:t>
            </w:r>
          </w:p>
        </w:tc>
        <w:tc>
          <w:tcPr>
            <w:tcW w:w="1140" w:type="dxa"/>
            <w:tcBorders>
              <w:top w:val="single" w:sz="4" w:space="0" w:color="auto"/>
              <w:left w:val="nil"/>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4</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center"/>
              <w:textAlignment w:val="auto"/>
              <w:rPr>
                <w:rFonts w:ascii="Calibri" w:hAnsi="Calibri" w:cs="Calibri"/>
                <w:b/>
                <w:bCs/>
                <w:color w:val="000000"/>
                <w:lang w:val="nl-NL"/>
              </w:rPr>
            </w:pPr>
            <w:r w:rsidRPr="00BF2091">
              <w:rPr>
                <w:rFonts w:ascii="Calibri" w:hAnsi="Calibri" w:cs="Calibri"/>
                <w:b/>
                <w:bCs/>
                <w:color w:val="000000"/>
                <w:lang w:val="nl-NL"/>
              </w:rPr>
              <w:t>5 = 2+3+4</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b/>
                <w:bCs/>
                <w:color w:val="000000"/>
                <w:lang w:val="nl-NL"/>
              </w:rPr>
            </w:pPr>
            <w:r w:rsidRPr="00BF2091">
              <w:rPr>
                <w:rFonts w:ascii="Calibri" w:hAnsi="Calibri" w:cs="Calibri"/>
                <w:b/>
                <w:bCs/>
                <w:color w:val="000000"/>
                <w:lang w:val="nl-NL"/>
              </w:rPr>
              <w:t>Verplichtingen:</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278.491</w:t>
            </w: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290.056</w:t>
            </w: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5.672</w:t>
            </w: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3.358</w:t>
            </w: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299.086</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b/>
                <w:bCs/>
                <w:color w:val="000000"/>
                <w:lang w:val="nl-NL"/>
              </w:rPr>
            </w:pPr>
            <w:r w:rsidRPr="00BF2091">
              <w:rPr>
                <w:rFonts w:ascii="Calibri" w:hAnsi="Calibri" w:cs="Calibri"/>
                <w:b/>
                <w:bCs/>
                <w:color w:val="000000"/>
                <w:lang w:val="nl-NL"/>
              </w:rPr>
              <w:t>Uitgaven:</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278.491</w:t>
            </w: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290.056</w:t>
            </w: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4.957</w:t>
            </w: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3.358</w:t>
            </w: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298.371</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Eigen personeel</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171.397</w:t>
            </w: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175.769</w:t>
            </w: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2.459</w:t>
            </w: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776</w:t>
            </w: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179.004</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Inhuur personeel</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1.350</w:t>
            </w: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4.469</w:t>
            </w: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478</w:t>
            </w: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2.017</w:t>
            </w: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6.964</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 </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 </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Overig personeel</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2.809</w:t>
            </w: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2.809</w:t>
            </w: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2.809</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 </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 </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Materieel</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13.141</w:t>
            </w: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15.624</w:t>
            </w: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-929</w:t>
            </w: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730</w:t>
            </w: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15.425</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 </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 </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ICT</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13.599</w:t>
            </w: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11.484</w:t>
            </w: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214</w:t>
            </w: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1.161</w:t>
            </w: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12.859</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 </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 </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i/>
                <w:iCs/>
                <w:color w:val="000000"/>
                <w:lang w:val="nl-NL"/>
              </w:rPr>
            </w:pPr>
            <w:r w:rsidRPr="00BF2091">
              <w:rPr>
                <w:rFonts w:ascii="Calibri" w:hAnsi="Calibri" w:cs="Calibri"/>
                <w:i/>
                <w:iCs/>
                <w:color w:val="000000"/>
                <w:lang w:val="nl-NL"/>
              </w:rPr>
              <w:t>Bijdrage aan SSO's</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76.195</w:t>
            </w: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79.901</w:t>
            </w: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2.735</w:t>
            </w: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color w:val="000000"/>
                <w:lang w:val="nl-NL"/>
              </w:rPr>
            </w:pPr>
            <w:r w:rsidRPr="00BF2091">
              <w:rPr>
                <w:rFonts w:ascii="Calibri" w:hAnsi="Calibri" w:cs="Calibri"/>
                <w:color w:val="000000"/>
                <w:lang w:val="nl-NL"/>
              </w:rPr>
              <w:t>-1.326</w:t>
            </w: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i/>
                <w:iCs/>
                <w:color w:val="000000"/>
                <w:lang w:val="nl-NL"/>
              </w:rPr>
            </w:pPr>
            <w:r w:rsidRPr="00BF2091">
              <w:rPr>
                <w:rFonts w:ascii="Calibri" w:hAnsi="Calibri" w:cs="Calibri"/>
                <w:i/>
                <w:iCs/>
                <w:color w:val="000000"/>
                <w:lang w:val="nl-NL"/>
              </w:rPr>
              <w:t>81.310</w:t>
            </w:r>
          </w:p>
        </w:tc>
      </w:tr>
      <w:tr w:rsidR="0065315D" w:rsidRPr="00BF2091" w:rsidTr="00D66A40">
        <w:trPr>
          <w:trHeight w:val="300"/>
        </w:trPr>
        <w:tc>
          <w:tcPr>
            <w:tcW w:w="3100" w:type="dxa"/>
            <w:tcBorders>
              <w:top w:val="nil"/>
              <w:left w:val="single" w:sz="4" w:space="0" w:color="auto"/>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c>
          <w:tcPr>
            <w:tcW w:w="132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color w:val="000000"/>
                <w:lang w:val="nl-NL"/>
              </w:rPr>
            </w:pPr>
            <w:r w:rsidRPr="00BF2091">
              <w:rPr>
                <w:rFonts w:ascii="Calibri" w:hAnsi="Calibri" w:cs="Calibri"/>
                <w:color w:val="000000"/>
                <w:lang w:val="nl-NL"/>
              </w:rPr>
              <w:t> </w:t>
            </w:r>
          </w:p>
        </w:tc>
      </w:tr>
      <w:tr w:rsidR="0065315D" w:rsidRPr="00BF2091" w:rsidTr="00D66A40">
        <w:trPr>
          <w:trHeight w:val="300"/>
        </w:trPr>
        <w:tc>
          <w:tcPr>
            <w:tcW w:w="3100" w:type="dxa"/>
            <w:tcBorders>
              <w:top w:val="nil"/>
              <w:left w:val="single" w:sz="4" w:space="0" w:color="auto"/>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b/>
                <w:bCs/>
                <w:color w:val="000000"/>
                <w:lang w:val="nl-NL"/>
              </w:rPr>
            </w:pPr>
            <w:r w:rsidRPr="00BF2091">
              <w:rPr>
                <w:rFonts w:ascii="Calibri" w:hAnsi="Calibri" w:cs="Calibri"/>
                <w:b/>
                <w:bCs/>
                <w:color w:val="000000"/>
                <w:lang w:val="nl-NL"/>
              </w:rPr>
              <w:t>Ontvangsten</w:t>
            </w:r>
          </w:p>
        </w:tc>
        <w:tc>
          <w:tcPr>
            <w:tcW w:w="1320" w:type="dxa"/>
            <w:tcBorders>
              <w:top w:val="nil"/>
              <w:left w:val="nil"/>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3.573</w:t>
            </w:r>
          </w:p>
        </w:tc>
        <w:tc>
          <w:tcPr>
            <w:tcW w:w="1400" w:type="dxa"/>
            <w:tcBorders>
              <w:top w:val="nil"/>
              <w:left w:val="nil"/>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3.073</w:t>
            </w:r>
          </w:p>
        </w:tc>
        <w:tc>
          <w:tcPr>
            <w:tcW w:w="1440" w:type="dxa"/>
            <w:tcBorders>
              <w:top w:val="nil"/>
              <w:left w:val="nil"/>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textAlignment w:val="auto"/>
              <w:rPr>
                <w:rFonts w:ascii="Calibri" w:hAnsi="Calibri" w:cs="Calibri"/>
                <w:b/>
                <w:bCs/>
                <w:color w:val="000000"/>
                <w:lang w:val="nl-NL"/>
              </w:rPr>
            </w:pPr>
            <w:r w:rsidRPr="00BF2091">
              <w:rPr>
                <w:rFonts w:ascii="Calibri" w:hAnsi="Calibri" w:cs="Calibri"/>
                <w:b/>
                <w:bCs/>
                <w:color w:val="000000"/>
                <w:lang w:val="nl-NL"/>
              </w:rPr>
              <w:t> </w:t>
            </w:r>
          </w:p>
        </w:tc>
        <w:tc>
          <w:tcPr>
            <w:tcW w:w="1140" w:type="dxa"/>
            <w:tcBorders>
              <w:top w:val="nil"/>
              <w:left w:val="nil"/>
              <w:bottom w:val="single" w:sz="4" w:space="0" w:color="auto"/>
              <w:right w:val="nil"/>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1.700</w:t>
            </w:r>
          </w:p>
        </w:tc>
        <w:tc>
          <w:tcPr>
            <w:tcW w:w="1380" w:type="dxa"/>
            <w:tcBorders>
              <w:top w:val="nil"/>
              <w:left w:val="nil"/>
              <w:bottom w:val="single" w:sz="4" w:space="0" w:color="auto"/>
              <w:right w:val="single" w:sz="4" w:space="0" w:color="auto"/>
            </w:tcBorders>
            <w:shd w:val="clear" w:color="auto" w:fill="auto"/>
            <w:noWrap/>
            <w:vAlign w:val="bottom"/>
            <w:hideMark/>
          </w:tcPr>
          <w:p w:rsidR="0065315D" w:rsidRPr="00BF2091" w:rsidRDefault="0065315D" w:rsidP="00D66A40">
            <w:pPr>
              <w:widowControl/>
              <w:overflowPunct/>
              <w:autoSpaceDE/>
              <w:autoSpaceDN/>
              <w:adjustRightInd/>
              <w:jc w:val="right"/>
              <w:textAlignment w:val="auto"/>
              <w:rPr>
                <w:rFonts w:ascii="Calibri" w:hAnsi="Calibri" w:cs="Calibri"/>
                <w:b/>
                <w:bCs/>
                <w:color w:val="000000"/>
                <w:lang w:val="nl-NL"/>
              </w:rPr>
            </w:pPr>
            <w:r w:rsidRPr="00BF2091">
              <w:rPr>
                <w:rFonts w:ascii="Calibri" w:hAnsi="Calibri" w:cs="Calibri"/>
                <w:b/>
                <w:bCs/>
                <w:color w:val="000000"/>
                <w:lang w:val="nl-NL"/>
              </w:rPr>
              <w:t>4.773</w:t>
            </w:r>
          </w:p>
        </w:tc>
      </w:tr>
    </w:tbl>
    <w:p w:rsidR="0065315D" w:rsidRDefault="0065315D" w:rsidP="0065315D">
      <w:pPr>
        <w:rPr>
          <w:rFonts w:ascii="Calibri" w:hAnsi="Calibri" w:cs="Calibri"/>
          <w:szCs w:val="18"/>
        </w:rPr>
      </w:pPr>
    </w:p>
    <w:p w:rsidR="0065315D" w:rsidRDefault="0065315D" w:rsidP="0065315D">
      <w:pPr>
        <w:rPr>
          <w:rFonts w:ascii="Calibri" w:hAnsi="Calibri" w:cs="Calibri"/>
          <w:szCs w:val="18"/>
        </w:rPr>
      </w:pPr>
    </w:p>
    <w:tbl>
      <w:tblPr>
        <w:tblW w:w="10480" w:type="dxa"/>
        <w:tblInd w:w="55" w:type="dxa"/>
        <w:tblCellMar>
          <w:left w:w="70" w:type="dxa"/>
          <w:right w:w="70" w:type="dxa"/>
        </w:tblCellMar>
        <w:tblLook w:val="04A0" w:firstRow="1" w:lastRow="0" w:firstColumn="1" w:lastColumn="0" w:noHBand="0" w:noVBand="1"/>
      </w:tblPr>
      <w:tblGrid>
        <w:gridCol w:w="340"/>
        <w:gridCol w:w="3100"/>
        <w:gridCol w:w="1320"/>
        <w:gridCol w:w="1400"/>
        <w:gridCol w:w="1440"/>
        <w:gridCol w:w="1140"/>
        <w:gridCol w:w="1380"/>
        <w:gridCol w:w="360"/>
      </w:tblGrid>
      <w:tr w:rsidR="0065315D" w:rsidRPr="00304AA0" w:rsidTr="00D66A40">
        <w:trPr>
          <w:trHeight w:val="300"/>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1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b/>
                <w:bCs/>
                <w:color w:val="000000"/>
                <w:u w:val="single"/>
                <w:lang w:val="nl-NL"/>
              </w:rPr>
            </w:pPr>
            <w:r w:rsidRPr="00304AA0">
              <w:rPr>
                <w:rFonts w:ascii="Calibri" w:hAnsi="Calibri" w:cs="Calibri"/>
                <w:b/>
                <w:bCs/>
                <w:color w:val="000000"/>
                <w:u w:val="single"/>
                <w:lang w:val="nl-NL"/>
              </w:rPr>
              <w:t>Toelichting</w:t>
            </w:r>
          </w:p>
        </w:tc>
        <w:tc>
          <w:tcPr>
            <w:tcW w:w="132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304AA0" w:rsidTr="00D66A40">
        <w:trPr>
          <w:trHeight w:val="300"/>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780" w:type="dxa"/>
            <w:gridSpan w:val="6"/>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Het totaal van de mutaties 2e suppletoire begroting bedraagt € 8,315 miljoen. Hiervan is € 4,957 miljoen</w:t>
            </w: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304AA0" w:rsidTr="00D66A40">
        <w:trPr>
          <w:trHeight w:val="300"/>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8400" w:type="dxa"/>
            <w:gridSpan w:val="5"/>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verwerkt in de vermoedelijke uitkomsten 2015 van de Miljoenennota en aldaar</w:t>
            </w:r>
            <w:r>
              <w:rPr>
                <w:rFonts w:ascii="Calibri" w:hAnsi="Calibri" w:cs="Calibri"/>
                <w:color w:val="000000"/>
                <w:lang w:val="nl-NL"/>
              </w:rPr>
              <w:t xml:space="preserve"> zijn</w:t>
            </w:r>
            <w:r w:rsidRPr="00304AA0">
              <w:rPr>
                <w:rFonts w:ascii="Calibri" w:hAnsi="Calibri" w:cs="Calibri"/>
                <w:color w:val="000000"/>
                <w:lang w:val="nl-NL"/>
              </w:rPr>
              <w:t xml:space="preserve"> toegelicht. Een bedrag</w:t>
            </w:r>
            <w:r>
              <w:rPr>
                <w:rFonts w:ascii="Calibri" w:hAnsi="Calibri" w:cs="Calibri"/>
                <w:color w:val="000000"/>
                <w:lang w:val="nl-NL"/>
              </w:rPr>
              <w:t xml:space="preserve"> van € 3,358 miljoen heeft betrekking op de Najaarsnota.</w:t>
            </w: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304AA0" w:rsidTr="00D66A40">
        <w:trPr>
          <w:trHeight w:val="300"/>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7260" w:type="dxa"/>
            <w:gridSpan w:val="4"/>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De totale Najaarsnota</w:t>
            </w:r>
            <w:r w:rsidRPr="00304AA0">
              <w:rPr>
                <w:rFonts w:ascii="Calibri" w:hAnsi="Calibri" w:cs="Calibri"/>
                <w:color w:val="000000"/>
                <w:lang w:val="nl-NL"/>
              </w:rPr>
              <w:t>mutatie bij de ontvangsten bedraagt € 1,700 miljoen.</w:t>
            </w: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304AA0" w:rsidTr="00D66A40">
        <w:trPr>
          <w:trHeight w:val="300"/>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820" w:type="dxa"/>
            <w:gridSpan w:val="3"/>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Onderst</w:t>
            </w:r>
            <w:r>
              <w:rPr>
                <w:rFonts w:ascii="Calibri" w:hAnsi="Calibri" w:cs="Calibri"/>
                <w:color w:val="000000"/>
                <w:lang w:val="nl-NL"/>
              </w:rPr>
              <w:t>aand worden de Najaarsnota</w:t>
            </w:r>
            <w:r w:rsidRPr="00304AA0">
              <w:rPr>
                <w:rFonts w:ascii="Calibri" w:hAnsi="Calibri" w:cs="Calibri"/>
                <w:color w:val="000000"/>
                <w:lang w:val="nl-NL"/>
              </w:rPr>
              <w:t>mutaties toegelicht.</w:t>
            </w: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304AA0" w:rsidTr="00D66A40">
        <w:trPr>
          <w:trHeight w:val="300"/>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1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2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1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u w:val="single"/>
                <w:lang w:val="nl-NL"/>
              </w:rPr>
            </w:pPr>
            <w:r w:rsidRPr="00304AA0">
              <w:rPr>
                <w:rFonts w:ascii="Calibri" w:hAnsi="Calibri" w:cs="Calibri"/>
                <w:color w:val="000000"/>
                <w:u w:val="single"/>
                <w:lang w:val="nl-NL"/>
              </w:rPr>
              <w:t>Eigen personeel (€ 0,776 miljoen)</w:t>
            </w:r>
          </w:p>
        </w:tc>
        <w:tc>
          <w:tcPr>
            <w:tcW w:w="132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9780" w:type="dxa"/>
            <w:gridSpan w:val="6"/>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1. Gedurende de laatste maanden van de begrotingsuitvoering is het noodzakelijk gebleken aanvullende</w:t>
            </w: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7260" w:type="dxa"/>
            <w:gridSpan w:val="4"/>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budgettair neutrale budgetverschuivingen door te voeren (-/- € 1,723 miljoen).</w:t>
            </w: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9780" w:type="dxa"/>
            <w:gridSpan w:val="6"/>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2. Er zijn 4 overboekingen met andere departementen verwerkt. Van VWS en Fin. is elk € 0,025 miljoen ontvangen</w:t>
            </w: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9780" w:type="dxa"/>
            <w:gridSpan w:val="6"/>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als bijdrage in de gezamenlijke kosten van het Financieel Diensten Centrum. Naar BZK is € 0,005 miljoen</w:t>
            </w: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0140" w:type="dxa"/>
            <w:gridSpan w:val="7"/>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overgeboekt als bijdrage in de kosten van het bundelen van het toezicht Wet Normering Topinkomens. Tot slot is € 0,170</w:t>
            </w: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8400" w:type="dxa"/>
            <w:gridSpan w:val="5"/>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miljoen ontvangen van VWS voor het Expertisecentrum Zorg Bestrijding (€ 0,215 miljoen).</w:t>
            </w: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8400" w:type="dxa"/>
            <w:gridSpan w:val="5"/>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3. In verband met het Cao-akkoord 2015 zijn middelen vanuit de aanvullende post bij Fin. aan de</w:t>
            </w: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5820" w:type="dxa"/>
            <w:gridSpan w:val="3"/>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departementale begrotingen toegevoegd (€ 1,888 miljoen).</w:t>
            </w: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9780" w:type="dxa"/>
            <w:gridSpan w:val="6"/>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4. Op basis van uitvoeringsgegevens over 2015 wordt op het personeelsbudget een onderuitputting van</w:t>
            </w: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4420" w:type="dxa"/>
            <w:gridSpan w:val="2"/>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€ 0,054 miljoen verwacht (-/- € 0,054 miljoen).</w:t>
            </w: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8400" w:type="dxa"/>
            <w:gridSpan w:val="5"/>
            <w:tcBorders>
              <w:top w:val="nil"/>
              <w:left w:val="nil"/>
              <w:bottom w:val="nil"/>
              <w:right w:val="nil"/>
            </w:tcBorders>
            <w:shd w:val="clear" w:color="auto" w:fill="auto"/>
            <w:noWrap/>
            <w:hideMark/>
          </w:tcPr>
          <w:p w:rsidR="0065315D" w:rsidRDefault="0065315D" w:rsidP="00D66A40">
            <w:r w:rsidRPr="00254B6A">
              <w:rPr>
                <w:rFonts w:ascii="Calibri" w:hAnsi="Calibri" w:cs="Calibri"/>
                <w:color w:val="000000"/>
                <w:lang w:val="nl-NL"/>
              </w:rPr>
              <w:t>5. De pilot (Aanpak van) Georganiseerde uitkeringsfraude wordt verlengd. Daarmee komt er alsnog een zelfstandige businesscase intensivering toezicht van de inspectie SZW naast die van UWV en SVB. Hiermee zijn personeelskosten van inspecteurs mee gemoeid (€ 0,450 miljoen).</w:t>
            </w: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100" w:type="dxa"/>
            <w:tcBorders>
              <w:top w:val="nil"/>
              <w:left w:val="nil"/>
              <w:bottom w:val="nil"/>
              <w:right w:val="nil"/>
            </w:tcBorders>
            <w:shd w:val="clear" w:color="auto" w:fill="auto"/>
            <w:noWrap/>
            <w:vAlign w:val="bottom"/>
            <w:hideMark/>
          </w:tcPr>
          <w:p w:rsidR="0065315D" w:rsidRDefault="0065315D" w:rsidP="00D66A40">
            <w:pPr>
              <w:widowControl/>
              <w:overflowPunct/>
              <w:autoSpaceDE/>
              <w:autoSpaceDN/>
              <w:adjustRightInd/>
              <w:textAlignment w:val="auto"/>
              <w:rPr>
                <w:rFonts w:ascii="Calibri" w:hAnsi="Calibri" w:cs="Calibri"/>
                <w:color w:val="000000"/>
                <w:lang w:val="nl-NL"/>
              </w:rPr>
            </w:pPr>
          </w:p>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2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1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u w:val="single"/>
                <w:lang w:val="nl-NL"/>
              </w:rPr>
            </w:pPr>
            <w:r w:rsidRPr="00304AA0">
              <w:rPr>
                <w:rFonts w:ascii="Calibri" w:hAnsi="Calibri" w:cs="Calibri"/>
                <w:color w:val="000000"/>
                <w:u w:val="single"/>
                <w:lang w:val="nl-NL"/>
              </w:rPr>
              <w:t>Inhuur personeel (€ 2,017 miljoen)</w:t>
            </w:r>
          </w:p>
        </w:tc>
        <w:tc>
          <w:tcPr>
            <w:tcW w:w="132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9780" w:type="dxa"/>
            <w:gridSpan w:val="6"/>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1. Gedurende de laatste maanden van de begrotingsuitvoering is het noodzakelijk gebleken aanvullende</w:t>
            </w: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7260" w:type="dxa"/>
            <w:gridSpan w:val="4"/>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budgettair neutrale budgetverschuivingen door te voeren (€ 0,849 miljoen).</w:t>
            </w: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8400" w:type="dxa"/>
            <w:gridSpan w:val="5"/>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2. Van VWS en Fin. is € 0,007 miljoen ontvangen als bijdrage in de gezamenlijke kosten van het</w:t>
            </w: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4420" w:type="dxa"/>
            <w:gridSpan w:val="2"/>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 xml:space="preserve"> Financieel Diensten Centrum (€ 0,014 miljoen).</w:t>
            </w: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9780" w:type="dxa"/>
            <w:gridSpan w:val="6"/>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3. OCW sluit per 1 januari 2016 aan op 3F, het samenwerkingsverband tussen VWS-Fin-SZW voor de financiële.</w:t>
            </w: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9780" w:type="dxa"/>
            <w:gridSpan w:val="6"/>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administratie. OCW vergoedt de hiervoor benodigde ontwikkelingskosten, die worden gemaakt door SZW.</w:t>
            </w: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5820" w:type="dxa"/>
            <w:gridSpan w:val="3"/>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De kosten vallen bij inhuur personeel en materieel (€ 1,5 miljoen).</w:t>
            </w: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9780" w:type="dxa"/>
            <w:gridSpan w:val="6"/>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4. Op basis van uitvoeringsgegevens over 2015 wordt op het budget inhuur personeel een onderuitputting van</w:t>
            </w: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4420" w:type="dxa"/>
            <w:gridSpan w:val="2"/>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€ 0,346 miljoen verwacht (-/- € 0,346 miljoen).</w:t>
            </w: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1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2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1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u w:val="single"/>
                <w:lang w:val="nl-NL"/>
              </w:rPr>
            </w:pPr>
            <w:r w:rsidRPr="00304AA0">
              <w:rPr>
                <w:rFonts w:ascii="Calibri" w:hAnsi="Calibri" w:cs="Calibri"/>
                <w:color w:val="000000"/>
                <w:u w:val="single"/>
                <w:lang w:val="nl-NL"/>
              </w:rPr>
              <w:t>Materieel (€ 0,730 miljoen)</w:t>
            </w:r>
          </w:p>
        </w:tc>
        <w:tc>
          <w:tcPr>
            <w:tcW w:w="132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9780" w:type="dxa"/>
            <w:gridSpan w:val="6"/>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1. Gedurende de laatste maanden van de begrotingsuitvoering is het noodzakelijk gebleken aanvullende</w:t>
            </w: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7260" w:type="dxa"/>
            <w:gridSpan w:val="4"/>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budgettair neutrale budgetverschuivingen door te voeren (€ 0,530 miljoen).</w:t>
            </w: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5820" w:type="dxa"/>
            <w:gridSpan w:val="3"/>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2. OCW 3F. Zie Inhuur personeel, nr 3 (€ 0,200 miljoen).</w:t>
            </w: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1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2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1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u w:val="single"/>
                <w:lang w:val="nl-NL"/>
              </w:rPr>
            </w:pPr>
            <w:r w:rsidRPr="00304AA0">
              <w:rPr>
                <w:rFonts w:ascii="Calibri" w:hAnsi="Calibri" w:cs="Calibri"/>
                <w:color w:val="000000"/>
                <w:u w:val="single"/>
                <w:lang w:val="nl-NL"/>
              </w:rPr>
              <w:t>ICT (€ 1,161 miljoen)</w:t>
            </w:r>
          </w:p>
        </w:tc>
        <w:tc>
          <w:tcPr>
            <w:tcW w:w="132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9780" w:type="dxa"/>
            <w:gridSpan w:val="6"/>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1. Gedurende de laatste maanden van de begrotingsuitvoering is het noodzakelijk gebleken aanvullende</w:t>
            </w: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7260" w:type="dxa"/>
            <w:gridSpan w:val="4"/>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budgettair neutrale budgetverschuivingen door te voeren (€ 1,083 miljoen).</w:t>
            </w: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8400" w:type="dxa"/>
            <w:gridSpan w:val="5"/>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2. Van VWS en OCW zijn bijdragen ontvangen in de gezamenlijke kosten van het Leer- en</w:t>
            </w: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1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Ontwikkelplein (€ 0,078 miljoen).</w:t>
            </w:r>
          </w:p>
        </w:tc>
        <w:tc>
          <w:tcPr>
            <w:tcW w:w="132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1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2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4420" w:type="dxa"/>
            <w:gridSpan w:val="2"/>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u w:val="single"/>
                <w:lang w:val="nl-NL"/>
              </w:rPr>
            </w:pPr>
            <w:r w:rsidRPr="00304AA0">
              <w:rPr>
                <w:rFonts w:ascii="Calibri" w:hAnsi="Calibri" w:cs="Calibri"/>
                <w:color w:val="000000"/>
                <w:u w:val="single"/>
                <w:lang w:val="nl-NL"/>
              </w:rPr>
              <w:t>Bijdrage aan SSO's (-/- € 1,326 miljoen)</w:t>
            </w: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9780" w:type="dxa"/>
            <w:gridSpan w:val="6"/>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1. Gedurende de laatste maanden van de begrotingsuitvoering is het noodzakelijk gebleken aanvullende</w:t>
            </w: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7260" w:type="dxa"/>
            <w:gridSpan w:val="4"/>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budgettair neutrale budgetverschuivingen door te voeren (-/- € 0,739 miljoen).</w:t>
            </w: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9780" w:type="dxa"/>
            <w:gridSpan w:val="6"/>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 xml:space="preserve">2. Op basis van uitvoeringsgegevens </w:t>
            </w:r>
            <w:r>
              <w:rPr>
                <w:rFonts w:ascii="Calibri" w:hAnsi="Calibri" w:cs="Calibri"/>
                <w:color w:val="000000"/>
                <w:lang w:val="nl-NL"/>
              </w:rPr>
              <w:t>over 2015 wordt op het huisvesting</w:t>
            </w:r>
            <w:r w:rsidRPr="00304AA0">
              <w:rPr>
                <w:rFonts w:ascii="Calibri" w:hAnsi="Calibri" w:cs="Calibri"/>
                <w:color w:val="000000"/>
                <w:lang w:val="nl-NL"/>
              </w:rPr>
              <w:t>sbudget een onderuitputting van</w:t>
            </w: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4420" w:type="dxa"/>
            <w:gridSpan w:val="2"/>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€ 0,587 miljoen verwacht (-/- € 0,587 miljoen).</w:t>
            </w: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1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2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1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u w:val="single"/>
                <w:lang w:val="nl-NL"/>
              </w:rPr>
            </w:pPr>
            <w:r w:rsidRPr="00304AA0">
              <w:rPr>
                <w:rFonts w:ascii="Calibri" w:hAnsi="Calibri" w:cs="Calibri"/>
                <w:color w:val="000000"/>
                <w:u w:val="single"/>
                <w:lang w:val="nl-NL"/>
              </w:rPr>
              <w:t>Ontvangsten € 1,700 miljoen</w:t>
            </w:r>
          </w:p>
        </w:tc>
        <w:tc>
          <w:tcPr>
            <w:tcW w:w="132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5820" w:type="dxa"/>
            <w:gridSpan w:val="3"/>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r w:rsidRPr="00304AA0">
              <w:rPr>
                <w:rFonts w:ascii="Calibri" w:hAnsi="Calibri" w:cs="Calibri"/>
                <w:color w:val="000000"/>
                <w:lang w:val="nl-NL"/>
              </w:rPr>
              <w:t>1. OCW 3F. Zie Inhuur personeel nr 3 (€ 1,700 miljoen).</w:t>
            </w: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r w:rsidR="0065315D" w:rsidRPr="00304AA0" w:rsidTr="00D66A40">
        <w:trPr>
          <w:trHeight w:val="255"/>
        </w:trPr>
        <w:tc>
          <w:tcPr>
            <w:tcW w:w="3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1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2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65315D" w:rsidRPr="00304AA0" w:rsidRDefault="0065315D" w:rsidP="00D66A40">
            <w:pPr>
              <w:widowControl/>
              <w:overflowPunct/>
              <w:autoSpaceDE/>
              <w:autoSpaceDN/>
              <w:adjustRightInd/>
              <w:textAlignment w:val="auto"/>
              <w:rPr>
                <w:rFonts w:ascii="Calibri" w:hAnsi="Calibri" w:cs="Calibri"/>
                <w:color w:val="000000"/>
                <w:lang w:val="nl-NL"/>
              </w:rPr>
            </w:pPr>
          </w:p>
        </w:tc>
      </w:tr>
    </w:tbl>
    <w:p w:rsidR="0065315D" w:rsidRDefault="0065315D" w:rsidP="0065315D">
      <w:pPr>
        <w:rPr>
          <w:rFonts w:ascii="Calibri" w:hAnsi="Calibri" w:cs="Calibri"/>
          <w:szCs w:val="18"/>
        </w:rPr>
      </w:pPr>
    </w:p>
    <w:p w:rsidR="0065315D" w:rsidRDefault="0065315D" w:rsidP="0065315D">
      <w:pPr>
        <w:widowControl/>
        <w:overflowPunct/>
        <w:autoSpaceDE/>
        <w:autoSpaceDN/>
        <w:adjustRightInd/>
        <w:textAlignment w:val="auto"/>
        <w:rPr>
          <w:rFonts w:ascii="Calibri" w:hAnsi="Calibri" w:cs="Calibri"/>
          <w:szCs w:val="18"/>
        </w:rPr>
      </w:pPr>
      <w:r>
        <w:rPr>
          <w:rFonts w:ascii="Calibri" w:hAnsi="Calibri" w:cs="Calibri"/>
          <w:szCs w:val="18"/>
        </w:rPr>
        <w:br w:type="page"/>
      </w:r>
    </w:p>
    <w:tbl>
      <w:tblPr>
        <w:tblW w:w="9120" w:type="dxa"/>
        <w:tblInd w:w="55" w:type="dxa"/>
        <w:tblCellMar>
          <w:left w:w="70" w:type="dxa"/>
          <w:right w:w="70" w:type="dxa"/>
        </w:tblCellMar>
        <w:tblLook w:val="04A0" w:firstRow="1" w:lastRow="0" w:firstColumn="1" w:lastColumn="0" w:noHBand="0" w:noVBand="1"/>
      </w:tblPr>
      <w:tblGrid>
        <w:gridCol w:w="2221"/>
        <w:gridCol w:w="1539"/>
        <w:gridCol w:w="1420"/>
        <w:gridCol w:w="1500"/>
        <w:gridCol w:w="980"/>
        <w:gridCol w:w="1460"/>
      </w:tblGrid>
      <w:tr w:rsidR="0065315D" w:rsidRPr="00BA1DD2" w:rsidTr="00D66A40">
        <w:trPr>
          <w:trHeight w:val="300"/>
        </w:trPr>
        <w:tc>
          <w:tcPr>
            <w:tcW w:w="3760" w:type="dxa"/>
            <w:gridSpan w:val="2"/>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lastRenderedPageBreak/>
              <w:t>Artikel 97 Aflopende regelingen</w:t>
            </w:r>
          </w:p>
        </w:tc>
        <w:tc>
          <w:tcPr>
            <w:tcW w:w="14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9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300"/>
        </w:trPr>
        <w:tc>
          <w:tcPr>
            <w:tcW w:w="2221" w:type="dxa"/>
            <w:tcBorders>
              <w:top w:val="single" w:sz="4" w:space="0" w:color="auto"/>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539" w:type="dxa"/>
            <w:tcBorders>
              <w:top w:val="single" w:sz="4" w:space="0" w:color="auto"/>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Stand</w:t>
            </w:r>
          </w:p>
        </w:tc>
        <w:tc>
          <w:tcPr>
            <w:tcW w:w="1420" w:type="dxa"/>
            <w:tcBorders>
              <w:top w:val="single" w:sz="4" w:space="0" w:color="auto"/>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Stand</w:t>
            </w:r>
          </w:p>
        </w:tc>
        <w:tc>
          <w:tcPr>
            <w:tcW w:w="1500" w:type="dxa"/>
            <w:tcBorders>
              <w:top w:val="single" w:sz="4" w:space="0" w:color="auto"/>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 xml:space="preserve">Mutaties </w:t>
            </w:r>
          </w:p>
        </w:tc>
        <w:tc>
          <w:tcPr>
            <w:tcW w:w="980" w:type="dxa"/>
            <w:tcBorders>
              <w:top w:val="single" w:sz="4" w:space="0" w:color="auto"/>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Mutaties</w:t>
            </w:r>
          </w:p>
        </w:tc>
        <w:tc>
          <w:tcPr>
            <w:tcW w:w="1460" w:type="dxa"/>
            <w:tcBorders>
              <w:top w:val="single" w:sz="4" w:space="0" w:color="auto"/>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Stand</w:t>
            </w:r>
          </w:p>
        </w:tc>
      </w:tr>
      <w:tr w:rsidR="0065315D" w:rsidRPr="00BA1DD2" w:rsidTr="00D66A40">
        <w:trPr>
          <w:trHeight w:val="300"/>
        </w:trPr>
        <w:tc>
          <w:tcPr>
            <w:tcW w:w="222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53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oorspronkelijk</w:t>
            </w:r>
          </w:p>
        </w:tc>
        <w:tc>
          <w:tcPr>
            <w:tcW w:w="14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1e suppletoire</w:t>
            </w:r>
          </w:p>
        </w:tc>
        <w:tc>
          <w:tcPr>
            <w:tcW w:w="15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 of -)</w:t>
            </w:r>
          </w:p>
        </w:tc>
        <w:tc>
          <w:tcPr>
            <w:tcW w:w="9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 of -)</w:t>
            </w:r>
          </w:p>
        </w:tc>
        <w:tc>
          <w:tcPr>
            <w:tcW w:w="146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2e suppletoire</w:t>
            </w:r>
          </w:p>
        </w:tc>
      </w:tr>
      <w:tr w:rsidR="0065315D" w:rsidRPr="00BA1DD2" w:rsidTr="00D66A40">
        <w:trPr>
          <w:trHeight w:val="300"/>
        </w:trPr>
        <w:tc>
          <w:tcPr>
            <w:tcW w:w="222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53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 xml:space="preserve">vastgestelde </w:t>
            </w:r>
          </w:p>
        </w:tc>
        <w:tc>
          <w:tcPr>
            <w:tcW w:w="14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begroting</w:t>
            </w:r>
          </w:p>
        </w:tc>
        <w:tc>
          <w:tcPr>
            <w:tcW w:w="15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vermoedelijke</w:t>
            </w:r>
          </w:p>
        </w:tc>
        <w:tc>
          <w:tcPr>
            <w:tcW w:w="9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Najaars-</w:t>
            </w:r>
          </w:p>
        </w:tc>
        <w:tc>
          <w:tcPr>
            <w:tcW w:w="146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begroting</w:t>
            </w:r>
          </w:p>
        </w:tc>
      </w:tr>
      <w:tr w:rsidR="0065315D" w:rsidRPr="00BA1DD2" w:rsidTr="00D66A40">
        <w:trPr>
          <w:trHeight w:val="300"/>
        </w:trPr>
        <w:tc>
          <w:tcPr>
            <w:tcW w:w="222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53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begroting</w:t>
            </w:r>
          </w:p>
        </w:tc>
        <w:tc>
          <w:tcPr>
            <w:tcW w:w="14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VJN</w:t>
            </w:r>
          </w:p>
        </w:tc>
        <w:tc>
          <w:tcPr>
            <w:tcW w:w="15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uitkomsten</w:t>
            </w:r>
          </w:p>
        </w:tc>
        <w:tc>
          <w:tcPr>
            <w:tcW w:w="9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Nota</w:t>
            </w:r>
          </w:p>
        </w:tc>
        <w:tc>
          <w:tcPr>
            <w:tcW w:w="146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NJN</w:t>
            </w:r>
          </w:p>
        </w:tc>
      </w:tr>
      <w:tr w:rsidR="0065315D" w:rsidRPr="00BA1DD2" w:rsidTr="00D66A40">
        <w:trPr>
          <w:trHeight w:val="300"/>
        </w:trPr>
        <w:tc>
          <w:tcPr>
            <w:tcW w:w="222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53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5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begroting 2016</w:t>
            </w:r>
          </w:p>
        </w:tc>
        <w:tc>
          <w:tcPr>
            <w:tcW w:w="9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6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 </w:t>
            </w:r>
          </w:p>
        </w:tc>
      </w:tr>
      <w:tr w:rsidR="0065315D" w:rsidRPr="00BA1DD2" w:rsidTr="00D66A40">
        <w:trPr>
          <w:trHeight w:val="300"/>
        </w:trPr>
        <w:tc>
          <w:tcPr>
            <w:tcW w:w="2221" w:type="dxa"/>
            <w:tcBorders>
              <w:top w:val="single" w:sz="4" w:space="0" w:color="auto"/>
              <w:left w:val="single" w:sz="4" w:space="0" w:color="auto"/>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539" w:type="dxa"/>
            <w:tcBorders>
              <w:top w:val="single" w:sz="4" w:space="0" w:color="auto"/>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1</w:t>
            </w:r>
          </w:p>
        </w:tc>
        <w:tc>
          <w:tcPr>
            <w:tcW w:w="1420" w:type="dxa"/>
            <w:tcBorders>
              <w:top w:val="single" w:sz="4" w:space="0" w:color="auto"/>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2</w:t>
            </w:r>
          </w:p>
        </w:tc>
        <w:tc>
          <w:tcPr>
            <w:tcW w:w="1500" w:type="dxa"/>
            <w:tcBorders>
              <w:top w:val="single" w:sz="4" w:space="0" w:color="auto"/>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3</w:t>
            </w:r>
          </w:p>
        </w:tc>
        <w:tc>
          <w:tcPr>
            <w:tcW w:w="980" w:type="dxa"/>
            <w:tcBorders>
              <w:top w:val="single" w:sz="4" w:space="0" w:color="auto"/>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4</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5 = 2+3+4</w:t>
            </w:r>
          </w:p>
        </w:tc>
      </w:tr>
      <w:tr w:rsidR="0065315D" w:rsidRPr="00BA1DD2" w:rsidTr="00D66A40">
        <w:trPr>
          <w:trHeight w:val="300"/>
        </w:trPr>
        <w:tc>
          <w:tcPr>
            <w:tcW w:w="222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t>Verplichtingen:</w:t>
            </w:r>
          </w:p>
        </w:tc>
        <w:tc>
          <w:tcPr>
            <w:tcW w:w="153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0</w:t>
            </w:r>
          </w:p>
        </w:tc>
        <w:tc>
          <w:tcPr>
            <w:tcW w:w="14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0</w:t>
            </w:r>
          </w:p>
        </w:tc>
        <w:tc>
          <w:tcPr>
            <w:tcW w:w="15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p>
        </w:tc>
        <w:tc>
          <w:tcPr>
            <w:tcW w:w="9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p>
        </w:tc>
        <w:tc>
          <w:tcPr>
            <w:tcW w:w="146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0</w:t>
            </w:r>
          </w:p>
        </w:tc>
      </w:tr>
      <w:tr w:rsidR="0065315D" w:rsidRPr="00BA1DD2" w:rsidTr="00D66A40">
        <w:trPr>
          <w:trHeight w:val="300"/>
        </w:trPr>
        <w:tc>
          <w:tcPr>
            <w:tcW w:w="222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t>Uitgaven:</w:t>
            </w:r>
          </w:p>
        </w:tc>
        <w:tc>
          <w:tcPr>
            <w:tcW w:w="153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0</w:t>
            </w:r>
          </w:p>
        </w:tc>
        <w:tc>
          <w:tcPr>
            <w:tcW w:w="14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0</w:t>
            </w:r>
          </w:p>
        </w:tc>
        <w:tc>
          <w:tcPr>
            <w:tcW w:w="15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p>
        </w:tc>
        <w:tc>
          <w:tcPr>
            <w:tcW w:w="9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p>
        </w:tc>
        <w:tc>
          <w:tcPr>
            <w:tcW w:w="146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0</w:t>
            </w:r>
          </w:p>
        </w:tc>
      </w:tr>
      <w:tr w:rsidR="0065315D" w:rsidRPr="00BA1DD2" w:rsidTr="00D66A40">
        <w:trPr>
          <w:trHeight w:val="300"/>
        </w:trPr>
        <w:tc>
          <w:tcPr>
            <w:tcW w:w="222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53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9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r>
      <w:tr w:rsidR="0065315D" w:rsidRPr="00BA1DD2" w:rsidTr="00D66A40">
        <w:trPr>
          <w:trHeight w:val="300"/>
        </w:trPr>
        <w:tc>
          <w:tcPr>
            <w:tcW w:w="222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r w:rsidRPr="00BA1DD2">
              <w:rPr>
                <w:rFonts w:ascii="Calibri" w:hAnsi="Calibri" w:cs="Calibri"/>
                <w:i/>
                <w:iCs/>
                <w:color w:val="000000"/>
                <w:lang w:val="nl-NL"/>
              </w:rPr>
              <w:t>Programma-uitgaven</w:t>
            </w:r>
          </w:p>
        </w:tc>
        <w:tc>
          <w:tcPr>
            <w:tcW w:w="153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0</w:t>
            </w:r>
          </w:p>
        </w:tc>
        <w:tc>
          <w:tcPr>
            <w:tcW w:w="14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0</w:t>
            </w:r>
          </w:p>
        </w:tc>
        <w:tc>
          <w:tcPr>
            <w:tcW w:w="15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9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46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0</w:t>
            </w:r>
          </w:p>
        </w:tc>
      </w:tr>
      <w:tr w:rsidR="0065315D" w:rsidRPr="00BA1DD2" w:rsidTr="00D66A40">
        <w:trPr>
          <w:trHeight w:val="300"/>
        </w:trPr>
        <w:tc>
          <w:tcPr>
            <w:tcW w:w="222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Aflopende regelingen</w:t>
            </w:r>
          </w:p>
        </w:tc>
        <w:tc>
          <w:tcPr>
            <w:tcW w:w="153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0</w:t>
            </w:r>
          </w:p>
        </w:tc>
        <w:tc>
          <w:tcPr>
            <w:tcW w:w="14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0</w:t>
            </w:r>
          </w:p>
        </w:tc>
        <w:tc>
          <w:tcPr>
            <w:tcW w:w="15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9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0</w:t>
            </w:r>
          </w:p>
        </w:tc>
      </w:tr>
      <w:tr w:rsidR="0065315D" w:rsidRPr="00BA1DD2" w:rsidTr="00D66A40">
        <w:trPr>
          <w:trHeight w:val="300"/>
        </w:trPr>
        <w:tc>
          <w:tcPr>
            <w:tcW w:w="222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53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9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6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r>
      <w:tr w:rsidR="0065315D" w:rsidRPr="00BA1DD2" w:rsidTr="00D66A40">
        <w:trPr>
          <w:trHeight w:val="300"/>
        </w:trPr>
        <w:tc>
          <w:tcPr>
            <w:tcW w:w="2221" w:type="dxa"/>
            <w:tcBorders>
              <w:top w:val="nil"/>
              <w:left w:val="single" w:sz="4" w:space="0" w:color="auto"/>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t>Ontvangsten</w:t>
            </w:r>
          </w:p>
        </w:tc>
        <w:tc>
          <w:tcPr>
            <w:tcW w:w="1539" w:type="dxa"/>
            <w:tcBorders>
              <w:top w:val="nil"/>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0</w:t>
            </w:r>
          </w:p>
        </w:tc>
        <w:tc>
          <w:tcPr>
            <w:tcW w:w="1420" w:type="dxa"/>
            <w:tcBorders>
              <w:top w:val="nil"/>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0</w:t>
            </w:r>
          </w:p>
        </w:tc>
        <w:tc>
          <w:tcPr>
            <w:tcW w:w="1500" w:type="dxa"/>
            <w:tcBorders>
              <w:top w:val="nil"/>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t> </w:t>
            </w:r>
          </w:p>
        </w:tc>
        <w:tc>
          <w:tcPr>
            <w:tcW w:w="980" w:type="dxa"/>
            <w:tcBorders>
              <w:top w:val="nil"/>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199</w:t>
            </w:r>
          </w:p>
        </w:tc>
        <w:tc>
          <w:tcPr>
            <w:tcW w:w="1460" w:type="dxa"/>
            <w:tcBorders>
              <w:top w:val="nil"/>
              <w:left w:val="nil"/>
              <w:bottom w:val="single" w:sz="4" w:space="0" w:color="auto"/>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199</w:t>
            </w:r>
          </w:p>
        </w:tc>
      </w:tr>
    </w:tbl>
    <w:p w:rsidR="0065315D" w:rsidRDefault="0065315D" w:rsidP="0065315D">
      <w:pPr>
        <w:rPr>
          <w:rFonts w:ascii="Calibri" w:hAnsi="Calibri" w:cs="Calibri"/>
          <w:szCs w:val="18"/>
        </w:rPr>
      </w:pPr>
    </w:p>
    <w:p w:rsidR="0065315D" w:rsidRDefault="0065315D" w:rsidP="0065315D">
      <w:pPr>
        <w:rPr>
          <w:rFonts w:ascii="Calibri" w:hAnsi="Calibri" w:cs="Calibri"/>
          <w:szCs w:val="18"/>
        </w:rPr>
      </w:pPr>
    </w:p>
    <w:tbl>
      <w:tblPr>
        <w:tblW w:w="9700" w:type="dxa"/>
        <w:tblInd w:w="55" w:type="dxa"/>
        <w:tblCellMar>
          <w:left w:w="70" w:type="dxa"/>
          <w:right w:w="70" w:type="dxa"/>
        </w:tblCellMar>
        <w:tblLook w:val="04A0" w:firstRow="1" w:lastRow="0" w:firstColumn="1" w:lastColumn="0" w:noHBand="0" w:noVBand="1"/>
      </w:tblPr>
      <w:tblGrid>
        <w:gridCol w:w="240"/>
        <w:gridCol w:w="2340"/>
        <w:gridCol w:w="1420"/>
        <w:gridCol w:w="1420"/>
        <w:gridCol w:w="1500"/>
        <w:gridCol w:w="980"/>
        <w:gridCol w:w="1460"/>
        <w:gridCol w:w="340"/>
      </w:tblGrid>
      <w:tr w:rsidR="0065315D" w:rsidRPr="00BA1DD2" w:rsidTr="00D66A40">
        <w:trPr>
          <w:trHeight w:val="300"/>
        </w:trPr>
        <w:tc>
          <w:tcPr>
            <w:tcW w:w="2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3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u w:val="single"/>
                <w:lang w:val="nl-NL"/>
              </w:rPr>
            </w:pPr>
            <w:r w:rsidRPr="00BA1DD2">
              <w:rPr>
                <w:rFonts w:ascii="Calibri" w:hAnsi="Calibri" w:cs="Calibri"/>
                <w:b/>
                <w:bCs/>
                <w:color w:val="000000"/>
                <w:u w:val="single"/>
                <w:lang w:val="nl-NL"/>
              </w:rPr>
              <w:t>Toelichting</w:t>
            </w:r>
          </w:p>
        </w:tc>
        <w:tc>
          <w:tcPr>
            <w:tcW w:w="14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5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BA1DD2" w:rsidTr="00D66A40">
        <w:trPr>
          <w:trHeight w:val="300"/>
        </w:trPr>
        <w:tc>
          <w:tcPr>
            <w:tcW w:w="2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120" w:type="dxa"/>
            <w:gridSpan w:val="6"/>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Er zijn geen mutaties bij de uitgaven. Het totaal van de ontvangstenmutaties bedraagt € 0,199 miljoen.</w:t>
            </w:r>
          </w:p>
        </w:tc>
        <w:tc>
          <w:tcPr>
            <w:tcW w:w="3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BA1DD2" w:rsidTr="00D66A40">
        <w:trPr>
          <w:trHeight w:val="300"/>
        </w:trPr>
        <w:tc>
          <w:tcPr>
            <w:tcW w:w="2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120" w:type="dxa"/>
            <w:gridSpan w:val="6"/>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De restituties hebben betrekking op een verrekening inzake het Bedrijfsverzamelgebouw Tilburg.</w:t>
            </w:r>
          </w:p>
        </w:tc>
        <w:tc>
          <w:tcPr>
            <w:tcW w:w="3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r>
    </w:tbl>
    <w:p w:rsidR="0065315D" w:rsidRDefault="0065315D" w:rsidP="0065315D">
      <w:pPr>
        <w:rPr>
          <w:rFonts w:ascii="Calibri" w:hAnsi="Calibri" w:cs="Calibri"/>
          <w:szCs w:val="18"/>
        </w:rPr>
      </w:pPr>
    </w:p>
    <w:p w:rsidR="0065315D" w:rsidRDefault="0065315D" w:rsidP="0065315D">
      <w:pPr>
        <w:widowControl/>
        <w:overflowPunct/>
        <w:autoSpaceDE/>
        <w:autoSpaceDN/>
        <w:adjustRightInd/>
        <w:textAlignment w:val="auto"/>
        <w:rPr>
          <w:rFonts w:ascii="Calibri" w:hAnsi="Calibri" w:cs="Calibri"/>
          <w:szCs w:val="18"/>
        </w:rPr>
      </w:pPr>
      <w:r>
        <w:rPr>
          <w:rFonts w:ascii="Calibri" w:hAnsi="Calibri" w:cs="Calibri"/>
          <w:szCs w:val="18"/>
        </w:rPr>
        <w:br w:type="page"/>
      </w:r>
    </w:p>
    <w:tbl>
      <w:tblPr>
        <w:tblW w:w="10060" w:type="dxa"/>
        <w:tblInd w:w="55" w:type="dxa"/>
        <w:tblCellMar>
          <w:left w:w="70" w:type="dxa"/>
          <w:right w:w="70" w:type="dxa"/>
        </w:tblCellMar>
        <w:tblLook w:val="04A0" w:firstRow="1" w:lastRow="0" w:firstColumn="1" w:lastColumn="0" w:noHBand="0" w:noVBand="1"/>
      </w:tblPr>
      <w:tblGrid>
        <w:gridCol w:w="3419"/>
        <w:gridCol w:w="1342"/>
        <w:gridCol w:w="1360"/>
        <w:gridCol w:w="1440"/>
        <w:gridCol w:w="1140"/>
        <w:gridCol w:w="1380"/>
      </w:tblGrid>
      <w:tr w:rsidR="0065315D" w:rsidRPr="00BA1DD2" w:rsidTr="00D66A40">
        <w:trPr>
          <w:trHeight w:val="300"/>
        </w:trPr>
        <w:tc>
          <w:tcPr>
            <w:tcW w:w="4740" w:type="dxa"/>
            <w:gridSpan w:val="2"/>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lastRenderedPageBreak/>
              <w:t>Artikel 98 Algemeen (Bedragen x € 1.000)</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300"/>
        </w:trPr>
        <w:tc>
          <w:tcPr>
            <w:tcW w:w="3419" w:type="dxa"/>
            <w:tcBorders>
              <w:top w:val="single" w:sz="4" w:space="0" w:color="auto"/>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321" w:type="dxa"/>
            <w:tcBorders>
              <w:top w:val="single" w:sz="4" w:space="0" w:color="auto"/>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Stand</w:t>
            </w:r>
          </w:p>
        </w:tc>
        <w:tc>
          <w:tcPr>
            <w:tcW w:w="1360" w:type="dxa"/>
            <w:tcBorders>
              <w:top w:val="single" w:sz="4" w:space="0" w:color="auto"/>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Stand</w:t>
            </w:r>
          </w:p>
        </w:tc>
        <w:tc>
          <w:tcPr>
            <w:tcW w:w="1440" w:type="dxa"/>
            <w:tcBorders>
              <w:top w:val="single" w:sz="4" w:space="0" w:color="auto"/>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 xml:space="preserve">Mutaties </w:t>
            </w:r>
          </w:p>
        </w:tc>
        <w:tc>
          <w:tcPr>
            <w:tcW w:w="1140" w:type="dxa"/>
            <w:tcBorders>
              <w:top w:val="single" w:sz="4" w:space="0" w:color="auto"/>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Mutaties</w:t>
            </w:r>
          </w:p>
        </w:tc>
        <w:tc>
          <w:tcPr>
            <w:tcW w:w="1380" w:type="dxa"/>
            <w:tcBorders>
              <w:top w:val="single" w:sz="4" w:space="0" w:color="auto"/>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Stand</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oorspronkelijk</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1e suppletoire</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 of -)</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 of -)</w:t>
            </w: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2e suppletoire</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 xml:space="preserve">vastgestelde </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begroting</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vermoedelijke</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Najaars-</w:t>
            </w: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begroting</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begroting</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VJN</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uitkomsten</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Nota</w:t>
            </w: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NJN</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begroting 2016</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 </w:t>
            </w:r>
          </w:p>
        </w:tc>
      </w:tr>
      <w:tr w:rsidR="0065315D" w:rsidRPr="00BA1DD2" w:rsidTr="00D66A40">
        <w:trPr>
          <w:trHeight w:val="300"/>
        </w:trPr>
        <w:tc>
          <w:tcPr>
            <w:tcW w:w="3419" w:type="dxa"/>
            <w:tcBorders>
              <w:top w:val="single" w:sz="4" w:space="0" w:color="auto"/>
              <w:left w:val="single" w:sz="4" w:space="0" w:color="auto"/>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321" w:type="dxa"/>
            <w:tcBorders>
              <w:top w:val="single" w:sz="4" w:space="0" w:color="auto"/>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1</w:t>
            </w:r>
          </w:p>
        </w:tc>
        <w:tc>
          <w:tcPr>
            <w:tcW w:w="1360" w:type="dxa"/>
            <w:tcBorders>
              <w:top w:val="single" w:sz="4" w:space="0" w:color="auto"/>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2</w:t>
            </w:r>
          </w:p>
        </w:tc>
        <w:tc>
          <w:tcPr>
            <w:tcW w:w="1440" w:type="dxa"/>
            <w:tcBorders>
              <w:top w:val="single" w:sz="4" w:space="0" w:color="auto"/>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3</w:t>
            </w:r>
          </w:p>
        </w:tc>
        <w:tc>
          <w:tcPr>
            <w:tcW w:w="1140" w:type="dxa"/>
            <w:tcBorders>
              <w:top w:val="single" w:sz="4" w:space="0" w:color="auto"/>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4</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5 = 2+3+4</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t>Verplichtingen:</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46.404</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39.830</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-5.052</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-1.656</w:t>
            </w: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33.122</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t>Uitgaven:</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46.326</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40.037</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-5.052</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-3.503</w:t>
            </w: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31.482</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r w:rsidRPr="00BA1DD2">
              <w:rPr>
                <w:rFonts w:ascii="Calibri" w:hAnsi="Calibri" w:cs="Calibri"/>
                <w:i/>
                <w:iCs/>
                <w:color w:val="000000"/>
                <w:lang w:val="nl-NL"/>
              </w:rPr>
              <w:t>Subsidies</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0</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100</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0</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112</w:t>
            </w: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212</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r w:rsidRPr="00BA1DD2">
              <w:rPr>
                <w:rFonts w:ascii="Calibri" w:hAnsi="Calibri" w:cs="Calibri"/>
                <w:i/>
                <w:iCs/>
                <w:color w:val="000000"/>
                <w:lang w:val="nl-NL"/>
              </w:rPr>
              <w:t>Opdrachten</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25.721</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19.332</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-3.777</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-3.314</w:t>
            </w: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12.241</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Handhaving</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15.260</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7.344</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-4.451</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-1.708</w:t>
            </w: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1.185</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Opdrachten overig</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10.461</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11.988</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674</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-1.606</w:t>
            </w: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11.056</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r w:rsidRPr="00BA1DD2">
              <w:rPr>
                <w:rFonts w:ascii="Calibri" w:hAnsi="Calibri" w:cs="Calibri"/>
                <w:i/>
                <w:iCs/>
                <w:color w:val="000000"/>
                <w:lang w:val="nl-NL"/>
              </w:rPr>
              <w:t> </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r w:rsidRPr="00BA1DD2">
              <w:rPr>
                <w:rFonts w:ascii="Calibri" w:hAnsi="Calibri" w:cs="Calibri"/>
                <w:i/>
                <w:iCs/>
                <w:color w:val="000000"/>
                <w:lang w:val="nl-NL"/>
              </w:rPr>
              <w:t> </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r w:rsidRPr="00BA1DD2">
              <w:rPr>
                <w:rFonts w:ascii="Calibri" w:hAnsi="Calibri" w:cs="Calibri"/>
                <w:i/>
                <w:iCs/>
                <w:color w:val="000000"/>
                <w:lang w:val="nl-NL"/>
              </w:rPr>
              <w:t>Bekostiging</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2.825</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2.825</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1.428</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-277</w:t>
            </w: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3.976</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Uitvoeringskosten Caribisch Nederland</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2.825</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2.825</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1.428</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-277</w:t>
            </w: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3.976</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r w:rsidRPr="00BA1DD2">
              <w:rPr>
                <w:rFonts w:ascii="Calibri" w:hAnsi="Calibri" w:cs="Calibri"/>
                <w:i/>
                <w:iCs/>
                <w:color w:val="000000"/>
                <w:lang w:val="nl-NL"/>
              </w:rPr>
              <w:t>Bijdrage aan medeoverheden</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0</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0</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0</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0</w:t>
            </w: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0</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Verzameluitkering SZW</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0</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0</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r w:rsidRPr="00BA1DD2">
              <w:rPr>
                <w:rFonts w:ascii="Calibri" w:hAnsi="Calibri" w:cs="Calibri"/>
                <w:i/>
                <w:iCs/>
                <w:color w:val="000000"/>
                <w:lang w:val="nl-NL"/>
              </w:rPr>
              <w:t> </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r w:rsidRPr="00BA1DD2">
              <w:rPr>
                <w:rFonts w:ascii="Calibri" w:hAnsi="Calibri" w:cs="Calibri"/>
                <w:i/>
                <w:iCs/>
                <w:color w:val="000000"/>
                <w:lang w:val="nl-NL"/>
              </w:rPr>
              <w:t> </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r w:rsidRPr="00BA1DD2">
              <w:rPr>
                <w:rFonts w:ascii="Calibri" w:hAnsi="Calibri" w:cs="Calibri"/>
                <w:i/>
                <w:iCs/>
                <w:color w:val="000000"/>
                <w:lang w:val="nl-NL"/>
              </w:rPr>
              <w:t>Bijdrage aan agentschappen</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15.580</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15.580</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-2.303</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-24</w:t>
            </w: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13.253</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Agentschap SZW</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15.077</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15.077</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-2.217</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12.860</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Rijksdienst Ondernemend Nederland</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503</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503</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-86</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-24</w:t>
            </w: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393</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r w:rsidRPr="00BA1DD2">
              <w:rPr>
                <w:rFonts w:ascii="Calibri" w:hAnsi="Calibri" w:cs="Calibri"/>
                <w:i/>
                <w:iCs/>
                <w:color w:val="000000"/>
                <w:lang w:val="nl-NL"/>
              </w:rPr>
              <w:t> </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r w:rsidRPr="00BA1DD2">
              <w:rPr>
                <w:rFonts w:ascii="Calibri" w:hAnsi="Calibri" w:cs="Calibri"/>
                <w:i/>
                <w:iCs/>
                <w:color w:val="000000"/>
                <w:lang w:val="nl-NL"/>
              </w:rPr>
              <w:t> </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r w:rsidRPr="00BA1DD2">
              <w:rPr>
                <w:rFonts w:ascii="Calibri" w:hAnsi="Calibri" w:cs="Calibri"/>
                <w:i/>
                <w:iCs/>
                <w:color w:val="000000"/>
                <w:lang w:val="nl-NL"/>
              </w:rPr>
              <w:t>Bijdrage aan andere begrotingen</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2.200</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2.200</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-400</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0</w:t>
            </w: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1.800</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Financiën</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2.200</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2.200</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-400</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1.800</w:t>
            </w:r>
          </w:p>
        </w:tc>
      </w:tr>
      <w:tr w:rsidR="0065315D" w:rsidRPr="00BA1DD2" w:rsidTr="00D66A40">
        <w:trPr>
          <w:trHeight w:val="300"/>
        </w:trPr>
        <w:tc>
          <w:tcPr>
            <w:tcW w:w="3419"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321"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r>
      <w:tr w:rsidR="0065315D" w:rsidRPr="00BA1DD2" w:rsidTr="00D66A40">
        <w:trPr>
          <w:trHeight w:val="300"/>
        </w:trPr>
        <w:tc>
          <w:tcPr>
            <w:tcW w:w="3419" w:type="dxa"/>
            <w:tcBorders>
              <w:top w:val="nil"/>
              <w:left w:val="single" w:sz="4" w:space="0" w:color="auto"/>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t>Ontvangsten</w:t>
            </w:r>
          </w:p>
        </w:tc>
        <w:tc>
          <w:tcPr>
            <w:tcW w:w="1321" w:type="dxa"/>
            <w:tcBorders>
              <w:top w:val="nil"/>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0</w:t>
            </w:r>
          </w:p>
        </w:tc>
        <w:tc>
          <w:tcPr>
            <w:tcW w:w="1360" w:type="dxa"/>
            <w:tcBorders>
              <w:top w:val="nil"/>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0</w:t>
            </w:r>
          </w:p>
        </w:tc>
        <w:tc>
          <w:tcPr>
            <w:tcW w:w="1440" w:type="dxa"/>
            <w:tcBorders>
              <w:top w:val="nil"/>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0</w:t>
            </w:r>
          </w:p>
        </w:tc>
        <w:tc>
          <w:tcPr>
            <w:tcW w:w="1140" w:type="dxa"/>
            <w:tcBorders>
              <w:top w:val="nil"/>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984</w:t>
            </w:r>
          </w:p>
        </w:tc>
        <w:tc>
          <w:tcPr>
            <w:tcW w:w="1380" w:type="dxa"/>
            <w:tcBorders>
              <w:top w:val="nil"/>
              <w:left w:val="nil"/>
              <w:bottom w:val="single" w:sz="4" w:space="0" w:color="auto"/>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984</w:t>
            </w:r>
          </w:p>
        </w:tc>
      </w:tr>
    </w:tbl>
    <w:p w:rsidR="0065315D" w:rsidRDefault="0065315D" w:rsidP="0065315D">
      <w:pPr>
        <w:rPr>
          <w:rFonts w:ascii="Calibri" w:hAnsi="Calibri" w:cs="Calibri"/>
          <w:szCs w:val="18"/>
        </w:rPr>
      </w:pPr>
    </w:p>
    <w:tbl>
      <w:tblPr>
        <w:tblW w:w="10660" w:type="dxa"/>
        <w:tblInd w:w="55" w:type="dxa"/>
        <w:tblCellMar>
          <w:left w:w="70" w:type="dxa"/>
          <w:right w:w="70" w:type="dxa"/>
        </w:tblCellMar>
        <w:tblLook w:val="04A0" w:firstRow="1" w:lastRow="0" w:firstColumn="1" w:lastColumn="0" w:noHBand="0" w:noVBand="1"/>
      </w:tblPr>
      <w:tblGrid>
        <w:gridCol w:w="320"/>
        <w:gridCol w:w="3380"/>
        <w:gridCol w:w="1360"/>
        <w:gridCol w:w="1360"/>
        <w:gridCol w:w="1440"/>
        <w:gridCol w:w="1140"/>
        <w:gridCol w:w="1380"/>
        <w:gridCol w:w="280"/>
      </w:tblGrid>
      <w:tr w:rsidR="0065315D" w:rsidRPr="00BA1DD2" w:rsidTr="00D66A40">
        <w:trPr>
          <w:trHeight w:val="300"/>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u w:val="single"/>
                <w:lang w:val="nl-NL"/>
              </w:rPr>
            </w:pPr>
            <w:r w:rsidRPr="00BA1DD2">
              <w:rPr>
                <w:rFonts w:ascii="Calibri" w:hAnsi="Calibri" w:cs="Calibri"/>
                <w:b/>
                <w:bCs/>
                <w:color w:val="000000"/>
                <w:u w:val="single"/>
                <w:lang w:val="nl-NL"/>
              </w:rPr>
              <w:t>Toelichting</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BA1DD2" w:rsidTr="00D66A40">
        <w:trPr>
          <w:trHeight w:val="300"/>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0060" w:type="dxa"/>
            <w:gridSpan w:val="6"/>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Het totaal van de mutaties 2e suppletoire begroting bedraagt -/- € 8,555 miljoen. Hiervan is -/- € 5,052 miljoen</w:t>
            </w: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BA1DD2" w:rsidTr="00D66A40">
        <w:trPr>
          <w:trHeight w:val="300"/>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8680" w:type="dxa"/>
            <w:gridSpan w:val="5"/>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xml:space="preserve">verwerkt in de vermoedelijke uitkomsten 2015 van de Miljoenennota en aldaar </w:t>
            </w:r>
            <w:r>
              <w:rPr>
                <w:rFonts w:ascii="Calibri" w:hAnsi="Calibri" w:cs="Calibri"/>
                <w:color w:val="000000"/>
                <w:lang w:val="nl-NL"/>
              </w:rPr>
              <w:t xml:space="preserve">zijn </w:t>
            </w:r>
            <w:r w:rsidRPr="00BA1DD2">
              <w:rPr>
                <w:rFonts w:ascii="Calibri" w:hAnsi="Calibri" w:cs="Calibri"/>
                <w:color w:val="000000"/>
                <w:lang w:val="nl-NL"/>
              </w:rPr>
              <w:t>toegelicht. Een bedrag</w:t>
            </w:r>
            <w:r>
              <w:rPr>
                <w:rFonts w:ascii="Calibri" w:hAnsi="Calibri" w:cs="Calibri"/>
                <w:color w:val="000000"/>
                <w:lang w:val="nl-NL"/>
              </w:rPr>
              <w:t xml:space="preserve"> </w:t>
            </w:r>
            <w:r w:rsidRPr="00BA1DD2">
              <w:rPr>
                <w:rFonts w:ascii="Calibri" w:hAnsi="Calibri" w:cs="Calibri"/>
                <w:color w:val="000000"/>
                <w:lang w:val="nl-NL"/>
              </w:rPr>
              <w:t>van -/- € 3,503 miljoen heeft betrekking op de Najaarsnota.</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BA1DD2" w:rsidTr="00D66A40">
        <w:trPr>
          <w:trHeight w:val="300"/>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7540" w:type="dxa"/>
            <w:gridSpan w:val="4"/>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De totale Najaarsnota</w:t>
            </w:r>
            <w:r w:rsidRPr="00BA1DD2">
              <w:rPr>
                <w:rFonts w:ascii="Calibri" w:hAnsi="Calibri" w:cs="Calibri"/>
                <w:color w:val="000000"/>
                <w:lang w:val="nl-NL"/>
              </w:rPr>
              <w:t>mutatie bij de ontvangsten bedraagt € 0,984 miljoen.</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BA1DD2" w:rsidTr="00D66A40">
        <w:trPr>
          <w:trHeight w:val="300"/>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6100" w:type="dxa"/>
            <w:gridSpan w:val="3"/>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Onderstaan</w:t>
            </w:r>
            <w:r>
              <w:rPr>
                <w:rFonts w:ascii="Calibri" w:hAnsi="Calibri" w:cs="Calibri"/>
                <w:color w:val="000000"/>
                <w:lang w:val="nl-NL"/>
              </w:rPr>
              <w:t>d worden de Najaarsnota</w:t>
            </w:r>
            <w:r w:rsidRPr="00BA1DD2">
              <w:rPr>
                <w:rFonts w:ascii="Calibri" w:hAnsi="Calibri" w:cs="Calibri"/>
                <w:color w:val="000000"/>
                <w:lang w:val="nl-NL"/>
              </w:rPr>
              <w:t>mutaties toegelicht.</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BA1DD2" w:rsidTr="00D66A40">
        <w:trPr>
          <w:trHeight w:val="300"/>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3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3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u w:val="single"/>
                <w:lang w:val="nl-NL"/>
              </w:rPr>
            </w:pPr>
            <w:r w:rsidRPr="00BA1DD2">
              <w:rPr>
                <w:rFonts w:ascii="Calibri" w:hAnsi="Calibri" w:cs="Calibri"/>
                <w:color w:val="000000"/>
                <w:u w:val="single"/>
                <w:lang w:val="nl-NL"/>
              </w:rPr>
              <w:t>Subsidies (€ 0,112 miljoen).</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8680" w:type="dxa"/>
            <w:gridSpan w:val="5"/>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1. Gedurende de laatste maanden van de begrotingsuitvoering is het noodzakelijk gebleken aanvullende</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7540" w:type="dxa"/>
            <w:gridSpan w:val="4"/>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budgettair neutrale budgetverschuivingen door te voeren (€ 0,112 miljoen).</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3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3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u w:val="single"/>
                <w:lang w:val="nl-NL"/>
              </w:rPr>
            </w:pPr>
            <w:r w:rsidRPr="00BA1DD2">
              <w:rPr>
                <w:rFonts w:ascii="Calibri" w:hAnsi="Calibri" w:cs="Calibri"/>
                <w:color w:val="000000"/>
                <w:u w:val="single"/>
                <w:lang w:val="nl-NL"/>
              </w:rPr>
              <w:t>Handhaving (-/- € 1,708 miljoen).</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8680" w:type="dxa"/>
            <w:gridSpan w:val="5"/>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1. Gedurende de laatste maanden van de begrotingsuitvoering is het noodzakelijk gebleken aanvullende</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7540" w:type="dxa"/>
            <w:gridSpan w:val="4"/>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budgettair neutrale budgetverschuivingen door te voeren (-/- € 1,298 miljoen).</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8680" w:type="dxa"/>
            <w:gridSpan w:val="5"/>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xml:space="preserve">2. Een overboeking van € 0,100 miljoen naar het Gemeentefonds in verband met het overdragen van het </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4740" w:type="dxa"/>
            <w:gridSpan w:val="2"/>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Kennisplatform Naleving.net (-/- € 0,100 miljoen).</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8680" w:type="dxa"/>
            <w:gridSpan w:val="5"/>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3. Op basis van uitvoeringsgegevens over 2015 wordt op het handhavingbudget een onderuitputting van</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4740" w:type="dxa"/>
            <w:gridSpan w:val="2"/>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€ 0,310 miljoen verwacht (-/- € 0,310 miljoen).</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3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3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u w:val="single"/>
                <w:lang w:val="nl-NL"/>
              </w:rPr>
            </w:pPr>
            <w:r w:rsidRPr="00BA1DD2">
              <w:rPr>
                <w:rFonts w:ascii="Calibri" w:hAnsi="Calibri" w:cs="Calibri"/>
                <w:color w:val="000000"/>
                <w:u w:val="single"/>
                <w:lang w:val="nl-NL"/>
              </w:rPr>
              <w:t>Opdrachten overig (-/- € 1,606 miljoen).</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8680" w:type="dxa"/>
            <w:gridSpan w:val="5"/>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1. Gedurende de laatste maanden van de begrotingsuitvoering is het noodzakelijk gebleken aanvullende</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7540" w:type="dxa"/>
            <w:gridSpan w:val="4"/>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budgettair neutrale budgetverschuivingen door te voeren (€ 0,345 miljoen).</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8680" w:type="dxa"/>
            <w:gridSpan w:val="5"/>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2. Er zijn 3 overboekingen met andere departementen verwerkt.  Van BZK is € 0,010 miljoen ontvangen</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8680" w:type="dxa"/>
            <w:gridSpan w:val="5"/>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xml:space="preserve"> als bijdrage in de kosten van het onderzoek naar gezichtsbeperkende kleding.</w:t>
            </w:r>
            <w:r>
              <w:rPr>
                <w:rFonts w:ascii="Calibri" w:hAnsi="Calibri" w:cs="Calibri"/>
                <w:color w:val="000000"/>
                <w:lang w:val="nl-NL"/>
              </w:rPr>
              <w:t xml:space="preserve"> </w:t>
            </w:r>
            <w:r w:rsidRPr="00BA1DD2">
              <w:rPr>
                <w:rFonts w:ascii="Calibri" w:hAnsi="Calibri" w:cs="Calibri"/>
                <w:color w:val="000000"/>
                <w:lang w:val="nl-NL"/>
              </w:rPr>
              <w:t xml:space="preserve">Van VWS is € 0,010 </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0060" w:type="dxa"/>
            <w:gridSpan w:val="6"/>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miljoen ontvangen als bijdrage in de kosten van de organisatie van de 24ste "Social services conference".</w:t>
            </w: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8680" w:type="dxa"/>
            <w:gridSpan w:val="5"/>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Tot slot is € 0,122 miljoen overgeboekt naar VWS ten behoeve van de pilot ondersteuning nabestaanden</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4740" w:type="dxa"/>
            <w:gridSpan w:val="2"/>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in de gemeente Zwolle (-/- € 0,102 miljoen).</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8680" w:type="dxa"/>
            <w:gridSpan w:val="5"/>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xml:space="preserve">3. Op basis van uitvoeringsgegevens over 2015 wordt op het budget overige opdrachten een </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6100" w:type="dxa"/>
            <w:gridSpan w:val="3"/>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onderuitputting van € 1,849 miljoen verwacht (-/- € 1,849 miljoen).</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3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6100" w:type="dxa"/>
            <w:gridSpan w:val="3"/>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u w:val="single"/>
                <w:lang w:val="nl-NL"/>
              </w:rPr>
            </w:pPr>
            <w:r w:rsidRPr="00BA1DD2">
              <w:rPr>
                <w:rFonts w:ascii="Calibri" w:hAnsi="Calibri" w:cs="Calibri"/>
                <w:color w:val="000000"/>
                <w:u w:val="single"/>
                <w:lang w:val="nl-NL"/>
              </w:rPr>
              <w:t>Uitvoeringskosten Caribisch Nederland (-/- € 0,277 miljoen).</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8680" w:type="dxa"/>
            <w:gridSpan w:val="5"/>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1. Een overboeking naar BZK van € 0,011 miljoen als bijdrage in de FZOG premies (-/- € 0,011 miljoen).</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8680" w:type="dxa"/>
            <w:gridSpan w:val="5"/>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2. Op basis van uitvoeringsgegevens over 2015 wordt op de uitvoeringskosten Caribisch Nederland</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6100" w:type="dxa"/>
            <w:gridSpan w:val="3"/>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een onderuitputting van € 0,266 miljoen verwacht (-/- € 0,266 miljoen).</w:t>
            </w: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3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4740" w:type="dxa"/>
            <w:gridSpan w:val="2"/>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u w:val="single"/>
                <w:lang w:val="nl-NL"/>
              </w:rPr>
            </w:pPr>
            <w:r w:rsidRPr="00BA1DD2">
              <w:rPr>
                <w:rFonts w:ascii="Calibri" w:hAnsi="Calibri" w:cs="Calibri"/>
                <w:color w:val="000000"/>
                <w:u w:val="single"/>
                <w:lang w:val="nl-NL"/>
              </w:rPr>
              <w:t xml:space="preserve">Rijksdienst Ondernemend Nederland -/- € 0,024 miljoen </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8680" w:type="dxa"/>
            <w:gridSpan w:val="5"/>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xml:space="preserve">1. Op basis van uitvoeringsgegevens over 2015 wordt op het budget Rijksdienst Ondernemend </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7540" w:type="dxa"/>
            <w:gridSpan w:val="4"/>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Nederland een onderuitputting van € 0,024 miljoen verwacht (-/- € 0,024 miljoen).</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3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3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u w:val="single"/>
                <w:lang w:val="nl-NL"/>
              </w:rPr>
            </w:pPr>
            <w:r w:rsidRPr="00BA1DD2">
              <w:rPr>
                <w:rFonts w:ascii="Calibri" w:hAnsi="Calibri" w:cs="Calibri"/>
                <w:color w:val="000000"/>
                <w:u w:val="single"/>
                <w:lang w:val="nl-NL"/>
              </w:rPr>
              <w:t>Ontvangsten € 0,984 miljoen</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7540" w:type="dxa"/>
            <w:gridSpan w:val="4"/>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xml:space="preserve">1. De hogere ontvangsten hebben betrekking op algemene ontvangsten en restituties op </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4740" w:type="dxa"/>
            <w:gridSpan w:val="2"/>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afrekeningen over voorgaande jaren (€ 0,984 miljoen).</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2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3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bl>
    <w:p w:rsidR="0065315D" w:rsidRDefault="0065315D" w:rsidP="0065315D">
      <w:pPr>
        <w:rPr>
          <w:rFonts w:ascii="Calibri" w:hAnsi="Calibri" w:cs="Calibri"/>
          <w:szCs w:val="18"/>
        </w:rPr>
      </w:pPr>
    </w:p>
    <w:p w:rsidR="0065315D" w:rsidRDefault="0065315D" w:rsidP="0065315D">
      <w:pPr>
        <w:widowControl/>
        <w:overflowPunct/>
        <w:autoSpaceDE/>
        <w:autoSpaceDN/>
        <w:adjustRightInd/>
        <w:textAlignment w:val="auto"/>
        <w:rPr>
          <w:rFonts w:ascii="Calibri" w:hAnsi="Calibri" w:cs="Calibri"/>
          <w:szCs w:val="18"/>
        </w:rPr>
      </w:pPr>
      <w:r>
        <w:rPr>
          <w:rFonts w:ascii="Calibri" w:hAnsi="Calibri" w:cs="Calibri"/>
          <w:szCs w:val="18"/>
        </w:rPr>
        <w:br w:type="page"/>
      </w:r>
    </w:p>
    <w:tbl>
      <w:tblPr>
        <w:tblW w:w="9620" w:type="dxa"/>
        <w:tblInd w:w="55" w:type="dxa"/>
        <w:tblCellMar>
          <w:left w:w="70" w:type="dxa"/>
          <w:right w:w="70" w:type="dxa"/>
        </w:tblCellMar>
        <w:tblLook w:val="04A0" w:firstRow="1" w:lastRow="0" w:firstColumn="1" w:lastColumn="0" w:noHBand="0" w:noVBand="1"/>
      </w:tblPr>
      <w:tblGrid>
        <w:gridCol w:w="2601"/>
        <w:gridCol w:w="1619"/>
        <w:gridCol w:w="1380"/>
        <w:gridCol w:w="1480"/>
        <w:gridCol w:w="1140"/>
        <w:gridCol w:w="1400"/>
      </w:tblGrid>
      <w:tr w:rsidR="0065315D" w:rsidRPr="00BA1DD2" w:rsidTr="00D66A40">
        <w:trPr>
          <w:trHeight w:val="300"/>
        </w:trPr>
        <w:tc>
          <w:tcPr>
            <w:tcW w:w="4220" w:type="dxa"/>
            <w:gridSpan w:val="2"/>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lastRenderedPageBreak/>
              <w:t>Artikel 99 Nominaal en onvoorzien</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300"/>
        </w:trPr>
        <w:tc>
          <w:tcPr>
            <w:tcW w:w="2601" w:type="dxa"/>
            <w:tcBorders>
              <w:top w:val="single" w:sz="4" w:space="0" w:color="auto"/>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619" w:type="dxa"/>
            <w:tcBorders>
              <w:top w:val="single" w:sz="4" w:space="0" w:color="auto"/>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Stand</w:t>
            </w:r>
          </w:p>
        </w:tc>
        <w:tc>
          <w:tcPr>
            <w:tcW w:w="1380" w:type="dxa"/>
            <w:tcBorders>
              <w:top w:val="single" w:sz="4" w:space="0" w:color="auto"/>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Stand</w:t>
            </w:r>
          </w:p>
        </w:tc>
        <w:tc>
          <w:tcPr>
            <w:tcW w:w="1480" w:type="dxa"/>
            <w:tcBorders>
              <w:top w:val="single" w:sz="4" w:space="0" w:color="auto"/>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 xml:space="preserve">Mutaties </w:t>
            </w:r>
          </w:p>
        </w:tc>
        <w:tc>
          <w:tcPr>
            <w:tcW w:w="1140" w:type="dxa"/>
            <w:tcBorders>
              <w:top w:val="single" w:sz="4" w:space="0" w:color="auto"/>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Mutaties</w:t>
            </w:r>
          </w:p>
        </w:tc>
        <w:tc>
          <w:tcPr>
            <w:tcW w:w="1400" w:type="dxa"/>
            <w:tcBorders>
              <w:top w:val="single" w:sz="4" w:space="0" w:color="auto"/>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Stand</w:t>
            </w:r>
          </w:p>
        </w:tc>
      </w:tr>
      <w:tr w:rsidR="0065315D" w:rsidRPr="00BA1DD2" w:rsidTr="00D66A40">
        <w:trPr>
          <w:trHeight w:val="300"/>
        </w:trPr>
        <w:tc>
          <w:tcPr>
            <w:tcW w:w="260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61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oorspronkelijk</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1e suppletoire</w:t>
            </w: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 of -)</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 of -)</w:t>
            </w:r>
          </w:p>
        </w:tc>
        <w:tc>
          <w:tcPr>
            <w:tcW w:w="140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2e suppletoire</w:t>
            </w:r>
          </w:p>
        </w:tc>
      </w:tr>
      <w:tr w:rsidR="0065315D" w:rsidRPr="00BA1DD2" w:rsidTr="00D66A40">
        <w:trPr>
          <w:trHeight w:val="300"/>
        </w:trPr>
        <w:tc>
          <w:tcPr>
            <w:tcW w:w="260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61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 xml:space="preserve">vastgestelde </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begroting</w:t>
            </w: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vermoedelijke</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Najaars-</w:t>
            </w:r>
          </w:p>
        </w:tc>
        <w:tc>
          <w:tcPr>
            <w:tcW w:w="140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begroting</w:t>
            </w:r>
          </w:p>
        </w:tc>
      </w:tr>
      <w:tr w:rsidR="0065315D" w:rsidRPr="00BA1DD2" w:rsidTr="00D66A40">
        <w:trPr>
          <w:trHeight w:val="300"/>
        </w:trPr>
        <w:tc>
          <w:tcPr>
            <w:tcW w:w="260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61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begroting</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VJN</w:t>
            </w: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uitkomsten</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Nota</w:t>
            </w:r>
          </w:p>
        </w:tc>
        <w:tc>
          <w:tcPr>
            <w:tcW w:w="140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NJN</w:t>
            </w:r>
          </w:p>
        </w:tc>
      </w:tr>
      <w:tr w:rsidR="0065315D" w:rsidRPr="00BA1DD2" w:rsidTr="00D66A40">
        <w:trPr>
          <w:trHeight w:val="300"/>
        </w:trPr>
        <w:tc>
          <w:tcPr>
            <w:tcW w:w="260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61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begroting 2016</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p>
        </w:tc>
        <w:tc>
          <w:tcPr>
            <w:tcW w:w="140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 </w:t>
            </w:r>
          </w:p>
        </w:tc>
      </w:tr>
      <w:tr w:rsidR="0065315D" w:rsidRPr="00BA1DD2" w:rsidTr="00D66A40">
        <w:trPr>
          <w:trHeight w:val="300"/>
        </w:trPr>
        <w:tc>
          <w:tcPr>
            <w:tcW w:w="2601" w:type="dxa"/>
            <w:tcBorders>
              <w:top w:val="single" w:sz="4" w:space="0" w:color="auto"/>
              <w:left w:val="single" w:sz="4" w:space="0" w:color="auto"/>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619" w:type="dxa"/>
            <w:tcBorders>
              <w:top w:val="single" w:sz="4" w:space="0" w:color="auto"/>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1</w:t>
            </w:r>
          </w:p>
        </w:tc>
        <w:tc>
          <w:tcPr>
            <w:tcW w:w="1380" w:type="dxa"/>
            <w:tcBorders>
              <w:top w:val="single" w:sz="4" w:space="0" w:color="auto"/>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2</w:t>
            </w:r>
          </w:p>
        </w:tc>
        <w:tc>
          <w:tcPr>
            <w:tcW w:w="1480" w:type="dxa"/>
            <w:tcBorders>
              <w:top w:val="single" w:sz="4" w:space="0" w:color="auto"/>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3</w:t>
            </w:r>
          </w:p>
        </w:tc>
        <w:tc>
          <w:tcPr>
            <w:tcW w:w="1140" w:type="dxa"/>
            <w:tcBorders>
              <w:top w:val="single" w:sz="4" w:space="0" w:color="auto"/>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4</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center"/>
              <w:textAlignment w:val="auto"/>
              <w:rPr>
                <w:rFonts w:ascii="Calibri" w:hAnsi="Calibri" w:cs="Calibri"/>
                <w:b/>
                <w:bCs/>
                <w:color w:val="000000"/>
                <w:lang w:val="nl-NL"/>
              </w:rPr>
            </w:pPr>
            <w:r w:rsidRPr="00BA1DD2">
              <w:rPr>
                <w:rFonts w:ascii="Calibri" w:hAnsi="Calibri" w:cs="Calibri"/>
                <w:b/>
                <w:bCs/>
                <w:color w:val="000000"/>
                <w:lang w:val="nl-NL"/>
              </w:rPr>
              <w:t>5 = 2+3+4</w:t>
            </w:r>
          </w:p>
        </w:tc>
      </w:tr>
      <w:tr w:rsidR="0065315D" w:rsidRPr="00BA1DD2" w:rsidTr="00D66A40">
        <w:trPr>
          <w:trHeight w:val="300"/>
        </w:trPr>
        <w:tc>
          <w:tcPr>
            <w:tcW w:w="260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t>Verplichtingen:</w:t>
            </w:r>
          </w:p>
        </w:tc>
        <w:tc>
          <w:tcPr>
            <w:tcW w:w="161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19.008</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31.505</w:t>
            </w: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-18.798</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-12.707</w:t>
            </w:r>
          </w:p>
        </w:tc>
        <w:tc>
          <w:tcPr>
            <w:tcW w:w="140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0</w:t>
            </w:r>
          </w:p>
        </w:tc>
      </w:tr>
      <w:tr w:rsidR="0065315D" w:rsidRPr="00BA1DD2" w:rsidTr="00D66A40">
        <w:trPr>
          <w:trHeight w:val="300"/>
        </w:trPr>
        <w:tc>
          <w:tcPr>
            <w:tcW w:w="260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t>Uitgaven:</w:t>
            </w:r>
          </w:p>
        </w:tc>
        <w:tc>
          <w:tcPr>
            <w:tcW w:w="161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19.008</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31.505</w:t>
            </w: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-18.798</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-12.707</w:t>
            </w:r>
          </w:p>
        </w:tc>
        <w:tc>
          <w:tcPr>
            <w:tcW w:w="140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b/>
                <w:bCs/>
                <w:color w:val="000000"/>
                <w:lang w:val="nl-NL"/>
              </w:rPr>
            </w:pPr>
            <w:r w:rsidRPr="00BA1DD2">
              <w:rPr>
                <w:rFonts w:ascii="Calibri" w:hAnsi="Calibri" w:cs="Calibri"/>
                <w:b/>
                <w:bCs/>
                <w:color w:val="000000"/>
                <w:lang w:val="nl-NL"/>
              </w:rPr>
              <w:t>0</w:t>
            </w:r>
          </w:p>
        </w:tc>
      </w:tr>
      <w:tr w:rsidR="0065315D" w:rsidRPr="00BA1DD2" w:rsidTr="00D66A40">
        <w:trPr>
          <w:trHeight w:val="300"/>
        </w:trPr>
        <w:tc>
          <w:tcPr>
            <w:tcW w:w="260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61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r>
      <w:tr w:rsidR="0065315D" w:rsidRPr="00BA1DD2" w:rsidTr="00D66A40">
        <w:trPr>
          <w:trHeight w:val="300"/>
        </w:trPr>
        <w:tc>
          <w:tcPr>
            <w:tcW w:w="260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i/>
                <w:iCs/>
                <w:color w:val="000000"/>
                <w:lang w:val="nl-NL"/>
              </w:rPr>
            </w:pPr>
            <w:r w:rsidRPr="00BA1DD2">
              <w:rPr>
                <w:rFonts w:ascii="Calibri" w:hAnsi="Calibri" w:cs="Calibri"/>
                <w:i/>
                <w:iCs/>
                <w:color w:val="000000"/>
                <w:lang w:val="nl-NL"/>
              </w:rPr>
              <w:t>Overige beleidsuitgaven</w:t>
            </w:r>
          </w:p>
        </w:tc>
        <w:tc>
          <w:tcPr>
            <w:tcW w:w="161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19.008</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31.505</w:t>
            </w: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-18.798</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-12.707</w:t>
            </w:r>
          </w:p>
        </w:tc>
        <w:tc>
          <w:tcPr>
            <w:tcW w:w="140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i/>
                <w:iCs/>
                <w:color w:val="000000"/>
                <w:lang w:val="nl-NL"/>
              </w:rPr>
            </w:pPr>
            <w:r w:rsidRPr="00BA1DD2">
              <w:rPr>
                <w:rFonts w:ascii="Calibri" w:hAnsi="Calibri" w:cs="Calibri"/>
                <w:i/>
                <w:iCs/>
                <w:color w:val="000000"/>
                <w:lang w:val="nl-NL"/>
              </w:rPr>
              <w:t>0</w:t>
            </w:r>
          </w:p>
        </w:tc>
      </w:tr>
      <w:tr w:rsidR="0065315D" w:rsidRPr="00BA1DD2" w:rsidTr="00D66A40">
        <w:trPr>
          <w:trHeight w:val="300"/>
        </w:trPr>
        <w:tc>
          <w:tcPr>
            <w:tcW w:w="260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Onvoorzien</w:t>
            </w:r>
          </w:p>
        </w:tc>
        <w:tc>
          <w:tcPr>
            <w:tcW w:w="161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19.008</w:t>
            </w: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31.505</w:t>
            </w: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-18.798</w:t>
            </w: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-12.707</w:t>
            </w:r>
          </w:p>
        </w:tc>
        <w:tc>
          <w:tcPr>
            <w:tcW w:w="140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jc w:val="right"/>
              <w:textAlignment w:val="auto"/>
              <w:rPr>
                <w:rFonts w:ascii="Calibri" w:hAnsi="Calibri" w:cs="Calibri"/>
                <w:color w:val="000000"/>
                <w:lang w:val="nl-NL"/>
              </w:rPr>
            </w:pPr>
            <w:r w:rsidRPr="00BA1DD2">
              <w:rPr>
                <w:rFonts w:ascii="Calibri" w:hAnsi="Calibri" w:cs="Calibri"/>
                <w:color w:val="000000"/>
                <w:lang w:val="nl-NL"/>
              </w:rPr>
              <w:t>0</w:t>
            </w:r>
          </w:p>
        </w:tc>
      </w:tr>
      <w:tr w:rsidR="0065315D" w:rsidRPr="00BA1DD2" w:rsidTr="00D66A40">
        <w:trPr>
          <w:trHeight w:val="300"/>
        </w:trPr>
        <w:tc>
          <w:tcPr>
            <w:tcW w:w="260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Loonbijstelling</w:t>
            </w:r>
          </w:p>
        </w:tc>
        <w:tc>
          <w:tcPr>
            <w:tcW w:w="161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r>
      <w:tr w:rsidR="0065315D" w:rsidRPr="00BA1DD2" w:rsidTr="00D66A40">
        <w:trPr>
          <w:trHeight w:val="300"/>
        </w:trPr>
        <w:tc>
          <w:tcPr>
            <w:tcW w:w="260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Prijsbijstelling</w:t>
            </w:r>
          </w:p>
        </w:tc>
        <w:tc>
          <w:tcPr>
            <w:tcW w:w="161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r>
      <w:tr w:rsidR="0065315D" w:rsidRPr="00BA1DD2" w:rsidTr="00D66A40">
        <w:trPr>
          <w:trHeight w:val="300"/>
        </w:trPr>
        <w:tc>
          <w:tcPr>
            <w:tcW w:w="2601" w:type="dxa"/>
            <w:tcBorders>
              <w:top w:val="nil"/>
              <w:left w:val="single" w:sz="4" w:space="0" w:color="auto"/>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c>
          <w:tcPr>
            <w:tcW w:w="1619"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w:t>
            </w:r>
          </w:p>
        </w:tc>
      </w:tr>
      <w:tr w:rsidR="0065315D" w:rsidRPr="00BA1DD2" w:rsidTr="00D66A40">
        <w:trPr>
          <w:trHeight w:val="300"/>
        </w:trPr>
        <w:tc>
          <w:tcPr>
            <w:tcW w:w="2601" w:type="dxa"/>
            <w:tcBorders>
              <w:top w:val="nil"/>
              <w:left w:val="single" w:sz="4" w:space="0" w:color="auto"/>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t>Ontvangsten</w:t>
            </w:r>
          </w:p>
        </w:tc>
        <w:tc>
          <w:tcPr>
            <w:tcW w:w="1619" w:type="dxa"/>
            <w:tcBorders>
              <w:top w:val="nil"/>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t> </w:t>
            </w:r>
          </w:p>
        </w:tc>
        <w:tc>
          <w:tcPr>
            <w:tcW w:w="1380" w:type="dxa"/>
            <w:tcBorders>
              <w:top w:val="nil"/>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t> </w:t>
            </w:r>
          </w:p>
        </w:tc>
        <w:tc>
          <w:tcPr>
            <w:tcW w:w="1480" w:type="dxa"/>
            <w:tcBorders>
              <w:top w:val="nil"/>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t> </w:t>
            </w:r>
          </w:p>
        </w:tc>
        <w:tc>
          <w:tcPr>
            <w:tcW w:w="1140" w:type="dxa"/>
            <w:tcBorders>
              <w:top w:val="nil"/>
              <w:left w:val="nil"/>
              <w:bottom w:val="single" w:sz="4" w:space="0" w:color="auto"/>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t> </w:t>
            </w:r>
          </w:p>
        </w:tc>
        <w:tc>
          <w:tcPr>
            <w:tcW w:w="1400" w:type="dxa"/>
            <w:tcBorders>
              <w:top w:val="nil"/>
              <w:left w:val="nil"/>
              <w:bottom w:val="single" w:sz="4" w:space="0" w:color="auto"/>
              <w:right w:val="single" w:sz="4" w:space="0" w:color="auto"/>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lang w:val="nl-NL"/>
              </w:rPr>
            </w:pPr>
            <w:r w:rsidRPr="00BA1DD2">
              <w:rPr>
                <w:rFonts w:ascii="Calibri" w:hAnsi="Calibri" w:cs="Calibri"/>
                <w:b/>
                <w:bCs/>
                <w:color w:val="000000"/>
                <w:lang w:val="nl-NL"/>
              </w:rPr>
              <w:t> </w:t>
            </w:r>
          </w:p>
        </w:tc>
      </w:tr>
    </w:tbl>
    <w:p w:rsidR="0065315D" w:rsidRDefault="0065315D" w:rsidP="0065315D">
      <w:pPr>
        <w:rPr>
          <w:rFonts w:ascii="Calibri" w:hAnsi="Calibri" w:cs="Calibri"/>
          <w:szCs w:val="18"/>
        </w:rPr>
      </w:pPr>
    </w:p>
    <w:p w:rsidR="0065315D" w:rsidRDefault="0065315D" w:rsidP="0065315D">
      <w:pPr>
        <w:rPr>
          <w:rFonts w:ascii="Calibri" w:hAnsi="Calibri" w:cs="Calibri"/>
          <w:szCs w:val="18"/>
        </w:rPr>
      </w:pPr>
    </w:p>
    <w:tbl>
      <w:tblPr>
        <w:tblW w:w="10240" w:type="dxa"/>
        <w:tblInd w:w="55" w:type="dxa"/>
        <w:tblCellMar>
          <w:left w:w="70" w:type="dxa"/>
          <w:right w:w="70" w:type="dxa"/>
        </w:tblCellMar>
        <w:tblLook w:val="04A0" w:firstRow="1" w:lastRow="0" w:firstColumn="1" w:lastColumn="0" w:noHBand="0" w:noVBand="1"/>
      </w:tblPr>
      <w:tblGrid>
        <w:gridCol w:w="340"/>
        <w:gridCol w:w="2860"/>
        <w:gridCol w:w="1360"/>
        <w:gridCol w:w="1380"/>
        <w:gridCol w:w="1480"/>
        <w:gridCol w:w="1140"/>
        <w:gridCol w:w="1400"/>
        <w:gridCol w:w="280"/>
      </w:tblGrid>
      <w:tr w:rsidR="0065315D" w:rsidRPr="00BA1DD2" w:rsidTr="00D66A40">
        <w:trPr>
          <w:trHeight w:val="300"/>
        </w:trPr>
        <w:tc>
          <w:tcPr>
            <w:tcW w:w="3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b/>
                <w:bCs/>
                <w:color w:val="000000"/>
                <w:u w:val="single"/>
                <w:lang w:val="nl-NL"/>
              </w:rPr>
            </w:pPr>
            <w:r w:rsidRPr="00BA1DD2">
              <w:rPr>
                <w:rFonts w:ascii="Calibri" w:hAnsi="Calibri" w:cs="Calibri"/>
                <w:b/>
                <w:bCs/>
                <w:color w:val="000000"/>
                <w:u w:val="single"/>
                <w:lang w:val="nl-NL"/>
              </w:rPr>
              <w:t>Toelichting</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BA1DD2" w:rsidTr="00D66A40">
        <w:trPr>
          <w:trHeight w:val="300"/>
        </w:trPr>
        <w:tc>
          <w:tcPr>
            <w:tcW w:w="3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620" w:type="dxa"/>
            <w:gridSpan w:val="6"/>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Het totaal van de mutaties 2e suppletoire begroting bedraagt -/- € 31,505 miljoen. Hiervan is -/- € 18,798 miljoen</w:t>
            </w: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BA1DD2" w:rsidTr="00D66A40">
        <w:trPr>
          <w:trHeight w:val="300"/>
        </w:trPr>
        <w:tc>
          <w:tcPr>
            <w:tcW w:w="3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9620" w:type="dxa"/>
            <w:gridSpan w:val="6"/>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xml:space="preserve">verwerkt in de vermoedelijke uitkomsten 2015 van de Miljoenennota en aldaar </w:t>
            </w:r>
            <w:r>
              <w:rPr>
                <w:rFonts w:ascii="Calibri" w:hAnsi="Calibri" w:cs="Calibri"/>
                <w:color w:val="000000"/>
                <w:lang w:val="nl-NL"/>
              </w:rPr>
              <w:t xml:space="preserve">zijn </w:t>
            </w:r>
            <w:r w:rsidRPr="00BA1DD2">
              <w:rPr>
                <w:rFonts w:ascii="Calibri" w:hAnsi="Calibri" w:cs="Calibri"/>
                <w:color w:val="000000"/>
                <w:lang w:val="nl-NL"/>
              </w:rPr>
              <w:t>toegelicht. Een bedrag</w:t>
            </w: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BA1DD2" w:rsidTr="00D66A40">
        <w:trPr>
          <w:trHeight w:val="300"/>
        </w:trPr>
        <w:tc>
          <w:tcPr>
            <w:tcW w:w="3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600" w:type="dxa"/>
            <w:gridSpan w:val="3"/>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van -/- € 12,707 miljoen heeft betrekking op de Najaarsnota.</w:t>
            </w: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BA1DD2" w:rsidTr="00D66A40">
        <w:trPr>
          <w:trHeight w:val="300"/>
        </w:trPr>
        <w:tc>
          <w:tcPr>
            <w:tcW w:w="3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5600" w:type="dxa"/>
            <w:gridSpan w:val="3"/>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On</w:t>
            </w:r>
            <w:r>
              <w:rPr>
                <w:rFonts w:ascii="Calibri" w:hAnsi="Calibri" w:cs="Calibri"/>
                <w:color w:val="000000"/>
                <w:lang w:val="nl-NL"/>
              </w:rPr>
              <w:t>derstaand worden de Najaarsnota</w:t>
            </w:r>
            <w:r w:rsidRPr="00BA1DD2">
              <w:rPr>
                <w:rFonts w:ascii="Calibri" w:hAnsi="Calibri" w:cs="Calibri"/>
                <w:color w:val="000000"/>
                <w:lang w:val="nl-NL"/>
              </w:rPr>
              <w:t>mutaties toegelicht.</w:t>
            </w: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BA1DD2" w:rsidTr="00D66A40">
        <w:trPr>
          <w:trHeight w:val="300"/>
        </w:trPr>
        <w:tc>
          <w:tcPr>
            <w:tcW w:w="3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14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sz w:val="22"/>
                <w:szCs w:val="22"/>
                <w:lang w:val="nl-NL"/>
              </w:rPr>
            </w:pPr>
          </w:p>
        </w:tc>
      </w:tr>
      <w:tr w:rsidR="0065315D" w:rsidRPr="00BA1DD2" w:rsidTr="00D66A40">
        <w:trPr>
          <w:trHeight w:val="255"/>
        </w:trPr>
        <w:tc>
          <w:tcPr>
            <w:tcW w:w="3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u w:val="single"/>
                <w:lang w:val="nl-NL"/>
              </w:rPr>
            </w:pPr>
            <w:r w:rsidRPr="00BA1DD2">
              <w:rPr>
                <w:rFonts w:ascii="Calibri" w:hAnsi="Calibri" w:cs="Calibri"/>
                <w:color w:val="000000"/>
                <w:u w:val="single"/>
                <w:lang w:val="nl-NL"/>
              </w:rPr>
              <w:t>Onvoorzien -/- € 12,707 miljoen</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8220" w:type="dxa"/>
            <w:gridSpan w:val="5"/>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Op het resterende budget onvoorziene uitgaven zal dit jaar geen aanspraak meer worden</w:t>
            </w:r>
          </w:p>
        </w:tc>
        <w:tc>
          <w:tcPr>
            <w:tcW w:w="14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r w:rsidRPr="00BA1DD2">
              <w:rPr>
                <w:rFonts w:ascii="Calibri" w:hAnsi="Calibri" w:cs="Calibri"/>
                <w:color w:val="000000"/>
                <w:lang w:val="nl-NL"/>
              </w:rPr>
              <w:t xml:space="preserve"> gedaan (-/- € 12,707 miljoen).</w:t>
            </w: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r w:rsidR="0065315D" w:rsidRPr="00BA1DD2" w:rsidTr="00D66A40">
        <w:trPr>
          <w:trHeight w:val="255"/>
        </w:trPr>
        <w:tc>
          <w:tcPr>
            <w:tcW w:w="3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3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140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c>
          <w:tcPr>
            <w:tcW w:w="280" w:type="dxa"/>
            <w:tcBorders>
              <w:top w:val="nil"/>
              <w:left w:val="nil"/>
              <w:bottom w:val="nil"/>
              <w:right w:val="nil"/>
            </w:tcBorders>
            <w:shd w:val="clear" w:color="auto" w:fill="auto"/>
            <w:noWrap/>
            <w:vAlign w:val="bottom"/>
            <w:hideMark/>
          </w:tcPr>
          <w:p w:rsidR="0065315D" w:rsidRPr="00BA1DD2" w:rsidRDefault="0065315D" w:rsidP="00D66A40">
            <w:pPr>
              <w:widowControl/>
              <w:overflowPunct/>
              <w:autoSpaceDE/>
              <w:autoSpaceDN/>
              <w:adjustRightInd/>
              <w:textAlignment w:val="auto"/>
              <w:rPr>
                <w:rFonts w:ascii="Calibri" w:hAnsi="Calibri" w:cs="Calibri"/>
                <w:color w:val="000000"/>
                <w:lang w:val="nl-NL"/>
              </w:rPr>
            </w:pPr>
          </w:p>
        </w:tc>
      </w:tr>
    </w:tbl>
    <w:p w:rsidR="0065315D" w:rsidRDefault="0065315D" w:rsidP="0065315D">
      <w:pPr>
        <w:rPr>
          <w:rFonts w:ascii="Calibri" w:hAnsi="Calibri" w:cs="Calibri"/>
          <w:szCs w:val="18"/>
        </w:rPr>
      </w:pPr>
    </w:p>
    <w:p w:rsidR="009E7070" w:rsidRDefault="009E7070">
      <w:bookmarkStart w:id="1" w:name="_GoBack"/>
      <w:bookmarkEnd w:id="1"/>
    </w:p>
    <w:sectPr w:rsidR="009E7070" w:rsidSect="00F564CF">
      <w:footerReference w:type="even" r:id="rId8"/>
      <w:footerReference w:type="default" r:id="rId9"/>
      <w:endnotePr>
        <w:numFmt w:val="decimal"/>
      </w:endnotePr>
      <w:pgSz w:w="11907" w:h="16840" w:code="9"/>
      <w:pgMar w:top="1440" w:right="1080" w:bottom="1440" w:left="1080" w:header="1440" w:footer="144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A8" w:rsidRDefault="0065315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1F61A8" w:rsidRDefault="0065315D">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A8" w:rsidRDefault="0065315D">
    <w:pPr>
      <w:pStyle w:val="Voettekst"/>
    </w:pPr>
  </w:p>
  <w:p w:rsidR="001F61A8" w:rsidRDefault="0065315D">
    <w:pPr>
      <w:tabs>
        <w:tab w:val="left" w:pos="-720"/>
      </w:tabs>
      <w:suppressAutoHyphens/>
      <w:rPr>
        <w:sz w:val="24"/>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A8" w:rsidRDefault="0065315D" w:rsidP="002728E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7</w:t>
    </w:r>
    <w:r>
      <w:rPr>
        <w:rStyle w:val="Paginanummer"/>
      </w:rPr>
      <w:fldChar w:fldCharType="end"/>
    </w:r>
  </w:p>
  <w:p w:rsidR="001F61A8" w:rsidRDefault="0065315D">
    <w:pPr>
      <w:pStyle w:val="Voetteks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A8" w:rsidRDefault="0065315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3C5C"/>
    <w:multiLevelType w:val="multilevel"/>
    <w:tmpl w:val="CC543E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1F457DD"/>
    <w:multiLevelType w:val="hybridMultilevel"/>
    <w:tmpl w:val="65D4E9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6563F77"/>
    <w:multiLevelType w:val="multilevel"/>
    <w:tmpl w:val="03F6765A"/>
    <w:lvl w:ilvl="0">
      <w:start w:val="1"/>
      <w:numFmt w:val="decimal"/>
      <w:lvlText w:val="%1."/>
      <w:lvlJc w:val="left"/>
      <w:pPr>
        <w:tabs>
          <w:tab w:val="num" w:pos="644"/>
        </w:tabs>
        <w:ind w:left="644"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nsid w:val="3EE47016"/>
    <w:multiLevelType w:val="hybridMultilevel"/>
    <w:tmpl w:val="177E94D4"/>
    <w:lvl w:ilvl="0" w:tplc="33CC91D4">
      <w:start w:val="1"/>
      <w:numFmt w:val="bullet"/>
      <w:lvlText w:val=""/>
      <w:lvlJc w:val="left"/>
      <w:pPr>
        <w:tabs>
          <w:tab w:val="num" w:pos="360"/>
        </w:tabs>
        <w:ind w:left="360" w:hanging="360"/>
      </w:pPr>
      <w:rPr>
        <w:rFonts w:ascii="Symbol" w:hAnsi="Symbol" w:hint="default"/>
        <w:color w:val="auto"/>
      </w:rPr>
    </w:lvl>
    <w:lvl w:ilvl="1" w:tplc="8AE4D798">
      <w:start w:val="1"/>
      <w:numFmt w:val="bullet"/>
      <w:lvlText w:val="-"/>
      <w:lvlJc w:val="left"/>
      <w:pPr>
        <w:tabs>
          <w:tab w:val="num" w:pos="1440"/>
        </w:tabs>
        <w:ind w:left="1440" w:hanging="360"/>
      </w:pPr>
      <w:rPr>
        <w:rFonts w:ascii="Times New Roman" w:hAnsi="Times New Roman" w:cs="Times New Roman" w:hint="default"/>
        <w:color w:val="auto"/>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3F8C1725"/>
    <w:multiLevelType w:val="hybridMultilevel"/>
    <w:tmpl w:val="C9C64BE0"/>
    <w:lvl w:ilvl="0" w:tplc="735CEE84">
      <w:start w:val="1"/>
      <w:numFmt w:val="lowerLetter"/>
      <w:lvlText w:val="%1."/>
      <w:lvlJc w:val="left"/>
      <w:pPr>
        <w:tabs>
          <w:tab w:val="num" w:pos="2061"/>
        </w:tabs>
        <w:ind w:left="2061" w:hanging="360"/>
      </w:pPr>
      <w:rPr>
        <w:rFonts w:hint="default"/>
      </w:rPr>
    </w:lvl>
    <w:lvl w:ilvl="1" w:tplc="04130019" w:tentative="1">
      <w:start w:val="1"/>
      <w:numFmt w:val="lowerLetter"/>
      <w:lvlText w:val="%2."/>
      <w:lvlJc w:val="left"/>
      <w:pPr>
        <w:tabs>
          <w:tab w:val="num" w:pos="2781"/>
        </w:tabs>
        <w:ind w:left="2781" w:hanging="360"/>
      </w:pPr>
    </w:lvl>
    <w:lvl w:ilvl="2" w:tplc="0413001B" w:tentative="1">
      <w:start w:val="1"/>
      <w:numFmt w:val="lowerRoman"/>
      <w:lvlText w:val="%3."/>
      <w:lvlJc w:val="right"/>
      <w:pPr>
        <w:tabs>
          <w:tab w:val="num" w:pos="3501"/>
        </w:tabs>
        <w:ind w:left="3501" w:hanging="180"/>
      </w:pPr>
    </w:lvl>
    <w:lvl w:ilvl="3" w:tplc="0413000F" w:tentative="1">
      <w:start w:val="1"/>
      <w:numFmt w:val="decimal"/>
      <w:lvlText w:val="%4."/>
      <w:lvlJc w:val="left"/>
      <w:pPr>
        <w:tabs>
          <w:tab w:val="num" w:pos="4221"/>
        </w:tabs>
        <w:ind w:left="4221" w:hanging="360"/>
      </w:pPr>
    </w:lvl>
    <w:lvl w:ilvl="4" w:tplc="04130019" w:tentative="1">
      <w:start w:val="1"/>
      <w:numFmt w:val="lowerLetter"/>
      <w:lvlText w:val="%5."/>
      <w:lvlJc w:val="left"/>
      <w:pPr>
        <w:tabs>
          <w:tab w:val="num" w:pos="4941"/>
        </w:tabs>
        <w:ind w:left="4941" w:hanging="360"/>
      </w:pPr>
    </w:lvl>
    <w:lvl w:ilvl="5" w:tplc="0413001B" w:tentative="1">
      <w:start w:val="1"/>
      <w:numFmt w:val="lowerRoman"/>
      <w:lvlText w:val="%6."/>
      <w:lvlJc w:val="right"/>
      <w:pPr>
        <w:tabs>
          <w:tab w:val="num" w:pos="5661"/>
        </w:tabs>
        <w:ind w:left="5661" w:hanging="180"/>
      </w:pPr>
    </w:lvl>
    <w:lvl w:ilvl="6" w:tplc="0413000F" w:tentative="1">
      <w:start w:val="1"/>
      <w:numFmt w:val="decimal"/>
      <w:lvlText w:val="%7."/>
      <w:lvlJc w:val="left"/>
      <w:pPr>
        <w:tabs>
          <w:tab w:val="num" w:pos="6381"/>
        </w:tabs>
        <w:ind w:left="6381" w:hanging="360"/>
      </w:pPr>
    </w:lvl>
    <w:lvl w:ilvl="7" w:tplc="04130019" w:tentative="1">
      <w:start w:val="1"/>
      <w:numFmt w:val="lowerLetter"/>
      <w:lvlText w:val="%8."/>
      <w:lvlJc w:val="left"/>
      <w:pPr>
        <w:tabs>
          <w:tab w:val="num" w:pos="7101"/>
        </w:tabs>
        <w:ind w:left="7101" w:hanging="360"/>
      </w:pPr>
    </w:lvl>
    <w:lvl w:ilvl="8" w:tplc="0413001B" w:tentative="1">
      <w:start w:val="1"/>
      <w:numFmt w:val="lowerRoman"/>
      <w:lvlText w:val="%9."/>
      <w:lvlJc w:val="right"/>
      <w:pPr>
        <w:tabs>
          <w:tab w:val="num" w:pos="7821"/>
        </w:tabs>
        <w:ind w:left="7821" w:hanging="180"/>
      </w:pPr>
    </w:lvl>
  </w:abstractNum>
  <w:abstractNum w:abstractNumId="5">
    <w:nsid w:val="45242DA9"/>
    <w:multiLevelType w:val="hybridMultilevel"/>
    <w:tmpl w:val="003C3C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A4906C9"/>
    <w:multiLevelType w:val="hybridMultilevel"/>
    <w:tmpl w:val="98124F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2FD08EF"/>
    <w:multiLevelType w:val="hybridMultilevel"/>
    <w:tmpl w:val="FCC0E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CC07427"/>
    <w:multiLevelType w:val="hybridMultilevel"/>
    <w:tmpl w:val="0CB00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6261ADE"/>
    <w:multiLevelType w:val="hybridMultilevel"/>
    <w:tmpl w:val="0D8024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93A229F"/>
    <w:multiLevelType w:val="hybridMultilevel"/>
    <w:tmpl w:val="CFDE18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8"/>
  </w:num>
  <w:num w:numId="8">
    <w:abstractNumId w:val="1"/>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5D"/>
    <w:rsid w:val="00485333"/>
    <w:rsid w:val="004F79F1"/>
    <w:rsid w:val="0065315D"/>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5315D"/>
    <w:pPr>
      <w:widowControl w:val="0"/>
      <w:overflowPunct w:val="0"/>
      <w:autoSpaceDE w:val="0"/>
      <w:autoSpaceDN w:val="0"/>
      <w:adjustRightInd w:val="0"/>
      <w:textAlignment w:val="baseline"/>
    </w:pPr>
    <w:rPr>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65315D"/>
    <w:pPr>
      <w:tabs>
        <w:tab w:val="center" w:pos="4536"/>
        <w:tab w:val="right" w:pos="9072"/>
      </w:tabs>
    </w:pPr>
  </w:style>
  <w:style w:type="character" w:customStyle="1" w:styleId="VoettekstChar">
    <w:name w:val="Voettekst Char"/>
    <w:basedOn w:val="Standaardalinea-lettertype"/>
    <w:link w:val="Voettekst"/>
    <w:rsid w:val="0065315D"/>
    <w:rPr>
      <w:lang w:val="nl"/>
    </w:rPr>
  </w:style>
  <w:style w:type="character" w:styleId="Paginanummer">
    <w:name w:val="page number"/>
    <w:basedOn w:val="Standaardalinea-lettertype"/>
    <w:rsid w:val="0065315D"/>
    <w:rPr>
      <w:rFonts w:ascii="Arial" w:hAnsi="Arial"/>
    </w:rPr>
  </w:style>
  <w:style w:type="paragraph" w:styleId="Koptekst">
    <w:name w:val="header"/>
    <w:basedOn w:val="Standaard"/>
    <w:link w:val="KoptekstChar"/>
    <w:uiPriority w:val="99"/>
    <w:unhideWhenUsed/>
    <w:rsid w:val="0065315D"/>
    <w:pPr>
      <w:tabs>
        <w:tab w:val="center" w:pos="4536"/>
        <w:tab w:val="right" w:pos="9072"/>
      </w:tabs>
    </w:pPr>
  </w:style>
  <w:style w:type="character" w:customStyle="1" w:styleId="KoptekstChar">
    <w:name w:val="Koptekst Char"/>
    <w:basedOn w:val="Standaardalinea-lettertype"/>
    <w:link w:val="Koptekst"/>
    <w:uiPriority w:val="99"/>
    <w:rsid w:val="0065315D"/>
    <w:rPr>
      <w:lang w:val="nl"/>
    </w:rPr>
  </w:style>
  <w:style w:type="paragraph" w:styleId="Ballontekst">
    <w:name w:val="Balloon Text"/>
    <w:basedOn w:val="Standaard"/>
    <w:link w:val="BallontekstChar"/>
    <w:uiPriority w:val="99"/>
    <w:unhideWhenUsed/>
    <w:rsid w:val="0065315D"/>
    <w:rPr>
      <w:rFonts w:ascii="Tahoma" w:hAnsi="Tahoma" w:cs="Tahoma"/>
      <w:sz w:val="16"/>
      <w:szCs w:val="16"/>
    </w:rPr>
  </w:style>
  <w:style w:type="character" w:customStyle="1" w:styleId="BallontekstChar">
    <w:name w:val="Ballontekst Char"/>
    <w:basedOn w:val="Standaardalinea-lettertype"/>
    <w:link w:val="Ballontekst"/>
    <w:uiPriority w:val="99"/>
    <w:rsid w:val="0065315D"/>
    <w:rPr>
      <w:rFonts w:ascii="Tahoma" w:hAnsi="Tahoma" w:cs="Tahoma"/>
      <w:sz w:val="16"/>
      <w:szCs w:val="16"/>
      <w:lang w:val="nl"/>
    </w:rPr>
  </w:style>
  <w:style w:type="paragraph" w:styleId="Lijstalinea">
    <w:name w:val="List Paragraph"/>
    <w:basedOn w:val="Standaard"/>
    <w:uiPriority w:val="34"/>
    <w:qFormat/>
    <w:rsid w:val="006531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5315D"/>
    <w:pPr>
      <w:widowControl w:val="0"/>
      <w:overflowPunct w:val="0"/>
      <w:autoSpaceDE w:val="0"/>
      <w:autoSpaceDN w:val="0"/>
      <w:adjustRightInd w:val="0"/>
      <w:textAlignment w:val="baseline"/>
    </w:pPr>
    <w:rPr>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65315D"/>
    <w:pPr>
      <w:tabs>
        <w:tab w:val="center" w:pos="4536"/>
        <w:tab w:val="right" w:pos="9072"/>
      </w:tabs>
    </w:pPr>
  </w:style>
  <w:style w:type="character" w:customStyle="1" w:styleId="VoettekstChar">
    <w:name w:val="Voettekst Char"/>
    <w:basedOn w:val="Standaardalinea-lettertype"/>
    <w:link w:val="Voettekst"/>
    <w:rsid w:val="0065315D"/>
    <w:rPr>
      <w:lang w:val="nl"/>
    </w:rPr>
  </w:style>
  <w:style w:type="character" w:styleId="Paginanummer">
    <w:name w:val="page number"/>
    <w:basedOn w:val="Standaardalinea-lettertype"/>
    <w:rsid w:val="0065315D"/>
    <w:rPr>
      <w:rFonts w:ascii="Arial" w:hAnsi="Arial"/>
    </w:rPr>
  </w:style>
  <w:style w:type="paragraph" w:styleId="Koptekst">
    <w:name w:val="header"/>
    <w:basedOn w:val="Standaard"/>
    <w:link w:val="KoptekstChar"/>
    <w:uiPriority w:val="99"/>
    <w:unhideWhenUsed/>
    <w:rsid w:val="0065315D"/>
    <w:pPr>
      <w:tabs>
        <w:tab w:val="center" w:pos="4536"/>
        <w:tab w:val="right" w:pos="9072"/>
      </w:tabs>
    </w:pPr>
  </w:style>
  <w:style w:type="character" w:customStyle="1" w:styleId="KoptekstChar">
    <w:name w:val="Koptekst Char"/>
    <w:basedOn w:val="Standaardalinea-lettertype"/>
    <w:link w:val="Koptekst"/>
    <w:uiPriority w:val="99"/>
    <w:rsid w:val="0065315D"/>
    <w:rPr>
      <w:lang w:val="nl"/>
    </w:rPr>
  </w:style>
  <w:style w:type="paragraph" w:styleId="Ballontekst">
    <w:name w:val="Balloon Text"/>
    <w:basedOn w:val="Standaard"/>
    <w:link w:val="BallontekstChar"/>
    <w:uiPriority w:val="99"/>
    <w:unhideWhenUsed/>
    <w:rsid w:val="0065315D"/>
    <w:rPr>
      <w:rFonts w:ascii="Tahoma" w:hAnsi="Tahoma" w:cs="Tahoma"/>
      <w:sz w:val="16"/>
      <w:szCs w:val="16"/>
    </w:rPr>
  </w:style>
  <w:style w:type="character" w:customStyle="1" w:styleId="BallontekstChar">
    <w:name w:val="Ballontekst Char"/>
    <w:basedOn w:val="Standaardalinea-lettertype"/>
    <w:link w:val="Ballontekst"/>
    <w:uiPriority w:val="99"/>
    <w:rsid w:val="0065315D"/>
    <w:rPr>
      <w:rFonts w:ascii="Tahoma" w:hAnsi="Tahoma" w:cs="Tahoma"/>
      <w:sz w:val="16"/>
      <w:szCs w:val="16"/>
      <w:lang w:val="nl"/>
    </w:rPr>
  </w:style>
  <w:style w:type="paragraph" w:styleId="Lijstalinea">
    <w:name w:val="List Paragraph"/>
    <w:basedOn w:val="Standaard"/>
    <w:uiPriority w:val="34"/>
    <w:qFormat/>
    <w:rsid w:val="00653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F21A7-5E4C-4760-9073-A6E8416279E0}"/>
</file>

<file path=customXml/itemProps2.xml><?xml version="1.0" encoding="utf-8"?>
<ds:datastoreItem xmlns:ds="http://schemas.openxmlformats.org/officeDocument/2006/customXml" ds:itemID="{363761E2-7E7B-4203-BC0D-BED838CF6B8E}"/>
</file>

<file path=customXml/itemProps3.xml><?xml version="1.0" encoding="utf-8"?>
<ds:datastoreItem xmlns:ds="http://schemas.openxmlformats.org/officeDocument/2006/customXml" ds:itemID="{263ECB9B-A55F-42DD-9FDE-178B210C7845}"/>
</file>

<file path=docProps/app.xml><?xml version="1.0" encoding="utf-8"?>
<Properties xmlns="http://schemas.openxmlformats.org/officeDocument/2006/extended-properties" xmlns:vt="http://schemas.openxmlformats.org/officeDocument/2006/docPropsVTypes">
  <Template>86F5D30C.dotm</Template>
  <TotalTime>1</TotalTime>
  <Pages>28</Pages>
  <Words>7198</Words>
  <Characters>39592</Characters>
  <Application>Microsoft Office Word</Application>
  <DocSecurity>0</DocSecurity>
  <Lines>329</Lines>
  <Paragraphs>93</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46697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2015-11-30T15:49:00Z</dcterms:created>
  <dcterms:modified xsi:type="dcterms:W3CDTF">2015-11-30T15:50:00Z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