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FF" w:rsidRPr="009C37FF" w:rsidRDefault="009C37FF" w:rsidP="009C37FF">
      <w:pPr>
        <w:shd w:val="clear" w:color="auto" w:fill="FFFFFF"/>
        <w:spacing w:line="336" w:lineRule="atLeast"/>
        <w:rPr>
          <w:rFonts w:ascii="Arial" w:hAnsi="Arial" w:cs="Arial"/>
          <w:color w:val="111744"/>
          <w:szCs w:val="18"/>
          <w:lang w:val="en-US" w:eastAsia="en-US"/>
        </w:rPr>
      </w:pPr>
    </w:p>
    <w:p w:rsidR="009C37FF" w:rsidRPr="000F3412" w:rsidRDefault="009C37FF" w:rsidP="001C6DD1">
      <w:pPr>
        <w:widowControl w:val="0"/>
        <w:autoSpaceDE w:val="0"/>
        <w:autoSpaceDN w:val="0"/>
        <w:adjustRightInd w:val="0"/>
        <w:spacing w:line="260" w:lineRule="atLeast"/>
        <w:rPr>
          <w:rFonts w:eastAsia="MS Mincho" w:cs="Arial"/>
          <w:b/>
          <w:szCs w:val="18"/>
        </w:rPr>
      </w:pPr>
      <w:r w:rsidRPr="000F3412">
        <w:rPr>
          <w:rFonts w:eastAsia="MS Mincho" w:cs="Arial"/>
          <w:b/>
          <w:szCs w:val="18"/>
        </w:rPr>
        <w:t>Wijziging van de begrotingsstaten van het Ministerie van Volksgezondheid, Welzijn en Sport (XVI) voor het jaar 201</w:t>
      </w:r>
      <w:r w:rsidR="0033073F">
        <w:rPr>
          <w:rFonts w:eastAsia="MS Mincho" w:cs="Arial"/>
          <w:b/>
          <w:szCs w:val="18"/>
        </w:rPr>
        <w:t>4</w:t>
      </w:r>
      <w:r w:rsidRPr="000F3412">
        <w:rPr>
          <w:rFonts w:eastAsia="MS Mincho" w:cs="Arial"/>
          <w:b/>
          <w:szCs w:val="18"/>
        </w:rPr>
        <w:t xml:space="preserve"> (Slotwet) </w:t>
      </w:r>
    </w:p>
    <w:p w:rsidR="009C37FF" w:rsidRPr="00F72395" w:rsidRDefault="009C37FF" w:rsidP="00220E0B">
      <w:pPr>
        <w:spacing w:line="260" w:lineRule="atLeast"/>
        <w:rPr>
          <w:i/>
          <w:lang w:eastAsia="en-US"/>
        </w:rPr>
      </w:pPr>
    </w:p>
    <w:p w:rsidR="009C37FF" w:rsidRPr="00F72395" w:rsidRDefault="009C37FF" w:rsidP="00220E0B">
      <w:pPr>
        <w:spacing w:line="260" w:lineRule="atLeast"/>
        <w:rPr>
          <w:i/>
          <w:lang w:eastAsia="en-US"/>
        </w:rPr>
      </w:pPr>
      <w:r w:rsidRPr="00F72395">
        <w:rPr>
          <w:i/>
          <w:vanish/>
          <w:lang w:eastAsia="en-US"/>
        </w:rPr>
        <w:t>Al naar gelang van toepassing kiezen tussen Voorjaarsnota/Najaarsnota/Slotwet. Indien een incidentele suppletore begroting wordt ingediend, wordt het intitulé overeenkomstig aangepast.</w:t>
      </w:r>
      <w:r w:rsidRPr="00F72395">
        <w:rPr>
          <w:i/>
          <w:lang w:eastAsia="en-US"/>
        </w:rPr>
        <w:t xml:space="preserve"> </w:t>
      </w:r>
    </w:p>
    <w:p w:rsidR="009C37FF" w:rsidRPr="00F72395" w:rsidRDefault="009C37FF" w:rsidP="00220E0B">
      <w:pPr>
        <w:spacing w:line="260" w:lineRule="atLeast"/>
        <w:rPr>
          <w:b/>
          <w:lang w:eastAsia="en-US"/>
        </w:rPr>
      </w:pPr>
      <w:bookmarkStart w:id="0" w:name="VOORSTEL_VAN_WET"/>
      <w:bookmarkEnd w:id="0"/>
      <w:r w:rsidRPr="00F72395">
        <w:rPr>
          <w:b/>
          <w:lang w:eastAsia="en-US"/>
        </w:rPr>
        <w:t>VOORSTEL VAN WET</w:t>
      </w:r>
    </w:p>
    <w:p w:rsidR="009C37FF" w:rsidRPr="001C6DD1" w:rsidRDefault="009C37FF" w:rsidP="00220E0B">
      <w:pPr>
        <w:spacing w:line="260" w:lineRule="atLeast"/>
        <w:rPr>
          <w:color w:val="FF99CC"/>
          <w:lang w:eastAsia="en-US"/>
        </w:rPr>
      </w:pPr>
    </w:p>
    <w:p w:rsidR="00223FC4" w:rsidRPr="00223FC4" w:rsidRDefault="00223FC4" w:rsidP="00223FC4">
      <w:pPr>
        <w:spacing w:line="260" w:lineRule="atLeast"/>
        <w:rPr>
          <w:szCs w:val="18"/>
        </w:rPr>
      </w:pPr>
      <w:r w:rsidRPr="00223FC4">
        <w:rPr>
          <w:szCs w:val="18"/>
        </w:rPr>
        <w:t>Wij Willem-Alexander, bij de gratie Gods, Koning der Nederlanden, Prins van Oranje- Nassau, enz. enz. enz.</w:t>
      </w:r>
    </w:p>
    <w:p w:rsidR="009C37FF" w:rsidRPr="00223FC4" w:rsidRDefault="009C37FF" w:rsidP="00223FC4">
      <w:pPr>
        <w:spacing w:line="260" w:lineRule="atLeast"/>
        <w:rPr>
          <w:szCs w:val="18"/>
          <w:lang w:eastAsia="en-US"/>
        </w:rPr>
      </w:pPr>
    </w:p>
    <w:p w:rsidR="004373F0" w:rsidRPr="001C6DD1" w:rsidRDefault="009C37FF" w:rsidP="00220E0B">
      <w:pPr>
        <w:spacing w:line="260" w:lineRule="atLeast"/>
        <w:rPr>
          <w:lang w:eastAsia="en-US"/>
        </w:rPr>
      </w:pPr>
      <w:r w:rsidRPr="00F72395">
        <w:rPr>
          <w:lang w:eastAsia="en-US"/>
        </w:rPr>
        <w:t>Allen, die deze zullen zien of horen lezen, saluut! doen te weten: Alzo Wij in overweging genomen hebben, dat de noodzaak is gebleken van een wijziging van de departementale begrotingsstaat van het Ministerie van Volksgezondheid, Welzijn en Sport (XVI)</w:t>
      </w:r>
      <w:r w:rsidR="002063A7">
        <w:rPr>
          <w:lang w:eastAsia="en-US"/>
        </w:rPr>
        <w:t xml:space="preserve"> en </w:t>
      </w:r>
      <w:r w:rsidRPr="00F72395">
        <w:rPr>
          <w:lang w:eastAsia="en-US"/>
        </w:rPr>
        <w:t xml:space="preserve">van de begrotingsstaat inzake de </w:t>
      </w:r>
      <w:r w:rsidRPr="001C6DD1">
        <w:rPr>
          <w:lang w:eastAsia="en-US"/>
        </w:rPr>
        <w:t>a</w:t>
      </w:r>
      <w:r w:rsidR="001A45B7">
        <w:rPr>
          <w:lang w:eastAsia="en-US"/>
        </w:rPr>
        <w:t>g</w:t>
      </w:r>
      <w:r w:rsidRPr="001C6DD1">
        <w:rPr>
          <w:lang w:eastAsia="en-US"/>
        </w:rPr>
        <w:t>ent</w:t>
      </w:r>
      <w:r w:rsidR="001A45B7">
        <w:rPr>
          <w:lang w:eastAsia="en-US"/>
        </w:rPr>
        <w:t>schapp</w:t>
      </w:r>
      <w:r w:rsidRPr="001C6DD1">
        <w:rPr>
          <w:lang w:eastAsia="en-US"/>
        </w:rPr>
        <w:t>en van dit ministerie, alle voor het jaar 201</w:t>
      </w:r>
      <w:r w:rsidR="0033073F">
        <w:rPr>
          <w:lang w:eastAsia="en-US"/>
        </w:rPr>
        <w:t>4</w:t>
      </w:r>
      <w:r w:rsidR="00DC4370">
        <w:rPr>
          <w:lang w:eastAsia="en-US"/>
        </w:rPr>
        <w:t>;</w:t>
      </w:r>
      <w:r w:rsidRPr="001C6DD1">
        <w:rPr>
          <w:lang w:eastAsia="en-US"/>
        </w:rPr>
        <w:t xml:space="preserve"> </w:t>
      </w:r>
    </w:p>
    <w:p w:rsidR="004373F0" w:rsidRPr="00F72395" w:rsidRDefault="004373F0" w:rsidP="00220E0B">
      <w:pPr>
        <w:spacing w:line="260" w:lineRule="atLeast"/>
        <w:rPr>
          <w:lang w:eastAsia="en-US"/>
        </w:rPr>
      </w:pPr>
    </w:p>
    <w:p w:rsidR="004373F0" w:rsidRPr="00F72395" w:rsidRDefault="009C37FF" w:rsidP="00220E0B">
      <w:pPr>
        <w:spacing w:line="260" w:lineRule="atLeast"/>
        <w:rPr>
          <w:lang w:eastAsia="en-US"/>
        </w:rPr>
      </w:pPr>
      <w:r w:rsidRPr="00F72395">
        <w:rPr>
          <w:lang w:eastAsia="en-US"/>
        </w:rPr>
        <w:t>Zo is het, dat Wij met gemeen overleg der Staten-Generaal, hebben goedgevonden en verstaan, gelijk Wij goedvinden en verstaan bij deze:</w:t>
      </w:r>
    </w:p>
    <w:p w:rsidR="009C37FF" w:rsidRPr="00F72395" w:rsidRDefault="009C37FF" w:rsidP="00220E0B">
      <w:pPr>
        <w:spacing w:line="260" w:lineRule="atLeast"/>
        <w:rPr>
          <w:lang w:eastAsia="en-US"/>
        </w:rPr>
      </w:pPr>
      <w:r w:rsidRPr="00F72395">
        <w:rPr>
          <w:lang w:eastAsia="en-US"/>
        </w:rPr>
        <w:t xml:space="preserve"> </w:t>
      </w:r>
    </w:p>
    <w:p w:rsidR="009C37FF" w:rsidRDefault="009C37FF" w:rsidP="00220E0B">
      <w:pPr>
        <w:spacing w:line="260" w:lineRule="atLeast"/>
        <w:rPr>
          <w:b/>
          <w:bCs/>
          <w:lang w:eastAsia="en-US"/>
        </w:rPr>
      </w:pPr>
      <w:r w:rsidRPr="00F72395">
        <w:rPr>
          <w:b/>
          <w:bCs/>
          <w:lang w:eastAsia="en-US"/>
        </w:rPr>
        <w:t xml:space="preserve">Artikel 1 </w:t>
      </w:r>
    </w:p>
    <w:p w:rsidR="00DA4649" w:rsidRPr="00F72395" w:rsidRDefault="00DA4649" w:rsidP="00220E0B">
      <w:pPr>
        <w:spacing w:line="260" w:lineRule="atLeast"/>
        <w:rPr>
          <w:b/>
          <w:lang w:eastAsia="en-US"/>
        </w:rPr>
      </w:pPr>
    </w:p>
    <w:p w:rsidR="009C37FF" w:rsidRPr="00F72395" w:rsidRDefault="009C37FF" w:rsidP="00220E0B">
      <w:pPr>
        <w:spacing w:line="260" w:lineRule="atLeast"/>
        <w:rPr>
          <w:lang w:eastAsia="en-US"/>
        </w:rPr>
      </w:pPr>
      <w:r w:rsidRPr="00F72395">
        <w:rPr>
          <w:lang w:eastAsia="en-US"/>
        </w:rPr>
        <w:t xml:space="preserve">De departementale begrotingsstaat van het Ministerie van </w:t>
      </w:r>
      <w:r w:rsidR="004373F0" w:rsidRPr="00F72395">
        <w:rPr>
          <w:lang w:eastAsia="en-US"/>
        </w:rPr>
        <w:t xml:space="preserve">Volksgezondheid, Welzijn en Sport (XVI) </w:t>
      </w:r>
      <w:r w:rsidRPr="00F72395">
        <w:rPr>
          <w:lang w:eastAsia="en-US"/>
        </w:rPr>
        <w:t>voor het jaar 20</w:t>
      </w:r>
      <w:r w:rsidR="004373F0" w:rsidRPr="00F72395">
        <w:rPr>
          <w:lang w:eastAsia="en-US"/>
        </w:rPr>
        <w:t>1</w:t>
      </w:r>
      <w:r w:rsidR="00DC4370">
        <w:rPr>
          <w:lang w:eastAsia="en-US"/>
        </w:rPr>
        <w:t>4</w:t>
      </w:r>
      <w:r w:rsidRPr="00F72395">
        <w:rPr>
          <w:lang w:eastAsia="en-US"/>
        </w:rPr>
        <w:t xml:space="preserve"> wordt gewijzigd, zoals blijkt uit de desbetreffende bij deze wet behorende staat. </w:t>
      </w:r>
    </w:p>
    <w:p w:rsidR="004373F0" w:rsidRPr="00F72395" w:rsidRDefault="004373F0" w:rsidP="00220E0B">
      <w:pPr>
        <w:spacing w:line="260" w:lineRule="atLeast"/>
        <w:rPr>
          <w:bCs/>
          <w:lang w:eastAsia="en-US"/>
        </w:rPr>
      </w:pPr>
    </w:p>
    <w:p w:rsidR="009C37FF" w:rsidRDefault="009C37FF" w:rsidP="00220E0B">
      <w:pPr>
        <w:spacing w:line="260" w:lineRule="atLeast"/>
        <w:rPr>
          <w:b/>
          <w:lang w:eastAsia="en-US"/>
        </w:rPr>
      </w:pPr>
      <w:r w:rsidRPr="00F72395">
        <w:rPr>
          <w:b/>
          <w:bCs/>
          <w:lang w:eastAsia="en-US"/>
        </w:rPr>
        <w:t>Artikel 2</w:t>
      </w:r>
      <w:r w:rsidRPr="00F72395">
        <w:rPr>
          <w:b/>
          <w:lang w:eastAsia="en-US"/>
        </w:rPr>
        <w:t xml:space="preserve"> </w:t>
      </w:r>
    </w:p>
    <w:p w:rsidR="00DA4649" w:rsidRPr="00F72395" w:rsidRDefault="00DA4649" w:rsidP="00220E0B">
      <w:pPr>
        <w:spacing w:line="260" w:lineRule="atLeast"/>
        <w:rPr>
          <w:b/>
          <w:lang w:eastAsia="en-US"/>
        </w:rPr>
      </w:pPr>
    </w:p>
    <w:p w:rsidR="009C37FF" w:rsidRPr="00F72395" w:rsidRDefault="009C37FF" w:rsidP="00220E0B">
      <w:pPr>
        <w:spacing w:line="260" w:lineRule="atLeast"/>
        <w:rPr>
          <w:lang w:eastAsia="en-US"/>
        </w:rPr>
      </w:pPr>
      <w:r w:rsidRPr="00F72395">
        <w:rPr>
          <w:lang w:eastAsia="en-US"/>
        </w:rPr>
        <w:t>De begrotingsstaat inzake de a</w:t>
      </w:r>
      <w:r w:rsidR="007B74C3">
        <w:rPr>
          <w:lang w:eastAsia="en-US"/>
        </w:rPr>
        <w:t>g</w:t>
      </w:r>
      <w:r w:rsidRPr="00F72395">
        <w:rPr>
          <w:lang w:eastAsia="en-US"/>
        </w:rPr>
        <w:t>ents</w:t>
      </w:r>
      <w:r w:rsidR="007B74C3">
        <w:rPr>
          <w:lang w:eastAsia="en-US"/>
        </w:rPr>
        <w:t>chapp</w:t>
      </w:r>
      <w:r w:rsidRPr="00F72395">
        <w:rPr>
          <w:lang w:eastAsia="en-US"/>
        </w:rPr>
        <w:t>en</w:t>
      </w:r>
      <w:r w:rsidR="004373F0" w:rsidRPr="00F72395">
        <w:rPr>
          <w:lang w:eastAsia="en-US"/>
        </w:rPr>
        <w:t xml:space="preserve"> </w:t>
      </w:r>
      <w:r w:rsidRPr="00F72395">
        <w:rPr>
          <w:lang w:eastAsia="en-US"/>
        </w:rPr>
        <w:t>voor het jaar 20</w:t>
      </w:r>
      <w:r w:rsidR="001C6DD1">
        <w:rPr>
          <w:lang w:eastAsia="en-US"/>
        </w:rPr>
        <w:t>1</w:t>
      </w:r>
      <w:r w:rsidR="00DC4370">
        <w:rPr>
          <w:lang w:eastAsia="en-US"/>
        </w:rPr>
        <w:t>4</w:t>
      </w:r>
      <w:r w:rsidRPr="00F72395">
        <w:rPr>
          <w:lang w:eastAsia="en-US"/>
        </w:rPr>
        <w:t xml:space="preserve"> wordt gewijzigd, zoals blijkt uit de desbetreffende bij deze wet behorende staat. </w:t>
      </w:r>
    </w:p>
    <w:p w:rsidR="004373F0" w:rsidRPr="00F72395" w:rsidRDefault="004373F0" w:rsidP="00220E0B">
      <w:pPr>
        <w:spacing w:line="260" w:lineRule="atLeast"/>
        <w:rPr>
          <w:bCs/>
          <w:lang w:eastAsia="en-US"/>
        </w:rPr>
      </w:pPr>
    </w:p>
    <w:p w:rsidR="009C37FF" w:rsidRDefault="009C37FF" w:rsidP="00220E0B">
      <w:pPr>
        <w:spacing w:line="260" w:lineRule="atLeast"/>
        <w:rPr>
          <w:b/>
          <w:lang w:eastAsia="en-US"/>
        </w:rPr>
      </w:pPr>
      <w:r w:rsidRPr="00F72395">
        <w:rPr>
          <w:b/>
          <w:bCs/>
          <w:lang w:eastAsia="en-US"/>
        </w:rPr>
        <w:t>Artikel 3</w:t>
      </w:r>
      <w:r w:rsidRPr="00F72395">
        <w:rPr>
          <w:b/>
          <w:lang w:eastAsia="en-US"/>
        </w:rPr>
        <w:t xml:space="preserve"> </w:t>
      </w:r>
    </w:p>
    <w:p w:rsidR="00DA4649" w:rsidRPr="00F72395" w:rsidRDefault="00DA4649" w:rsidP="00220E0B">
      <w:pPr>
        <w:spacing w:line="260" w:lineRule="atLeast"/>
        <w:rPr>
          <w:b/>
          <w:lang w:eastAsia="en-US"/>
        </w:rPr>
      </w:pPr>
    </w:p>
    <w:p w:rsidR="009C37FF" w:rsidRPr="00F72395" w:rsidRDefault="009C37FF" w:rsidP="00220E0B">
      <w:pPr>
        <w:spacing w:line="260" w:lineRule="atLeast"/>
        <w:rPr>
          <w:lang w:eastAsia="en-US"/>
        </w:rPr>
      </w:pPr>
      <w:r w:rsidRPr="00F72395">
        <w:rPr>
          <w:lang w:eastAsia="en-US"/>
        </w:rPr>
        <w:t>De vaststelling va</w:t>
      </w:r>
      <w:r w:rsidR="00DB187A">
        <w:rPr>
          <w:lang w:eastAsia="en-US"/>
        </w:rPr>
        <w:t xml:space="preserve">n de </w:t>
      </w:r>
      <w:r w:rsidRPr="00F72395">
        <w:rPr>
          <w:lang w:eastAsia="en-US"/>
        </w:rPr>
        <w:t xml:space="preserve">begrotingsstaten geschiedt in duizenden euro’s. </w:t>
      </w:r>
    </w:p>
    <w:p w:rsidR="00F72395" w:rsidRPr="00F72395" w:rsidRDefault="009C37FF" w:rsidP="00220E0B">
      <w:pPr>
        <w:spacing w:line="260" w:lineRule="atLeast"/>
        <w:rPr>
          <w:lang w:eastAsia="en-US"/>
        </w:rPr>
      </w:pPr>
      <w:r w:rsidRPr="00F72395">
        <w:rPr>
          <w:i/>
          <w:vanish/>
          <w:lang w:eastAsia="en-US"/>
        </w:rPr>
        <w:t>Artikel 6 in geval van Slotwet </w:t>
      </w:r>
      <w:r w:rsidRPr="00F72395">
        <w:rPr>
          <w:lang w:eastAsia="en-US"/>
        </w:rPr>
        <w:t xml:space="preserve"> </w:t>
      </w:r>
    </w:p>
    <w:p w:rsidR="00F72395" w:rsidRPr="00F72395" w:rsidRDefault="00F72395" w:rsidP="00220E0B">
      <w:pPr>
        <w:spacing w:line="260" w:lineRule="atLeast"/>
        <w:rPr>
          <w:b/>
          <w:lang w:eastAsia="en-US"/>
        </w:rPr>
      </w:pPr>
      <w:r w:rsidRPr="00F72395">
        <w:rPr>
          <w:b/>
          <w:bCs/>
          <w:lang w:eastAsia="en-US"/>
        </w:rPr>
        <w:t xml:space="preserve">Artikel 4 </w:t>
      </w:r>
    </w:p>
    <w:p w:rsidR="009C37FF" w:rsidRPr="00F72395" w:rsidRDefault="009C37FF" w:rsidP="00220E0B">
      <w:pPr>
        <w:spacing w:line="260" w:lineRule="atLeast"/>
        <w:rPr>
          <w:lang w:eastAsia="en-US"/>
        </w:rPr>
      </w:pPr>
    </w:p>
    <w:p w:rsidR="009C37FF" w:rsidRPr="00F72395" w:rsidRDefault="009C37FF" w:rsidP="00220E0B">
      <w:pPr>
        <w:spacing w:line="260" w:lineRule="atLeast"/>
        <w:rPr>
          <w:lang w:eastAsia="en-US"/>
        </w:rPr>
      </w:pPr>
      <w:r w:rsidRPr="00F72395">
        <w:rPr>
          <w:lang w:eastAsia="en-US"/>
        </w:rPr>
        <w:t xml:space="preserve">Deze wet treedt in werking met ingang van de dag na de datum van uitgifte van het Staatsblad waarin zij wordt geplaatst en werkt terug tot en met 31 december van het onderhavige begrotingsjaar. Lasten en bevelen dat deze in het Staatsblad zal worden geplaatst en dat alle ministeries, autoriteiten, colleges en ambtenaren wie zulks aangaat, aan de nauwkeurige uitvoering de hand zullen houden. </w:t>
      </w:r>
    </w:p>
    <w:p w:rsidR="004373F0" w:rsidRPr="00F72395" w:rsidRDefault="004373F0" w:rsidP="00220E0B">
      <w:pPr>
        <w:spacing w:line="260" w:lineRule="atLeast"/>
        <w:rPr>
          <w:lang w:eastAsia="en-US"/>
        </w:rPr>
      </w:pPr>
    </w:p>
    <w:p w:rsidR="009C37FF" w:rsidRDefault="009C37FF" w:rsidP="00220E0B">
      <w:pPr>
        <w:spacing w:line="260" w:lineRule="atLeast"/>
        <w:rPr>
          <w:lang w:eastAsia="en-US"/>
        </w:rPr>
      </w:pPr>
      <w:r w:rsidRPr="00F72395">
        <w:rPr>
          <w:lang w:eastAsia="en-US"/>
        </w:rPr>
        <w:t xml:space="preserve">Gegeven </w:t>
      </w:r>
    </w:p>
    <w:p w:rsidR="00DA4649" w:rsidRDefault="00DA4649" w:rsidP="00220E0B">
      <w:pPr>
        <w:spacing w:line="260" w:lineRule="atLeast"/>
        <w:rPr>
          <w:lang w:eastAsia="en-US"/>
        </w:rPr>
      </w:pPr>
    </w:p>
    <w:p w:rsidR="00DA4649" w:rsidRPr="00F72395" w:rsidRDefault="00DA4649" w:rsidP="00220E0B">
      <w:pPr>
        <w:spacing w:line="260" w:lineRule="atLeast"/>
        <w:rPr>
          <w:lang w:eastAsia="en-US"/>
        </w:rPr>
      </w:pPr>
    </w:p>
    <w:p w:rsidR="00E33D9C" w:rsidRDefault="009C37FF" w:rsidP="00220E0B">
      <w:pPr>
        <w:spacing w:line="260" w:lineRule="atLeast"/>
        <w:rPr>
          <w:lang w:eastAsia="en-US"/>
        </w:rPr>
      </w:pPr>
      <w:r w:rsidRPr="00F72395">
        <w:rPr>
          <w:lang w:eastAsia="en-US"/>
        </w:rPr>
        <w:t xml:space="preserve">De Minister van </w:t>
      </w:r>
      <w:r w:rsidR="004373F0" w:rsidRPr="00F72395">
        <w:rPr>
          <w:lang w:eastAsia="en-US"/>
        </w:rPr>
        <w:t xml:space="preserve">Volksgezondheid, </w:t>
      </w:r>
    </w:p>
    <w:p w:rsidR="009C37FF" w:rsidRPr="00F72395" w:rsidRDefault="004373F0" w:rsidP="00220E0B">
      <w:pPr>
        <w:spacing w:line="260" w:lineRule="atLeast"/>
        <w:rPr>
          <w:lang w:eastAsia="en-US"/>
        </w:rPr>
      </w:pPr>
      <w:r w:rsidRPr="00F72395">
        <w:rPr>
          <w:lang w:eastAsia="en-US"/>
        </w:rPr>
        <w:t xml:space="preserve">Welzijn en Sport </w:t>
      </w:r>
    </w:p>
    <w:p w:rsidR="009C37FF" w:rsidRPr="00F72395" w:rsidRDefault="009C37FF" w:rsidP="00F72395">
      <w:pPr>
        <w:rPr>
          <w:rFonts w:ascii="Arial" w:hAnsi="Arial"/>
          <w:color w:val="111744"/>
          <w:lang w:eastAsia="en-US"/>
        </w:rPr>
      </w:pPr>
    </w:p>
    <w:p w:rsidR="009C37FF" w:rsidRPr="00F72395" w:rsidRDefault="009C37FF" w:rsidP="00F72395">
      <w:pPr>
        <w:rPr>
          <w:lang w:eastAsia="en-US"/>
        </w:rPr>
      </w:pPr>
      <w:r w:rsidRPr="00F72395">
        <w:rPr>
          <w:lang w:eastAsia="en-US"/>
        </w:rPr>
        <w:t xml:space="preserve"> </w:t>
      </w:r>
    </w:p>
    <w:p w:rsidR="00B33C38" w:rsidRDefault="00B33C38" w:rsidP="00220E0B">
      <w:pPr>
        <w:widowControl w:val="0"/>
        <w:autoSpaceDE w:val="0"/>
        <w:autoSpaceDN w:val="0"/>
        <w:adjustRightInd w:val="0"/>
        <w:spacing w:line="260" w:lineRule="atLeast"/>
        <w:rPr>
          <w:rFonts w:cs="Arial"/>
          <w:b/>
          <w:sz w:val="16"/>
          <w:szCs w:val="16"/>
        </w:rPr>
      </w:pPr>
      <w:r w:rsidRPr="00B33C38">
        <w:rPr>
          <w:rFonts w:ascii="Arial" w:hAnsi="Arial"/>
          <w:color w:val="111744"/>
          <w:lang w:eastAsia="en-US"/>
        </w:rPr>
        <w:br w:type="page"/>
      </w:r>
      <w:r w:rsidR="00995177">
        <w:rPr>
          <w:rFonts w:cs="Arial"/>
          <w:b/>
          <w:sz w:val="16"/>
          <w:szCs w:val="16"/>
        </w:rPr>
        <w:lastRenderedPageBreak/>
        <w:t xml:space="preserve">Wijziging van de begrotingsstaten van het </w:t>
      </w:r>
      <w:r w:rsidR="00CF7FF7">
        <w:rPr>
          <w:rFonts w:cs="Arial"/>
          <w:b/>
          <w:sz w:val="16"/>
          <w:szCs w:val="16"/>
        </w:rPr>
        <w:t>M</w:t>
      </w:r>
      <w:r w:rsidR="00995177">
        <w:rPr>
          <w:rFonts w:cs="Arial"/>
          <w:b/>
          <w:sz w:val="16"/>
          <w:szCs w:val="16"/>
        </w:rPr>
        <w:t>inisterie van Volksgezondheid, Welzijn e</w:t>
      </w:r>
      <w:r w:rsidR="00DC4370">
        <w:rPr>
          <w:rFonts w:cs="Arial"/>
          <w:b/>
          <w:sz w:val="16"/>
          <w:szCs w:val="16"/>
        </w:rPr>
        <w:t>n Sport (XVI) voor het jaar 2014</w:t>
      </w:r>
      <w:r w:rsidR="00995177">
        <w:rPr>
          <w:rFonts w:cs="Arial"/>
          <w:b/>
          <w:sz w:val="16"/>
          <w:szCs w:val="16"/>
        </w:rPr>
        <w:t xml:space="preserve"> (Slotwet)</w:t>
      </w:r>
    </w:p>
    <w:tbl>
      <w:tblPr>
        <w:tblW w:w="5095" w:type="pct"/>
        <w:tblInd w:w="-497" w:type="dxa"/>
        <w:tblCellMar>
          <w:left w:w="70" w:type="dxa"/>
          <w:right w:w="70" w:type="dxa"/>
        </w:tblCellMar>
        <w:tblLook w:val="04A0" w:firstRow="1" w:lastRow="0" w:firstColumn="1" w:lastColumn="0" w:noHBand="0" w:noVBand="1"/>
      </w:tblPr>
      <w:tblGrid>
        <w:gridCol w:w="710"/>
        <w:gridCol w:w="3088"/>
        <w:gridCol w:w="1062"/>
        <w:gridCol w:w="854"/>
        <w:gridCol w:w="963"/>
        <w:gridCol w:w="1062"/>
        <w:gridCol w:w="691"/>
        <w:gridCol w:w="955"/>
      </w:tblGrid>
      <w:tr w:rsidR="00C363F0" w:rsidRPr="00D470B6" w:rsidTr="005C7EFC">
        <w:trPr>
          <w:trHeight w:val="300"/>
        </w:trPr>
        <w:tc>
          <w:tcPr>
            <w:tcW w:w="378"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Art. no</w:t>
            </w:r>
          </w:p>
        </w:tc>
        <w:tc>
          <w:tcPr>
            <w:tcW w:w="1645"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Omschrijving</w:t>
            </w:r>
          </w:p>
        </w:tc>
        <w:tc>
          <w:tcPr>
            <w:tcW w:w="1534" w:type="pct"/>
            <w:gridSpan w:val="3"/>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Oorspronkelijke vastgestelde begroting</w:t>
            </w:r>
          </w:p>
        </w:tc>
        <w:tc>
          <w:tcPr>
            <w:tcW w:w="1444" w:type="pct"/>
            <w:gridSpan w:val="3"/>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Mutatie(+ of -) 1e suppletoire begroting</w:t>
            </w:r>
          </w:p>
        </w:tc>
      </w:tr>
      <w:tr w:rsidR="005C7EFC" w:rsidRPr="00D470B6" w:rsidTr="005C7EFC">
        <w:trPr>
          <w:trHeight w:val="300"/>
        </w:trPr>
        <w:tc>
          <w:tcPr>
            <w:tcW w:w="378"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 </w:t>
            </w:r>
          </w:p>
        </w:tc>
        <w:tc>
          <w:tcPr>
            <w:tcW w:w="1645"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 </w:t>
            </w:r>
          </w:p>
        </w:tc>
        <w:tc>
          <w:tcPr>
            <w:tcW w:w="566"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Verplichtingen</w:t>
            </w:r>
          </w:p>
        </w:tc>
        <w:tc>
          <w:tcPr>
            <w:tcW w:w="455"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Uitgaven</w:t>
            </w:r>
          </w:p>
        </w:tc>
        <w:tc>
          <w:tcPr>
            <w:tcW w:w="513"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Ontvangsten</w:t>
            </w:r>
          </w:p>
        </w:tc>
        <w:tc>
          <w:tcPr>
            <w:tcW w:w="566"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Verplichtingen</w:t>
            </w:r>
          </w:p>
        </w:tc>
        <w:tc>
          <w:tcPr>
            <w:tcW w:w="368"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Uitgaven</w:t>
            </w:r>
          </w:p>
        </w:tc>
        <w:tc>
          <w:tcPr>
            <w:tcW w:w="510" w:type="pct"/>
            <w:tcBorders>
              <w:top w:val="nil"/>
              <w:left w:val="nil"/>
              <w:bottom w:val="nil"/>
              <w:right w:val="nil"/>
            </w:tcBorders>
            <w:shd w:val="clear" w:color="000000" w:fill="000000"/>
            <w:noWrap/>
            <w:vAlign w:val="bottom"/>
            <w:hideMark/>
          </w:tcPr>
          <w:p w:rsidR="00136878" w:rsidRPr="00D470B6" w:rsidRDefault="00136878" w:rsidP="00136878">
            <w:pPr>
              <w:spacing w:line="240" w:lineRule="auto"/>
              <w:rPr>
                <w:rFonts w:ascii="Arial Narrow" w:hAnsi="Arial Narrow" w:cs="Arial"/>
                <w:color w:val="FFFFFF"/>
                <w:sz w:val="16"/>
                <w:szCs w:val="16"/>
              </w:rPr>
            </w:pPr>
            <w:r w:rsidRPr="00D470B6">
              <w:rPr>
                <w:rFonts w:ascii="Arial Narrow" w:hAnsi="Arial Narrow" w:cs="Arial"/>
                <w:color w:val="FFFFFF"/>
                <w:sz w:val="16"/>
                <w:szCs w:val="16"/>
              </w:rPr>
              <w:t>Ontvangsten</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Totaal</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14.817.147</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72.662</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34.497</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47.858</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p>
        </w:tc>
      </w:tr>
      <w:tr w:rsidR="005C7EFC" w:rsidRPr="002A2546" w:rsidTr="005C7EFC">
        <w:trPr>
          <w:trHeight w:val="300"/>
        </w:trPr>
        <w:tc>
          <w:tcPr>
            <w:tcW w:w="378" w:type="pct"/>
            <w:tcBorders>
              <w:top w:val="nil"/>
              <w:left w:val="nil"/>
              <w:bottom w:val="nil"/>
              <w:right w:val="nil"/>
            </w:tcBorders>
            <w:shd w:val="clear" w:color="auto" w:fill="auto"/>
            <w:noWrap/>
            <w:vAlign w:val="bottom"/>
            <w:hideMark/>
          </w:tcPr>
          <w:p w:rsidR="00136878" w:rsidRPr="002A2546" w:rsidRDefault="00136878" w:rsidP="00136878">
            <w:pPr>
              <w:spacing w:line="240" w:lineRule="auto"/>
              <w:rPr>
                <w:rFonts w:ascii="Arial Narrow" w:hAnsi="Arial Narrow" w:cs="Arial"/>
                <w:b/>
                <w:color w:val="000000"/>
                <w:sz w:val="16"/>
                <w:szCs w:val="16"/>
              </w:rPr>
            </w:pPr>
          </w:p>
        </w:tc>
        <w:tc>
          <w:tcPr>
            <w:tcW w:w="1645" w:type="pct"/>
            <w:tcBorders>
              <w:top w:val="nil"/>
              <w:left w:val="nil"/>
              <w:bottom w:val="nil"/>
              <w:right w:val="nil"/>
            </w:tcBorders>
            <w:shd w:val="clear" w:color="auto" w:fill="auto"/>
            <w:noWrap/>
            <w:vAlign w:val="bottom"/>
            <w:hideMark/>
          </w:tcPr>
          <w:p w:rsidR="00136878" w:rsidRPr="002A2546" w:rsidRDefault="00136878" w:rsidP="00136878">
            <w:pPr>
              <w:spacing w:line="240" w:lineRule="auto"/>
              <w:rPr>
                <w:rFonts w:ascii="Arial Narrow" w:hAnsi="Arial Narrow" w:cs="Arial"/>
                <w:b/>
                <w:color w:val="000000"/>
                <w:sz w:val="16"/>
                <w:szCs w:val="16"/>
              </w:rPr>
            </w:pPr>
            <w:r w:rsidRPr="002A2546">
              <w:rPr>
                <w:rFonts w:ascii="Arial Narrow" w:hAnsi="Arial Narrow" w:cs="Arial"/>
                <w:b/>
                <w:color w:val="000000"/>
                <w:sz w:val="16"/>
                <w:szCs w:val="16"/>
              </w:rPr>
              <w:t>Beleidsartikelen</w:t>
            </w:r>
          </w:p>
        </w:tc>
        <w:tc>
          <w:tcPr>
            <w:tcW w:w="566" w:type="pct"/>
            <w:tcBorders>
              <w:top w:val="nil"/>
              <w:left w:val="nil"/>
              <w:bottom w:val="nil"/>
              <w:right w:val="nil"/>
            </w:tcBorders>
            <w:shd w:val="clear" w:color="auto" w:fill="auto"/>
            <w:noWrap/>
            <w:vAlign w:val="bottom"/>
            <w:hideMark/>
          </w:tcPr>
          <w:p w:rsidR="00136878" w:rsidRPr="002A2546" w:rsidRDefault="002A2546"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14.</w:t>
            </w:r>
            <w:r w:rsidR="00C363F0">
              <w:rPr>
                <w:rFonts w:ascii="Arial Narrow" w:hAnsi="Arial Narrow" w:cs="Arial"/>
                <w:b/>
                <w:color w:val="000000"/>
                <w:sz w:val="16"/>
                <w:szCs w:val="16"/>
              </w:rPr>
              <w:t>379.911</w:t>
            </w:r>
          </w:p>
        </w:tc>
        <w:tc>
          <w:tcPr>
            <w:tcW w:w="455" w:type="pct"/>
            <w:tcBorders>
              <w:top w:val="nil"/>
              <w:left w:val="nil"/>
              <w:bottom w:val="nil"/>
              <w:right w:val="nil"/>
            </w:tcBorders>
            <w:shd w:val="clear" w:color="auto" w:fill="auto"/>
            <w:noWrap/>
            <w:vAlign w:val="bottom"/>
            <w:hideMark/>
          </w:tcPr>
          <w:p w:rsidR="00136878" w:rsidRPr="002A2546" w:rsidRDefault="00C363F0"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14.600.438</w:t>
            </w:r>
          </w:p>
        </w:tc>
        <w:tc>
          <w:tcPr>
            <w:tcW w:w="513" w:type="pct"/>
            <w:tcBorders>
              <w:top w:val="nil"/>
              <w:left w:val="nil"/>
              <w:bottom w:val="nil"/>
              <w:right w:val="nil"/>
            </w:tcBorders>
            <w:shd w:val="clear" w:color="auto" w:fill="auto"/>
            <w:noWrap/>
            <w:vAlign w:val="bottom"/>
            <w:hideMark/>
          </w:tcPr>
          <w:p w:rsidR="00136878" w:rsidRPr="002A2546" w:rsidRDefault="00C363F0"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62.304</w:t>
            </w:r>
          </w:p>
        </w:tc>
        <w:tc>
          <w:tcPr>
            <w:tcW w:w="566" w:type="pct"/>
            <w:tcBorders>
              <w:top w:val="nil"/>
              <w:left w:val="nil"/>
              <w:bottom w:val="nil"/>
              <w:right w:val="nil"/>
            </w:tcBorders>
            <w:shd w:val="clear" w:color="auto" w:fill="auto"/>
            <w:noWrap/>
            <w:vAlign w:val="bottom"/>
            <w:hideMark/>
          </w:tcPr>
          <w:p w:rsidR="00136878" w:rsidRPr="002A2546" w:rsidRDefault="00C363F0"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44.778</w:t>
            </w:r>
          </w:p>
        </w:tc>
        <w:tc>
          <w:tcPr>
            <w:tcW w:w="368" w:type="pct"/>
            <w:tcBorders>
              <w:top w:val="nil"/>
              <w:left w:val="nil"/>
              <w:bottom w:val="nil"/>
              <w:right w:val="nil"/>
            </w:tcBorders>
            <w:shd w:val="clear" w:color="auto" w:fill="auto"/>
            <w:noWrap/>
            <w:vAlign w:val="bottom"/>
            <w:hideMark/>
          </w:tcPr>
          <w:p w:rsidR="00136878" w:rsidRPr="002A2546" w:rsidRDefault="00C363F0"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-55.657</w:t>
            </w:r>
          </w:p>
        </w:tc>
        <w:tc>
          <w:tcPr>
            <w:tcW w:w="510" w:type="pct"/>
            <w:tcBorders>
              <w:top w:val="nil"/>
              <w:left w:val="nil"/>
              <w:bottom w:val="nil"/>
              <w:right w:val="nil"/>
            </w:tcBorders>
            <w:shd w:val="clear" w:color="auto" w:fill="auto"/>
            <w:noWrap/>
            <w:vAlign w:val="bottom"/>
            <w:hideMark/>
          </w:tcPr>
          <w:p w:rsidR="00136878" w:rsidRPr="002A2546" w:rsidRDefault="00C363F0" w:rsidP="00C363F0">
            <w:pPr>
              <w:spacing w:line="240" w:lineRule="auto"/>
              <w:rPr>
                <w:rFonts w:ascii="Arial Narrow" w:hAnsi="Arial Narrow" w:cs="Arial"/>
                <w:b/>
                <w:color w:val="000000"/>
                <w:sz w:val="16"/>
                <w:szCs w:val="16"/>
              </w:rPr>
            </w:pPr>
            <w:r>
              <w:rPr>
                <w:rFonts w:ascii="Arial Narrow" w:hAnsi="Arial Narrow" w:cs="Arial"/>
                <w:b/>
                <w:color w:val="000000"/>
                <w:sz w:val="16"/>
                <w:szCs w:val="16"/>
              </w:rPr>
              <w:t>20.000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1</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Volksgezondheid</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494.520</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497.952</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11.003</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-19.668</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-14.015</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2</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Curatieve Zorg</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2.692.612</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2.733.958</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35.853</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48.524</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-10.746</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20.000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3</w:t>
            </w:r>
          </w:p>
        </w:tc>
        <w:tc>
          <w:tcPr>
            <w:tcW w:w="1645" w:type="pct"/>
            <w:tcBorders>
              <w:top w:val="nil"/>
              <w:left w:val="nil"/>
              <w:bottom w:val="nil"/>
              <w:right w:val="nil"/>
            </w:tcBorders>
            <w:shd w:val="clear" w:color="auto" w:fill="auto"/>
            <w:noWrap/>
            <w:vAlign w:val="bottom"/>
            <w:hideMark/>
          </w:tcPr>
          <w:p w:rsidR="00136878" w:rsidRPr="00D470B6" w:rsidRDefault="005C7EFC" w:rsidP="005C7EFC">
            <w:pPr>
              <w:spacing w:line="240" w:lineRule="auto"/>
              <w:rPr>
                <w:rFonts w:ascii="Arial Narrow" w:hAnsi="Arial Narrow" w:cs="Arial"/>
                <w:color w:val="000000"/>
                <w:sz w:val="16"/>
                <w:szCs w:val="16"/>
              </w:rPr>
            </w:pPr>
            <w:r>
              <w:rPr>
                <w:rFonts w:ascii="Arial Narrow" w:hAnsi="Arial Narrow" w:cs="Arial"/>
                <w:color w:val="000000"/>
                <w:sz w:val="16"/>
                <w:szCs w:val="16"/>
              </w:rPr>
              <w:t>Langdurige zorg en ondersteuning</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4.193.311</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4.193.291</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3.441</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391.248</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391.248</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4</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Zorgbreed beleid</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694.225</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697.717</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4.858</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47.329</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37.829</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5</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Jeugd</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1.404.726</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1.551.126</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4.508</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-4.688</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-4.688</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6</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Sport</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106.544</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132.421</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1.740</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21.090</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-16.228</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7</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Oorlogsgetroffenen</w:t>
            </w:r>
            <w:r w:rsidR="005C7EFC">
              <w:rPr>
                <w:rFonts w:ascii="Arial Narrow" w:hAnsi="Arial Narrow" w:cs="Arial"/>
                <w:color w:val="000000"/>
                <w:sz w:val="16"/>
                <w:szCs w:val="16"/>
              </w:rPr>
              <w:t xml:space="preserve"> en Herinnering Wereldoorlog II</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327.802</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327.802</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901</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-126</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-126</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279"/>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8</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Tegemoetkoming specifieke kosten</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4.466.171</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4.466.171</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-438.931</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-438.931</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D470B6" w:rsidRPr="00D470B6" w:rsidRDefault="00D470B6" w:rsidP="00136878">
            <w:pPr>
              <w:spacing w:line="240" w:lineRule="auto"/>
              <w:jc w:val="right"/>
              <w:rPr>
                <w:rFonts w:ascii="Arial Narrow" w:hAnsi="Arial Narrow" w:cs="Arial"/>
                <w:color w:val="000000"/>
                <w:sz w:val="16"/>
                <w:szCs w:val="16"/>
              </w:rPr>
            </w:pPr>
          </w:p>
        </w:tc>
        <w:tc>
          <w:tcPr>
            <w:tcW w:w="1645" w:type="pct"/>
            <w:tcBorders>
              <w:top w:val="nil"/>
              <w:left w:val="nil"/>
              <w:bottom w:val="nil"/>
              <w:right w:val="nil"/>
            </w:tcBorders>
            <w:shd w:val="clear" w:color="auto" w:fill="auto"/>
            <w:noWrap/>
            <w:vAlign w:val="bottom"/>
            <w:hideMark/>
          </w:tcPr>
          <w:p w:rsidR="00D470B6" w:rsidRPr="00D470B6" w:rsidRDefault="00D470B6" w:rsidP="00136878">
            <w:pPr>
              <w:spacing w:line="240" w:lineRule="auto"/>
              <w:rPr>
                <w:rFonts w:ascii="Arial Narrow" w:hAnsi="Arial Narrow" w:cs="Arial"/>
                <w:color w:val="000000"/>
                <w:sz w:val="16"/>
                <w:szCs w:val="16"/>
              </w:rPr>
            </w:pPr>
          </w:p>
        </w:tc>
        <w:tc>
          <w:tcPr>
            <w:tcW w:w="566"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c>
          <w:tcPr>
            <w:tcW w:w="455"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c>
          <w:tcPr>
            <w:tcW w:w="513"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c>
          <w:tcPr>
            <w:tcW w:w="566"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c>
          <w:tcPr>
            <w:tcW w:w="368"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c>
          <w:tcPr>
            <w:tcW w:w="510" w:type="pct"/>
            <w:tcBorders>
              <w:top w:val="nil"/>
              <w:left w:val="nil"/>
              <w:bottom w:val="nil"/>
              <w:right w:val="nil"/>
            </w:tcBorders>
            <w:shd w:val="clear" w:color="auto" w:fill="auto"/>
            <w:noWrap/>
            <w:vAlign w:val="bottom"/>
            <w:hideMark/>
          </w:tcPr>
          <w:p w:rsidR="00D470B6" w:rsidRPr="00D470B6" w:rsidRDefault="00D470B6" w:rsidP="00D470B6">
            <w:pPr>
              <w:spacing w:line="240" w:lineRule="auto"/>
              <w:rPr>
                <w:rFonts w:ascii="Arial Narrow" w:hAnsi="Arial Narrow" w:cs="Arial"/>
                <w:color w:val="000000"/>
                <w:sz w:val="16"/>
                <w:szCs w:val="16"/>
              </w:rPr>
            </w:pPr>
          </w:p>
        </w:tc>
      </w:tr>
      <w:tr w:rsidR="005C7EFC" w:rsidRPr="002A2546" w:rsidTr="005C7EFC">
        <w:trPr>
          <w:trHeight w:val="300"/>
        </w:trPr>
        <w:tc>
          <w:tcPr>
            <w:tcW w:w="378" w:type="pct"/>
            <w:tcBorders>
              <w:top w:val="nil"/>
              <w:left w:val="nil"/>
              <w:bottom w:val="nil"/>
              <w:right w:val="nil"/>
            </w:tcBorders>
            <w:shd w:val="clear" w:color="auto" w:fill="auto"/>
            <w:noWrap/>
            <w:vAlign w:val="bottom"/>
            <w:hideMark/>
          </w:tcPr>
          <w:p w:rsidR="00D470B6" w:rsidRPr="002A2546" w:rsidRDefault="00D470B6" w:rsidP="00136878">
            <w:pPr>
              <w:spacing w:line="240" w:lineRule="auto"/>
              <w:jc w:val="right"/>
              <w:rPr>
                <w:rFonts w:ascii="Arial Narrow" w:hAnsi="Arial Narrow" w:cs="Arial"/>
                <w:b/>
                <w:color w:val="000000"/>
                <w:sz w:val="16"/>
                <w:szCs w:val="16"/>
              </w:rPr>
            </w:pPr>
          </w:p>
        </w:tc>
        <w:tc>
          <w:tcPr>
            <w:tcW w:w="1645" w:type="pct"/>
            <w:tcBorders>
              <w:top w:val="nil"/>
              <w:left w:val="nil"/>
              <w:bottom w:val="nil"/>
              <w:right w:val="nil"/>
            </w:tcBorders>
            <w:shd w:val="clear" w:color="auto" w:fill="auto"/>
            <w:noWrap/>
            <w:vAlign w:val="bottom"/>
            <w:hideMark/>
          </w:tcPr>
          <w:p w:rsidR="00D470B6" w:rsidRPr="002A2546" w:rsidRDefault="002A2546" w:rsidP="00136878">
            <w:pPr>
              <w:spacing w:line="240" w:lineRule="auto"/>
              <w:rPr>
                <w:rFonts w:ascii="Arial Narrow" w:hAnsi="Arial Narrow" w:cs="Arial"/>
                <w:b/>
                <w:color w:val="000000"/>
                <w:sz w:val="16"/>
                <w:szCs w:val="16"/>
              </w:rPr>
            </w:pPr>
            <w:r w:rsidRPr="002A2546">
              <w:rPr>
                <w:rFonts w:ascii="Arial Narrow" w:hAnsi="Arial Narrow" w:cs="Arial"/>
                <w:b/>
                <w:color w:val="000000"/>
                <w:sz w:val="16"/>
                <w:szCs w:val="16"/>
              </w:rPr>
              <w:t>Niet-Beleidsartikelen</w:t>
            </w:r>
          </w:p>
        </w:tc>
        <w:tc>
          <w:tcPr>
            <w:tcW w:w="566"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Pr>
                <w:rFonts w:ascii="Arial Narrow" w:hAnsi="Arial Narrow" w:cs="Arial"/>
                <w:color w:val="000000"/>
                <w:sz w:val="16"/>
                <w:szCs w:val="16"/>
              </w:rPr>
              <w:t>216.656</w:t>
            </w:r>
          </w:p>
        </w:tc>
        <w:tc>
          <w:tcPr>
            <w:tcW w:w="455"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sidRPr="002A2546">
              <w:rPr>
                <w:rFonts w:ascii="Arial Narrow" w:hAnsi="Arial Narrow" w:cs="Arial"/>
                <w:color w:val="000000"/>
                <w:sz w:val="16"/>
                <w:szCs w:val="16"/>
              </w:rPr>
              <w:t>216</w:t>
            </w:r>
            <w:r>
              <w:rPr>
                <w:rFonts w:ascii="Arial Narrow" w:hAnsi="Arial Narrow" w:cs="Arial"/>
                <w:color w:val="000000"/>
                <w:sz w:val="16"/>
                <w:szCs w:val="16"/>
              </w:rPr>
              <w:t>.709</w:t>
            </w:r>
          </w:p>
        </w:tc>
        <w:tc>
          <w:tcPr>
            <w:tcW w:w="513"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Pr>
                <w:rFonts w:ascii="Arial Narrow" w:hAnsi="Arial Narrow" w:cs="Arial"/>
                <w:color w:val="000000"/>
                <w:sz w:val="16"/>
                <w:szCs w:val="16"/>
              </w:rPr>
              <w:t>10.358</w:t>
            </w:r>
          </w:p>
        </w:tc>
        <w:tc>
          <w:tcPr>
            <w:tcW w:w="566"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Pr>
                <w:rFonts w:ascii="Arial Narrow" w:hAnsi="Arial Narrow" w:cs="Arial"/>
                <w:color w:val="000000"/>
                <w:sz w:val="16"/>
                <w:szCs w:val="16"/>
              </w:rPr>
              <w:t>90.154</w:t>
            </w:r>
          </w:p>
        </w:tc>
        <w:tc>
          <w:tcPr>
            <w:tcW w:w="368"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Pr>
                <w:rFonts w:ascii="Arial Narrow" w:hAnsi="Arial Narrow" w:cs="Arial"/>
                <w:color w:val="000000"/>
                <w:sz w:val="16"/>
                <w:szCs w:val="16"/>
              </w:rPr>
              <w:t>90.154</w:t>
            </w:r>
          </w:p>
        </w:tc>
        <w:tc>
          <w:tcPr>
            <w:tcW w:w="510" w:type="pct"/>
            <w:tcBorders>
              <w:top w:val="nil"/>
              <w:left w:val="nil"/>
              <w:bottom w:val="nil"/>
              <w:right w:val="nil"/>
            </w:tcBorders>
            <w:shd w:val="clear" w:color="auto" w:fill="auto"/>
            <w:noWrap/>
            <w:vAlign w:val="bottom"/>
            <w:hideMark/>
          </w:tcPr>
          <w:p w:rsidR="00D470B6" w:rsidRPr="002A2546" w:rsidRDefault="002A2546" w:rsidP="00D470B6">
            <w:pPr>
              <w:spacing w:line="240" w:lineRule="auto"/>
              <w:rPr>
                <w:rFonts w:ascii="Arial Narrow" w:hAnsi="Arial Narrow" w:cs="Arial"/>
                <w:color w:val="000000"/>
                <w:sz w:val="16"/>
                <w:szCs w:val="16"/>
              </w:rPr>
            </w:pPr>
            <w:r>
              <w:rPr>
                <w:rFonts w:ascii="Arial Narrow" w:hAnsi="Arial Narrow" w:cs="Arial"/>
                <w:color w:val="000000"/>
                <w:sz w:val="16"/>
                <w:szCs w:val="16"/>
              </w:rPr>
              <w:t>27.858</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9</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Algemeen</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30.748</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30.748</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8.162</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8.162</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0</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10</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Apparaatuitgaven</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222.722</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222.775</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5.358</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59.430</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59.430</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25.561</w:t>
            </w:r>
          </w:p>
        </w:tc>
      </w:tr>
      <w:tr w:rsidR="005C7EFC" w:rsidRPr="00D470B6" w:rsidTr="005C7EFC">
        <w:trPr>
          <w:trHeight w:val="300"/>
        </w:trPr>
        <w:tc>
          <w:tcPr>
            <w:tcW w:w="378" w:type="pct"/>
            <w:tcBorders>
              <w:top w:val="nil"/>
              <w:left w:val="nil"/>
              <w:bottom w:val="nil"/>
              <w:right w:val="nil"/>
            </w:tcBorders>
            <w:shd w:val="clear" w:color="auto" w:fill="auto"/>
            <w:noWrap/>
            <w:vAlign w:val="bottom"/>
            <w:hideMark/>
          </w:tcPr>
          <w:p w:rsidR="00136878" w:rsidRPr="00D470B6" w:rsidRDefault="00136878" w:rsidP="00136878">
            <w:pPr>
              <w:spacing w:line="240" w:lineRule="auto"/>
              <w:jc w:val="right"/>
              <w:rPr>
                <w:rFonts w:ascii="Arial Narrow" w:hAnsi="Arial Narrow" w:cs="Arial"/>
                <w:color w:val="000000"/>
                <w:sz w:val="16"/>
                <w:szCs w:val="16"/>
              </w:rPr>
            </w:pPr>
            <w:r w:rsidRPr="00D470B6">
              <w:rPr>
                <w:rFonts w:ascii="Arial Narrow" w:hAnsi="Arial Narrow" w:cs="Arial"/>
                <w:color w:val="000000"/>
                <w:sz w:val="16"/>
                <w:szCs w:val="16"/>
              </w:rPr>
              <w:t>11</w:t>
            </w:r>
          </w:p>
        </w:tc>
        <w:tc>
          <w:tcPr>
            <w:tcW w:w="1645" w:type="pct"/>
            <w:tcBorders>
              <w:top w:val="nil"/>
              <w:left w:val="nil"/>
              <w:bottom w:val="nil"/>
              <w:right w:val="nil"/>
            </w:tcBorders>
            <w:shd w:val="clear" w:color="auto" w:fill="auto"/>
            <w:noWrap/>
            <w:vAlign w:val="bottom"/>
            <w:hideMark/>
          </w:tcPr>
          <w:p w:rsidR="00136878" w:rsidRPr="00D470B6" w:rsidRDefault="00136878" w:rsidP="00136878">
            <w:pPr>
              <w:spacing w:line="240" w:lineRule="auto"/>
              <w:rPr>
                <w:rFonts w:ascii="Arial Narrow" w:hAnsi="Arial Narrow" w:cs="Arial"/>
                <w:color w:val="000000"/>
                <w:sz w:val="16"/>
                <w:szCs w:val="16"/>
              </w:rPr>
            </w:pPr>
            <w:r w:rsidRPr="00D470B6">
              <w:rPr>
                <w:rFonts w:ascii="Arial Narrow" w:hAnsi="Arial Narrow" w:cs="Arial"/>
                <w:color w:val="000000"/>
                <w:sz w:val="16"/>
                <w:szCs w:val="16"/>
              </w:rPr>
              <w:t>Nominaal en onvoorzien</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-36.814</w:t>
            </w:r>
          </w:p>
        </w:tc>
        <w:tc>
          <w:tcPr>
            <w:tcW w:w="455"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-36.814</w:t>
            </w:r>
          </w:p>
        </w:tc>
        <w:tc>
          <w:tcPr>
            <w:tcW w:w="513"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5.000</w:t>
            </w:r>
          </w:p>
        </w:tc>
        <w:tc>
          <w:tcPr>
            <w:tcW w:w="566"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22.562</w:t>
            </w:r>
          </w:p>
        </w:tc>
        <w:tc>
          <w:tcPr>
            <w:tcW w:w="368"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22.562</w:t>
            </w:r>
          </w:p>
        </w:tc>
        <w:tc>
          <w:tcPr>
            <w:tcW w:w="510" w:type="pct"/>
            <w:tcBorders>
              <w:top w:val="nil"/>
              <w:left w:val="nil"/>
              <w:bottom w:val="nil"/>
              <w:right w:val="nil"/>
            </w:tcBorders>
            <w:shd w:val="clear" w:color="auto" w:fill="auto"/>
            <w:noWrap/>
            <w:vAlign w:val="bottom"/>
            <w:hideMark/>
          </w:tcPr>
          <w:p w:rsidR="00136878" w:rsidRPr="00D470B6" w:rsidRDefault="00136878" w:rsidP="00D470B6">
            <w:pPr>
              <w:spacing w:line="240" w:lineRule="auto"/>
              <w:rPr>
                <w:rFonts w:ascii="Arial Narrow" w:hAnsi="Arial Narrow" w:cs="Arial"/>
                <w:color w:val="000000"/>
                <w:sz w:val="16"/>
                <w:szCs w:val="16"/>
              </w:rPr>
            </w:pPr>
            <w:r w:rsidRPr="00D470B6">
              <w:rPr>
                <w:rFonts w:ascii="Arial Narrow" w:hAnsi="Arial Narrow" w:cs="Arial"/>
                <w:color w:val="000000"/>
                <w:sz w:val="16"/>
                <w:szCs w:val="16"/>
              </w:rPr>
              <w:t>2.297</w:t>
            </w:r>
          </w:p>
        </w:tc>
      </w:tr>
    </w:tbl>
    <w:p w:rsidR="00136878" w:rsidRDefault="00136878" w:rsidP="00220E0B">
      <w:pPr>
        <w:widowControl w:val="0"/>
        <w:autoSpaceDE w:val="0"/>
        <w:autoSpaceDN w:val="0"/>
        <w:adjustRightInd w:val="0"/>
        <w:spacing w:line="260" w:lineRule="atLeast"/>
        <w:rPr>
          <w:rFonts w:cs="Arial"/>
          <w:b/>
          <w:sz w:val="16"/>
          <w:szCs w:val="16"/>
        </w:rPr>
      </w:pPr>
    </w:p>
    <w:p w:rsidR="00136878" w:rsidRDefault="00136878" w:rsidP="00220E0B">
      <w:pPr>
        <w:widowControl w:val="0"/>
        <w:autoSpaceDE w:val="0"/>
        <w:autoSpaceDN w:val="0"/>
        <w:adjustRightInd w:val="0"/>
        <w:spacing w:line="260" w:lineRule="atLeast"/>
        <w:rPr>
          <w:rFonts w:cs="Arial"/>
          <w:b/>
          <w:sz w:val="16"/>
          <w:szCs w:val="16"/>
        </w:rPr>
      </w:pPr>
    </w:p>
    <w:p w:rsidR="00DC4370" w:rsidRDefault="00DC4370">
      <w:pPr>
        <w:spacing w:line="240" w:lineRule="auto"/>
        <w:rPr>
          <w:rFonts w:cs="Arial"/>
          <w:b/>
          <w:sz w:val="16"/>
          <w:szCs w:val="16"/>
        </w:rPr>
      </w:pPr>
      <w:r>
        <w:rPr>
          <w:rFonts w:cs="Arial"/>
          <w:b/>
          <w:sz w:val="16"/>
          <w:szCs w:val="16"/>
        </w:rPr>
        <w:br w:type="page"/>
      </w:r>
    </w:p>
    <w:p w:rsidR="00DC4370" w:rsidRDefault="00DC4370" w:rsidP="00CF7FF7">
      <w:pPr>
        <w:widowControl w:val="0"/>
        <w:autoSpaceDE w:val="0"/>
        <w:autoSpaceDN w:val="0"/>
        <w:adjustRightInd w:val="0"/>
        <w:spacing w:line="260" w:lineRule="atLeast"/>
        <w:rPr>
          <w:rFonts w:cs="Arial"/>
          <w:b/>
          <w:sz w:val="16"/>
          <w:szCs w:val="16"/>
        </w:rPr>
      </w:pPr>
    </w:p>
    <w:tbl>
      <w:tblPr>
        <w:tblW w:w="8180" w:type="dxa"/>
        <w:tblInd w:w="57" w:type="dxa"/>
        <w:tblCellMar>
          <w:left w:w="70" w:type="dxa"/>
          <w:right w:w="70" w:type="dxa"/>
        </w:tblCellMar>
        <w:tblLook w:val="04A0" w:firstRow="1" w:lastRow="0" w:firstColumn="1" w:lastColumn="0" w:noHBand="0" w:noVBand="1"/>
      </w:tblPr>
      <w:tblGrid>
        <w:gridCol w:w="1775"/>
        <w:gridCol w:w="1125"/>
        <w:gridCol w:w="1360"/>
        <w:gridCol w:w="1240"/>
        <w:gridCol w:w="1240"/>
        <w:gridCol w:w="1440"/>
      </w:tblGrid>
      <w:tr w:rsidR="00136878" w:rsidRPr="00136878" w:rsidTr="00136878">
        <w:trPr>
          <w:trHeight w:val="300"/>
        </w:trPr>
        <w:tc>
          <w:tcPr>
            <w:tcW w:w="2900" w:type="dxa"/>
            <w:gridSpan w:val="2"/>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Mutatie(+ of -) 2e suppletoire begroting</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Totaal geraamd</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c>
          <w:tcPr>
            <w:tcW w:w="14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r>
      <w:tr w:rsidR="00136878" w:rsidRPr="00136878" w:rsidTr="00136878">
        <w:trPr>
          <w:trHeight w:val="300"/>
        </w:trPr>
        <w:tc>
          <w:tcPr>
            <w:tcW w:w="1775"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Verplichtingen</w:t>
            </w:r>
          </w:p>
        </w:tc>
        <w:tc>
          <w:tcPr>
            <w:tcW w:w="1125"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Uitgaven</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Ontvangsten</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Verplichtingen</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Uitgaven</w:t>
            </w:r>
          </w:p>
        </w:tc>
        <w:tc>
          <w:tcPr>
            <w:tcW w:w="14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Ontvangsten</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215.438</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83.741</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15.067.082</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204.261</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C363F0"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-970.773</w:t>
            </w:r>
          </w:p>
        </w:tc>
        <w:tc>
          <w:tcPr>
            <w:tcW w:w="1125"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150.580</w:t>
            </w:r>
          </w:p>
        </w:tc>
        <w:tc>
          <w:tcPr>
            <w:tcW w:w="136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61.671</w:t>
            </w:r>
          </w:p>
        </w:tc>
        <w:tc>
          <w:tcPr>
            <w:tcW w:w="124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13.453.916</w:t>
            </w:r>
          </w:p>
        </w:tc>
        <w:tc>
          <w:tcPr>
            <w:tcW w:w="124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14.695.361</w:t>
            </w:r>
          </w:p>
        </w:tc>
        <w:tc>
          <w:tcPr>
            <w:tcW w:w="144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143.975</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120.652</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-2.695</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6.021</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595.504</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481.242</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17.024</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2.958</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1.790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12.616</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2.744.094</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2.725.002</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68.469</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-13.375</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-13.375</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7.500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4.571.184</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4.571.164</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10.941</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-29.646</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-29.646</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25.300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711.908</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705.900</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30.158</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-1.243.983</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1.885</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11.034</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156.055</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1.548.323</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15.542</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-45.171</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-45.171</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-800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82.463</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71.022</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940</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-5.890</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-5.890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321.786</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321.786</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901</w:t>
            </w:r>
          </w:p>
        </w:tc>
      </w:tr>
      <w:tr w:rsidR="00136878" w:rsidRPr="00136878" w:rsidTr="002A2546">
        <w:trPr>
          <w:trHeight w:val="247"/>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243.682</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243.682</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4.270.922</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4.270.922</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r>
      <w:tr w:rsidR="002A2546" w:rsidRPr="00136878" w:rsidTr="00136878">
        <w:trPr>
          <w:trHeight w:val="300"/>
        </w:trPr>
        <w:tc>
          <w:tcPr>
            <w:tcW w:w="1775"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125"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4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r>
      <w:tr w:rsidR="002A2546" w:rsidRPr="00136878" w:rsidTr="00136878">
        <w:trPr>
          <w:trHeight w:val="300"/>
        </w:trPr>
        <w:tc>
          <w:tcPr>
            <w:tcW w:w="1775"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59.190</w:t>
            </w:r>
          </w:p>
        </w:tc>
        <w:tc>
          <w:tcPr>
            <w:tcW w:w="1125"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64.858</w:t>
            </w: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22.070</w:t>
            </w:r>
          </w:p>
        </w:tc>
        <w:tc>
          <w:tcPr>
            <w:tcW w:w="12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366.000</w:t>
            </w:r>
          </w:p>
        </w:tc>
        <w:tc>
          <w:tcPr>
            <w:tcW w:w="12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371.721</w:t>
            </w:r>
          </w:p>
        </w:tc>
        <w:tc>
          <w:tcPr>
            <w:tcW w:w="14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60.286</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690</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690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39.600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39.600</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42.352</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42.352</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22.070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324.504</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324.557</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52.989</w:t>
            </w:r>
          </w:p>
        </w:tc>
      </w:tr>
      <w:tr w:rsidR="00136878" w:rsidRPr="00136878" w:rsidTr="00136878">
        <w:trPr>
          <w:trHeight w:val="300"/>
        </w:trPr>
        <w:tc>
          <w:tcPr>
            <w:tcW w:w="177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16.148</w:t>
            </w:r>
          </w:p>
        </w:tc>
        <w:tc>
          <w:tcPr>
            <w:tcW w:w="1125"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21.816</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1.896</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7.564</w:t>
            </w:r>
          </w:p>
        </w:tc>
        <w:tc>
          <w:tcPr>
            <w:tcW w:w="14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7.297</w:t>
            </w:r>
          </w:p>
        </w:tc>
      </w:tr>
    </w:tbl>
    <w:p w:rsidR="00136878" w:rsidRDefault="00136878" w:rsidP="00CF7FF7">
      <w:pPr>
        <w:widowControl w:val="0"/>
        <w:autoSpaceDE w:val="0"/>
        <w:autoSpaceDN w:val="0"/>
        <w:adjustRightInd w:val="0"/>
        <w:spacing w:line="260" w:lineRule="atLeast"/>
        <w:rPr>
          <w:rFonts w:cs="Arial"/>
          <w:b/>
          <w:sz w:val="16"/>
          <w:szCs w:val="16"/>
        </w:rPr>
      </w:pPr>
    </w:p>
    <w:tbl>
      <w:tblPr>
        <w:tblW w:w="9155" w:type="dxa"/>
        <w:tblInd w:w="55" w:type="dxa"/>
        <w:tblCellMar>
          <w:left w:w="70" w:type="dxa"/>
          <w:right w:w="70" w:type="dxa"/>
        </w:tblCellMar>
        <w:tblLook w:val="04A0" w:firstRow="1" w:lastRow="0" w:firstColumn="1" w:lastColumn="0" w:noHBand="0" w:noVBand="1"/>
      </w:tblPr>
      <w:tblGrid>
        <w:gridCol w:w="5186"/>
        <w:gridCol w:w="641"/>
        <w:gridCol w:w="822"/>
        <w:gridCol w:w="958"/>
        <w:gridCol w:w="711"/>
        <w:gridCol w:w="837"/>
      </w:tblGrid>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136878">
            <w:pPr>
              <w:spacing w:line="240" w:lineRule="auto"/>
              <w:rPr>
                <w:rFonts w:ascii="Arial Narrow" w:hAnsi="Arial Narrow" w:cs="Calibri"/>
                <w:b/>
                <w:bCs/>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b/>
                <w:bCs/>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b/>
                <w:bCs/>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rPr>
                <w:rFonts w:ascii="Arial Narrow" w:hAnsi="Arial Narrow" w:cs="Calibri"/>
                <w:b/>
                <w:bCs/>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b/>
                <w:bCs/>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r w:rsidR="00DC4370" w:rsidRPr="00DC4370" w:rsidTr="00136878">
        <w:trPr>
          <w:trHeight w:val="270"/>
        </w:trPr>
        <w:tc>
          <w:tcPr>
            <w:tcW w:w="5186"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64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22"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958"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711"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c>
          <w:tcPr>
            <w:tcW w:w="837" w:type="dxa"/>
            <w:tcBorders>
              <w:top w:val="nil"/>
              <w:left w:val="nil"/>
              <w:bottom w:val="nil"/>
              <w:right w:val="nil"/>
            </w:tcBorders>
            <w:shd w:val="clear" w:color="auto" w:fill="auto"/>
            <w:noWrap/>
            <w:vAlign w:val="bottom"/>
            <w:hideMark/>
          </w:tcPr>
          <w:p w:rsidR="00DC4370" w:rsidRPr="00DC4370" w:rsidRDefault="00DC4370" w:rsidP="00DC4370">
            <w:pPr>
              <w:spacing w:line="240" w:lineRule="auto"/>
              <w:jc w:val="right"/>
              <w:rPr>
                <w:rFonts w:ascii="Arial Narrow" w:hAnsi="Arial Narrow" w:cs="Calibri"/>
                <w:color w:val="000000"/>
                <w:szCs w:val="18"/>
              </w:rPr>
            </w:pPr>
          </w:p>
        </w:tc>
      </w:tr>
    </w:tbl>
    <w:p w:rsidR="00DC4370" w:rsidRDefault="00DC4370">
      <w:pPr>
        <w:spacing w:line="240" w:lineRule="auto"/>
        <w:rPr>
          <w:rFonts w:cs="Arial"/>
          <w:b/>
          <w:sz w:val="16"/>
          <w:szCs w:val="16"/>
        </w:rPr>
      </w:pPr>
      <w:r>
        <w:rPr>
          <w:rFonts w:cs="Arial"/>
          <w:b/>
          <w:sz w:val="16"/>
          <w:szCs w:val="16"/>
        </w:rPr>
        <w:br w:type="page"/>
      </w:r>
    </w:p>
    <w:tbl>
      <w:tblPr>
        <w:tblW w:w="8500" w:type="dxa"/>
        <w:tblInd w:w="57" w:type="dxa"/>
        <w:tblCellMar>
          <w:left w:w="70" w:type="dxa"/>
          <w:right w:w="70" w:type="dxa"/>
        </w:tblCellMar>
        <w:tblLook w:val="04A0" w:firstRow="1" w:lastRow="0" w:firstColumn="1" w:lastColumn="0" w:noHBand="0" w:noVBand="1"/>
      </w:tblPr>
      <w:tblGrid>
        <w:gridCol w:w="1660"/>
        <w:gridCol w:w="1360"/>
        <w:gridCol w:w="1480"/>
        <w:gridCol w:w="1400"/>
        <w:gridCol w:w="1240"/>
        <w:gridCol w:w="1360"/>
      </w:tblGrid>
      <w:tr w:rsidR="00136878" w:rsidRPr="00136878" w:rsidTr="00136878">
        <w:trPr>
          <w:trHeight w:val="300"/>
        </w:trPr>
        <w:tc>
          <w:tcPr>
            <w:tcW w:w="1660" w:type="dxa"/>
            <w:tcBorders>
              <w:top w:val="nil"/>
              <w:left w:val="nil"/>
              <w:bottom w:val="nil"/>
              <w:right w:val="nil"/>
            </w:tcBorders>
            <w:shd w:val="clear" w:color="000000" w:fill="000000"/>
            <w:noWrap/>
            <w:vAlign w:val="bottom"/>
            <w:hideMark/>
          </w:tcPr>
          <w:p w:rsidR="00136878" w:rsidRPr="00136878" w:rsidRDefault="00DC4370" w:rsidP="00136878">
            <w:pPr>
              <w:spacing w:line="240" w:lineRule="auto"/>
              <w:rPr>
                <w:rFonts w:ascii="Arial Narrow" w:hAnsi="Arial Narrow" w:cs="Calibri"/>
                <w:color w:val="FFFFFF"/>
                <w:sz w:val="16"/>
                <w:szCs w:val="16"/>
              </w:rPr>
            </w:pPr>
            <w:r>
              <w:rPr>
                <w:rFonts w:cs="Arial"/>
                <w:b/>
                <w:sz w:val="16"/>
                <w:szCs w:val="16"/>
              </w:rPr>
              <w:lastRenderedPageBreak/>
              <w:br w:type="page"/>
            </w:r>
            <w:r w:rsidR="00136878" w:rsidRPr="00136878">
              <w:rPr>
                <w:rFonts w:ascii="Arial Narrow" w:hAnsi="Arial Narrow" w:cs="Calibri"/>
                <w:color w:val="FFFFFF"/>
                <w:sz w:val="16"/>
                <w:szCs w:val="16"/>
              </w:rPr>
              <w:t>Realisatie</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c>
          <w:tcPr>
            <w:tcW w:w="148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c>
          <w:tcPr>
            <w:tcW w:w="140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Slotwetmutaties</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 </w:t>
            </w:r>
          </w:p>
        </w:tc>
      </w:tr>
      <w:tr w:rsidR="00136878" w:rsidRPr="00136878" w:rsidTr="00136878">
        <w:trPr>
          <w:trHeight w:val="300"/>
        </w:trPr>
        <w:tc>
          <w:tcPr>
            <w:tcW w:w="16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Verplichtingen</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Uitgaven</w:t>
            </w:r>
          </w:p>
        </w:tc>
        <w:tc>
          <w:tcPr>
            <w:tcW w:w="148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Ontvangsten</w:t>
            </w:r>
          </w:p>
        </w:tc>
        <w:tc>
          <w:tcPr>
            <w:tcW w:w="140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Verplichtingen</w:t>
            </w:r>
          </w:p>
        </w:tc>
        <w:tc>
          <w:tcPr>
            <w:tcW w:w="124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Uitgaven</w:t>
            </w:r>
          </w:p>
        </w:tc>
        <w:tc>
          <w:tcPr>
            <w:tcW w:w="1360" w:type="dxa"/>
            <w:tcBorders>
              <w:top w:val="nil"/>
              <w:left w:val="nil"/>
              <w:bottom w:val="nil"/>
              <w:right w:val="nil"/>
            </w:tcBorders>
            <w:shd w:val="clear" w:color="000000" w:fill="000000"/>
            <w:noWrap/>
            <w:vAlign w:val="bottom"/>
            <w:hideMark/>
          </w:tcPr>
          <w:p w:rsidR="00136878" w:rsidRPr="00136878" w:rsidRDefault="00136878" w:rsidP="00136878">
            <w:pPr>
              <w:spacing w:line="240" w:lineRule="auto"/>
              <w:rPr>
                <w:rFonts w:ascii="Arial Narrow" w:hAnsi="Arial Narrow" w:cs="Calibri"/>
                <w:color w:val="FFFFFF"/>
                <w:sz w:val="16"/>
                <w:szCs w:val="16"/>
              </w:rPr>
            </w:pPr>
            <w:r w:rsidRPr="00136878">
              <w:rPr>
                <w:rFonts w:ascii="Arial Narrow" w:hAnsi="Arial Narrow" w:cs="Calibri"/>
                <w:color w:val="FFFFFF"/>
                <w:sz w:val="16"/>
                <w:szCs w:val="16"/>
              </w:rPr>
              <w:t>Ontvangsten</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16.066.229</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1.038.083</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999.148</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833.822</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C363F0"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14.402.302</w:t>
            </w:r>
          </w:p>
        </w:tc>
        <w:tc>
          <w:tcPr>
            <w:tcW w:w="136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15.708.813</w:t>
            </w:r>
          </w:p>
        </w:tc>
        <w:tc>
          <w:tcPr>
            <w:tcW w:w="148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982.125</w:t>
            </w:r>
          </w:p>
        </w:tc>
        <w:tc>
          <w:tcPr>
            <w:tcW w:w="1400" w:type="dxa"/>
            <w:tcBorders>
              <w:top w:val="nil"/>
              <w:left w:val="nil"/>
              <w:bottom w:val="nil"/>
              <w:right w:val="nil"/>
            </w:tcBorders>
            <w:shd w:val="clear" w:color="auto" w:fill="auto"/>
            <w:noWrap/>
            <w:vAlign w:val="bottom"/>
            <w:hideMark/>
          </w:tcPr>
          <w:p w:rsidR="00136878" w:rsidRPr="00136878" w:rsidRDefault="00C363F0"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948.386</w:t>
            </w:r>
          </w:p>
        </w:tc>
        <w:tc>
          <w:tcPr>
            <w:tcW w:w="124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1.1013.452</w:t>
            </w:r>
          </w:p>
        </w:tc>
        <w:tc>
          <w:tcPr>
            <w:tcW w:w="1360" w:type="dxa"/>
            <w:tcBorders>
              <w:top w:val="nil"/>
              <w:left w:val="nil"/>
              <w:bottom w:val="nil"/>
              <w:right w:val="nil"/>
            </w:tcBorders>
            <w:shd w:val="clear" w:color="auto" w:fill="auto"/>
            <w:noWrap/>
            <w:vAlign w:val="bottom"/>
            <w:hideMark/>
          </w:tcPr>
          <w:p w:rsidR="00136878" w:rsidRPr="00136878" w:rsidRDefault="00C363F0" w:rsidP="00C363F0">
            <w:pPr>
              <w:spacing w:line="240" w:lineRule="auto"/>
              <w:rPr>
                <w:rFonts w:ascii="Arial Narrow" w:hAnsi="Arial Narrow" w:cs="Calibri"/>
                <w:color w:val="000000"/>
                <w:sz w:val="16"/>
                <w:szCs w:val="16"/>
              </w:rPr>
            </w:pPr>
            <w:r>
              <w:rPr>
                <w:rFonts w:ascii="Arial Narrow" w:hAnsi="Arial Narrow" w:cs="Calibri"/>
                <w:color w:val="000000"/>
                <w:sz w:val="16"/>
                <w:szCs w:val="16"/>
              </w:rPr>
              <w:t>838.150</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614.940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494.841</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37.511</w:t>
            </w:r>
          </w:p>
        </w:tc>
        <w:tc>
          <w:tcPr>
            <w:tcW w:w="1400" w:type="dxa"/>
            <w:tcBorders>
              <w:top w:val="nil"/>
              <w:left w:val="nil"/>
              <w:bottom w:val="nil"/>
              <w:right w:val="nil"/>
            </w:tcBorders>
            <w:shd w:val="clear" w:color="auto" w:fill="auto"/>
            <w:noWrap/>
            <w:vAlign w:val="bottom"/>
            <w:hideMark/>
          </w:tcPr>
          <w:p w:rsidR="00136878" w:rsidRPr="00910425" w:rsidRDefault="00136878" w:rsidP="00D470B6">
            <w:pPr>
              <w:spacing w:line="240" w:lineRule="auto"/>
              <w:rPr>
                <w:rFonts w:ascii="Arial Narrow" w:hAnsi="Arial Narrow" w:cs="Calibri"/>
                <w:color w:val="000000"/>
                <w:sz w:val="16"/>
                <w:szCs w:val="16"/>
              </w:rPr>
            </w:pPr>
            <w:r w:rsidRPr="00910425">
              <w:rPr>
                <w:rFonts w:ascii="Arial Narrow" w:hAnsi="Arial Narrow" w:cs="Calibri"/>
                <w:color w:val="000000"/>
                <w:sz w:val="16"/>
                <w:szCs w:val="16"/>
              </w:rPr>
              <w:t>19.436</w:t>
            </w:r>
          </w:p>
        </w:tc>
        <w:tc>
          <w:tcPr>
            <w:tcW w:w="1240" w:type="dxa"/>
            <w:tcBorders>
              <w:top w:val="nil"/>
              <w:left w:val="nil"/>
              <w:bottom w:val="nil"/>
              <w:right w:val="nil"/>
            </w:tcBorders>
            <w:shd w:val="clear" w:color="auto" w:fill="auto"/>
            <w:noWrap/>
            <w:vAlign w:val="bottom"/>
            <w:hideMark/>
          </w:tcPr>
          <w:p w:rsidR="00136878" w:rsidRPr="00910425" w:rsidRDefault="00136878" w:rsidP="00D470B6">
            <w:pPr>
              <w:spacing w:line="240" w:lineRule="auto"/>
              <w:rPr>
                <w:rFonts w:ascii="Arial Narrow" w:hAnsi="Arial Narrow" w:cs="Calibri"/>
                <w:color w:val="000000"/>
                <w:sz w:val="16"/>
                <w:szCs w:val="16"/>
              </w:rPr>
            </w:pPr>
            <w:r w:rsidRPr="00910425">
              <w:rPr>
                <w:rFonts w:ascii="Arial Narrow" w:hAnsi="Arial Narrow" w:cs="Calibri"/>
                <w:color w:val="000000"/>
                <w:sz w:val="16"/>
                <w:szCs w:val="16"/>
              </w:rPr>
              <w:t>13.599</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20.487</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2.753.584</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2.722.717</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81.998</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8B35FD">
              <w:rPr>
                <w:rFonts w:ascii="Arial Narrow" w:hAnsi="Arial Narrow" w:cs="Calibri"/>
                <w:color w:val="000000"/>
                <w:sz w:val="16"/>
                <w:szCs w:val="16"/>
              </w:rPr>
              <w:t>9.490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-2.285</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13.529</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4.479.923</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4.560.102</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9.404</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-91.261</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-11.062</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-1.537</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715.427</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697.803</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32.300</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3.519</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-8.097</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2.142</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136.133</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1.545.047</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24.660</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-19.922</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-3.276</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9.118</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84.715</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69.986</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738</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2.252</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-1.036</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-202</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320.591</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321.328</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9.125</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-1.195</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-458</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8.224</w:t>
            </w:r>
          </w:p>
        </w:tc>
      </w:tr>
      <w:tr w:rsidR="00136878" w:rsidRPr="00136878" w:rsidTr="002A2546">
        <w:trPr>
          <w:trHeight w:val="371"/>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5.296.989</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5.296.989</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786.389</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1.026.067</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1.026.067</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786.389</w:t>
            </w:r>
          </w:p>
        </w:tc>
      </w:tr>
      <w:tr w:rsidR="002A2546" w:rsidRPr="00136878" w:rsidTr="00136878">
        <w:trPr>
          <w:trHeight w:val="300"/>
        </w:trPr>
        <w:tc>
          <w:tcPr>
            <w:tcW w:w="16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48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40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24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p>
        </w:tc>
      </w:tr>
      <w:tr w:rsidR="002A2546" w:rsidRPr="00136878" w:rsidTr="00136878">
        <w:trPr>
          <w:trHeight w:val="300"/>
        </w:trPr>
        <w:tc>
          <w:tcPr>
            <w:tcW w:w="16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354.547</w:t>
            </w: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357.417</w:t>
            </w:r>
          </w:p>
        </w:tc>
        <w:tc>
          <w:tcPr>
            <w:tcW w:w="148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55.958</w:t>
            </w:r>
          </w:p>
        </w:tc>
        <w:tc>
          <w:tcPr>
            <w:tcW w:w="140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-11.453</w:t>
            </w:r>
          </w:p>
        </w:tc>
        <w:tc>
          <w:tcPr>
            <w:tcW w:w="1240" w:type="dxa"/>
            <w:tcBorders>
              <w:top w:val="nil"/>
              <w:left w:val="nil"/>
              <w:bottom w:val="nil"/>
              <w:right w:val="nil"/>
            </w:tcBorders>
            <w:shd w:val="clear" w:color="auto" w:fill="auto"/>
            <w:noWrap/>
            <w:vAlign w:val="bottom"/>
            <w:hideMark/>
          </w:tcPr>
          <w:p w:rsidR="002A2546" w:rsidRPr="00136878" w:rsidRDefault="002A2546" w:rsidP="002A2546">
            <w:pPr>
              <w:spacing w:line="240" w:lineRule="auto"/>
              <w:rPr>
                <w:rFonts w:ascii="Arial Narrow" w:hAnsi="Arial Narrow" w:cs="Calibri"/>
                <w:color w:val="000000"/>
                <w:sz w:val="16"/>
                <w:szCs w:val="16"/>
              </w:rPr>
            </w:pPr>
            <w:r>
              <w:rPr>
                <w:rFonts w:ascii="Arial Narrow" w:hAnsi="Arial Narrow" w:cs="Calibri"/>
                <w:color w:val="000000"/>
                <w:sz w:val="16"/>
                <w:szCs w:val="16"/>
              </w:rPr>
              <w:t>-14.304</w:t>
            </w:r>
          </w:p>
        </w:tc>
        <w:tc>
          <w:tcPr>
            <w:tcW w:w="1360" w:type="dxa"/>
            <w:tcBorders>
              <w:top w:val="nil"/>
              <w:left w:val="nil"/>
              <w:bottom w:val="nil"/>
              <w:right w:val="nil"/>
            </w:tcBorders>
            <w:shd w:val="clear" w:color="auto" w:fill="auto"/>
            <w:noWrap/>
            <w:vAlign w:val="bottom"/>
            <w:hideMark/>
          </w:tcPr>
          <w:p w:rsidR="002A2546" w:rsidRPr="00136878" w:rsidRDefault="002A2546" w:rsidP="00D470B6">
            <w:pPr>
              <w:spacing w:line="240" w:lineRule="auto"/>
              <w:rPr>
                <w:rFonts w:ascii="Arial Narrow" w:hAnsi="Arial Narrow" w:cs="Calibri"/>
                <w:color w:val="000000"/>
                <w:sz w:val="16"/>
                <w:szCs w:val="16"/>
              </w:rPr>
            </w:pPr>
            <w:r>
              <w:rPr>
                <w:rFonts w:ascii="Arial Narrow" w:hAnsi="Arial Narrow" w:cs="Calibri"/>
                <w:color w:val="000000"/>
                <w:sz w:val="16"/>
                <w:szCs w:val="16"/>
              </w:rPr>
              <w:t>-4.328</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36.020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39.260</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1.000</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-3.580</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-340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1.000</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318.527</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318.157</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54.958</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-5.977</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-6.400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1.969</w:t>
            </w:r>
          </w:p>
        </w:tc>
      </w:tr>
      <w:tr w:rsidR="00136878" w:rsidRPr="00136878" w:rsidTr="00136878">
        <w:trPr>
          <w:trHeight w:val="300"/>
        </w:trPr>
        <w:tc>
          <w:tcPr>
            <w:tcW w:w="16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48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0</w:t>
            </w:r>
          </w:p>
        </w:tc>
        <w:tc>
          <w:tcPr>
            <w:tcW w:w="140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-1.896</w:t>
            </w:r>
          </w:p>
        </w:tc>
        <w:tc>
          <w:tcPr>
            <w:tcW w:w="124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-7.564</w:t>
            </w:r>
          </w:p>
        </w:tc>
        <w:tc>
          <w:tcPr>
            <w:tcW w:w="1360" w:type="dxa"/>
            <w:tcBorders>
              <w:top w:val="nil"/>
              <w:left w:val="nil"/>
              <w:bottom w:val="nil"/>
              <w:right w:val="nil"/>
            </w:tcBorders>
            <w:shd w:val="clear" w:color="auto" w:fill="auto"/>
            <w:noWrap/>
            <w:vAlign w:val="bottom"/>
            <w:hideMark/>
          </w:tcPr>
          <w:p w:rsidR="00136878" w:rsidRPr="00136878" w:rsidRDefault="00136878" w:rsidP="00D470B6">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-7.297</w:t>
            </w:r>
          </w:p>
        </w:tc>
      </w:tr>
    </w:tbl>
    <w:p w:rsidR="00DC4370" w:rsidRDefault="00DC4370">
      <w:pPr>
        <w:spacing w:line="240" w:lineRule="auto"/>
        <w:rPr>
          <w:rFonts w:cs="Arial"/>
          <w:b/>
          <w:sz w:val="16"/>
          <w:szCs w:val="16"/>
        </w:rPr>
      </w:pPr>
    </w:p>
    <w:p w:rsidR="00136878" w:rsidRDefault="00136878">
      <w:pPr>
        <w:spacing w:line="240" w:lineRule="auto"/>
        <w:rPr>
          <w:rFonts w:cs="Arial"/>
          <w:b/>
          <w:sz w:val="16"/>
          <w:szCs w:val="16"/>
        </w:rPr>
      </w:pPr>
      <w:r>
        <w:rPr>
          <w:rFonts w:cs="Arial"/>
          <w:b/>
          <w:sz w:val="16"/>
          <w:szCs w:val="16"/>
        </w:rPr>
        <w:br w:type="page"/>
      </w:r>
    </w:p>
    <w:p w:rsidR="00CF7FF7" w:rsidRPr="003209B0" w:rsidRDefault="00CF7FF7" w:rsidP="00CF7FF7">
      <w:pPr>
        <w:widowControl w:val="0"/>
        <w:autoSpaceDE w:val="0"/>
        <w:autoSpaceDN w:val="0"/>
        <w:adjustRightInd w:val="0"/>
        <w:spacing w:line="260" w:lineRule="atLeast"/>
        <w:rPr>
          <w:rFonts w:cs="Arial"/>
          <w:b/>
          <w:sz w:val="16"/>
          <w:szCs w:val="16"/>
        </w:rPr>
      </w:pPr>
      <w:r>
        <w:rPr>
          <w:rFonts w:cs="Arial"/>
          <w:b/>
          <w:sz w:val="16"/>
          <w:szCs w:val="16"/>
        </w:rPr>
        <w:lastRenderedPageBreak/>
        <w:t>Wijziging van de begrotingsstaten van de agentschappen van het Ministerie van Volksgezondheid, Welzijn en Sport (XVI) voor het jaar 201</w:t>
      </w:r>
      <w:r w:rsidR="00136878">
        <w:rPr>
          <w:rFonts w:cs="Arial"/>
          <w:b/>
          <w:sz w:val="16"/>
          <w:szCs w:val="16"/>
        </w:rPr>
        <w:t>4</w:t>
      </w:r>
      <w:r>
        <w:rPr>
          <w:rFonts w:cs="Arial"/>
          <w:b/>
          <w:sz w:val="16"/>
          <w:szCs w:val="16"/>
        </w:rPr>
        <w:t xml:space="preserve"> (Slotwet)</w:t>
      </w:r>
    </w:p>
    <w:p w:rsidR="00E500CC" w:rsidRPr="003209B0" w:rsidRDefault="00E500CC" w:rsidP="00220E0B">
      <w:pPr>
        <w:widowControl w:val="0"/>
        <w:autoSpaceDE w:val="0"/>
        <w:autoSpaceDN w:val="0"/>
        <w:adjustRightInd w:val="0"/>
        <w:spacing w:line="260" w:lineRule="atLeast"/>
        <w:rPr>
          <w:rFonts w:cs="Arial"/>
          <w:b/>
          <w:sz w:val="16"/>
          <w:szCs w:val="16"/>
        </w:rPr>
      </w:pPr>
    </w:p>
    <w:p w:rsidR="00E500CC" w:rsidRDefault="00E500CC" w:rsidP="00220E0B">
      <w:pPr>
        <w:widowControl w:val="0"/>
        <w:autoSpaceDE w:val="0"/>
        <w:autoSpaceDN w:val="0"/>
        <w:adjustRightInd w:val="0"/>
        <w:spacing w:line="260" w:lineRule="atLeast"/>
        <w:rPr>
          <w:rFonts w:cs="Arial"/>
          <w:b/>
          <w:sz w:val="16"/>
          <w:szCs w:val="16"/>
        </w:rPr>
      </w:pPr>
      <w:r w:rsidRPr="003209B0">
        <w:rPr>
          <w:rFonts w:cs="Arial"/>
          <w:b/>
          <w:sz w:val="16"/>
          <w:szCs w:val="16"/>
        </w:rPr>
        <w:t>Bedragen x € 1.000</w:t>
      </w:r>
    </w:p>
    <w:tbl>
      <w:tblPr>
        <w:tblW w:w="11160" w:type="dxa"/>
        <w:tblInd w:w="-1044" w:type="dxa"/>
        <w:tblCellMar>
          <w:left w:w="70" w:type="dxa"/>
          <w:right w:w="70" w:type="dxa"/>
        </w:tblCellMar>
        <w:tblLook w:val="04A0" w:firstRow="1" w:lastRow="0" w:firstColumn="1" w:lastColumn="0" w:noHBand="0" w:noVBand="1"/>
      </w:tblPr>
      <w:tblGrid>
        <w:gridCol w:w="3160"/>
        <w:gridCol w:w="1540"/>
        <w:gridCol w:w="1460"/>
        <w:gridCol w:w="1460"/>
        <w:gridCol w:w="1460"/>
        <w:gridCol w:w="960"/>
        <w:gridCol w:w="1120"/>
      </w:tblGrid>
      <w:tr w:rsidR="004A4A4B" w:rsidRPr="004A4A4B" w:rsidTr="00136878">
        <w:trPr>
          <w:trHeight w:val="1080"/>
        </w:trPr>
        <w:tc>
          <w:tcPr>
            <w:tcW w:w="3160" w:type="dxa"/>
            <w:tcBorders>
              <w:top w:val="single" w:sz="4" w:space="0" w:color="auto"/>
              <w:left w:val="single" w:sz="4" w:space="0" w:color="auto"/>
              <w:bottom w:val="single" w:sz="4" w:space="0" w:color="auto"/>
              <w:right w:val="nil"/>
            </w:tcBorders>
            <w:shd w:val="clear" w:color="000000" w:fill="000000"/>
            <w:hideMark/>
          </w:tcPr>
          <w:p w:rsidR="004A4A4B" w:rsidRPr="004A4A4B" w:rsidRDefault="004A4A4B" w:rsidP="004A4A4B">
            <w:pPr>
              <w:spacing w:line="240" w:lineRule="auto"/>
              <w:rPr>
                <w:rFonts w:ascii="Arial Narrow" w:hAnsi="Arial Narrow" w:cs="Calibri"/>
                <w:color w:val="FFFFFF"/>
                <w:sz w:val="16"/>
                <w:szCs w:val="16"/>
              </w:rPr>
            </w:pPr>
            <w:r w:rsidRPr="004A4A4B">
              <w:rPr>
                <w:rFonts w:ascii="Arial Narrow" w:hAnsi="Arial Narrow" w:cs="Calibri"/>
                <w:color w:val="FFFFFF"/>
                <w:sz w:val="16"/>
                <w:szCs w:val="18"/>
              </w:rPr>
              <w:t>Naam baten-lastenagentschap</w:t>
            </w:r>
          </w:p>
        </w:tc>
        <w:tc>
          <w:tcPr>
            <w:tcW w:w="1540" w:type="dxa"/>
            <w:tcBorders>
              <w:top w:val="single" w:sz="4" w:space="0" w:color="auto"/>
              <w:left w:val="nil"/>
              <w:bottom w:val="single" w:sz="4" w:space="0" w:color="auto"/>
              <w:right w:val="nil"/>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8"/>
              </w:rPr>
              <w:t xml:space="preserve">(1) Oorspronkelijk vastgestelde begroting </w:t>
            </w:r>
          </w:p>
        </w:tc>
        <w:tc>
          <w:tcPr>
            <w:tcW w:w="1460" w:type="dxa"/>
            <w:tcBorders>
              <w:top w:val="single" w:sz="4" w:space="0" w:color="auto"/>
              <w:left w:val="nil"/>
              <w:bottom w:val="single" w:sz="4" w:space="0" w:color="auto"/>
              <w:right w:val="nil"/>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8"/>
              </w:rPr>
              <w:t>(2) Mutaties (+ of -) 1e suppletoire begroting</w:t>
            </w:r>
          </w:p>
        </w:tc>
        <w:tc>
          <w:tcPr>
            <w:tcW w:w="1460" w:type="dxa"/>
            <w:tcBorders>
              <w:top w:val="single" w:sz="4" w:space="0" w:color="auto"/>
              <w:left w:val="nil"/>
              <w:bottom w:val="single" w:sz="4" w:space="0" w:color="auto"/>
              <w:right w:val="nil"/>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8"/>
              </w:rPr>
              <w:t>(3) Mutaties (+ of -) 2e suppletoire begroting</w:t>
            </w:r>
          </w:p>
        </w:tc>
        <w:tc>
          <w:tcPr>
            <w:tcW w:w="1460" w:type="dxa"/>
            <w:tcBorders>
              <w:top w:val="single" w:sz="4" w:space="0" w:color="auto"/>
              <w:left w:val="nil"/>
              <w:bottom w:val="single" w:sz="4" w:space="0" w:color="auto"/>
              <w:right w:val="nil"/>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6"/>
              </w:rPr>
              <w:t>(4) = (1) + (2) + (3) Totaal geraamd</w:t>
            </w:r>
          </w:p>
        </w:tc>
        <w:tc>
          <w:tcPr>
            <w:tcW w:w="960" w:type="dxa"/>
            <w:tcBorders>
              <w:top w:val="single" w:sz="4" w:space="0" w:color="auto"/>
              <w:left w:val="nil"/>
              <w:bottom w:val="single" w:sz="4" w:space="0" w:color="auto"/>
              <w:right w:val="nil"/>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8"/>
              </w:rPr>
              <w:t>(5) Realisatie</w:t>
            </w:r>
          </w:p>
        </w:tc>
        <w:tc>
          <w:tcPr>
            <w:tcW w:w="1120" w:type="dxa"/>
            <w:tcBorders>
              <w:top w:val="single" w:sz="4" w:space="0" w:color="auto"/>
              <w:left w:val="nil"/>
              <w:bottom w:val="single" w:sz="4" w:space="0" w:color="auto"/>
              <w:right w:val="single" w:sz="4" w:space="0" w:color="auto"/>
            </w:tcBorders>
            <w:shd w:val="clear" w:color="000000" w:fill="000000"/>
            <w:hideMark/>
          </w:tcPr>
          <w:p w:rsidR="004A4A4B" w:rsidRPr="004A4A4B" w:rsidRDefault="004A4A4B" w:rsidP="004A4A4B">
            <w:pPr>
              <w:spacing w:line="240" w:lineRule="auto"/>
              <w:jc w:val="center"/>
              <w:rPr>
                <w:rFonts w:ascii="Arial Narrow" w:hAnsi="Arial Narrow" w:cs="Calibri"/>
                <w:color w:val="FFFFFF"/>
                <w:sz w:val="16"/>
                <w:szCs w:val="16"/>
              </w:rPr>
            </w:pPr>
            <w:r w:rsidRPr="004A4A4B">
              <w:rPr>
                <w:rFonts w:ascii="Arial Narrow" w:hAnsi="Arial Narrow" w:cs="Calibri"/>
                <w:color w:val="FFFFFF"/>
                <w:sz w:val="16"/>
                <w:szCs w:val="18"/>
              </w:rPr>
              <w:t>(6) = (5) - (4) Slotwetmutaties (+ of -)</w:t>
            </w:r>
          </w:p>
        </w:tc>
      </w:tr>
      <w:tr w:rsidR="004A4A4B" w:rsidRPr="004A4A4B" w:rsidTr="00136878">
        <w:trPr>
          <w:trHeight w:val="555"/>
        </w:trPr>
        <w:tc>
          <w:tcPr>
            <w:tcW w:w="3160" w:type="dxa"/>
            <w:tcBorders>
              <w:top w:val="nil"/>
              <w:left w:val="single" w:sz="4" w:space="0" w:color="auto"/>
              <w:bottom w:val="nil"/>
              <w:right w:val="nil"/>
            </w:tcBorders>
            <w:shd w:val="clear" w:color="000000" w:fill="FFFFFF"/>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Agentschap College ter Beoordeling van Geneesmiddelen</w:t>
            </w:r>
          </w:p>
        </w:tc>
        <w:tc>
          <w:tcPr>
            <w:tcW w:w="1540" w:type="dxa"/>
            <w:tcBorders>
              <w:top w:val="nil"/>
              <w:left w:val="nil"/>
              <w:bottom w:val="nil"/>
              <w:right w:val="nil"/>
            </w:tcBorders>
            <w:shd w:val="clear" w:color="000000" w:fill="FFFFFF"/>
            <w:noWrap/>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960" w:type="dxa"/>
            <w:tcBorders>
              <w:top w:val="nil"/>
              <w:left w:val="nil"/>
              <w:bottom w:val="nil"/>
              <w:right w:val="nil"/>
            </w:tcBorders>
            <w:shd w:val="clear" w:color="000000" w:fill="FFFFFF"/>
            <w:noWrap/>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120" w:type="dxa"/>
            <w:tcBorders>
              <w:top w:val="nil"/>
              <w:left w:val="nil"/>
              <w:bottom w:val="nil"/>
              <w:right w:val="single" w:sz="4" w:space="0" w:color="auto"/>
            </w:tcBorders>
            <w:shd w:val="clear" w:color="000000" w:fill="FFFFFF"/>
            <w:noWrap/>
            <w:hideMark/>
          </w:tcPr>
          <w:p w:rsidR="004A4A4B" w:rsidRPr="00136878" w:rsidRDefault="004A4A4B"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baten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42.480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42.480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39.210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-3.270</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42.480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42.480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38.510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-3.970</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Saldo van baten en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700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700</w:t>
            </w:r>
          </w:p>
        </w:tc>
      </w:tr>
      <w:tr w:rsidR="00136878" w:rsidRPr="004A4A4B" w:rsidTr="00136878">
        <w:trPr>
          <w:trHeight w:val="18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xml:space="preserve">Totaal kapitaalontvangsten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1.033</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1.033</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kapitaaluitgaven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-500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-500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-253</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247</w:t>
            </w:r>
          </w:p>
        </w:tc>
      </w:tr>
      <w:tr w:rsidR="00136878" w:rsidRPr="004A4A4B" w:rsidTr="00136878">
        <w:trPr>
          <w:trHeight w:val="225"/>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r>
      <w:tr w:rsidR="00136878" w:rsidRPr="004A4A4B" w:rsidTr="00136878">
        <w:trPr>
          <w:trHeight w:val="510"/>
        </w:trPr>
        <w:tc>
          <w:tcPr>
            <w:tcW w:w="3160" w:type="dxa"/>
            <w:tcBorders>
              <w:top w:val="nil"/>
              <w:left w:val="single" w:sz="4" w:space="0" w:color="auto"/>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Centraal Informatiepunt Beroepen Gezondheidszorg</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baten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38.357</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38.357</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42.882</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4.525</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38.357</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38.357</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43.</w:t>
            </w:r>
            <w:r w:rsidR="00343D35">
              <w:rPr>
                <w:rFonts w:ascii="Arial Narrow" w:hAnsi="Arial Narrow" w:cs="Calibri"/>
                <w:color w:val="000000"/>
                <w:sz w:val="16"/>
                <w:szCs w:val="16"/>
              </w:rPr>
              <w:t>604</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343D35">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w:t>
            </w:r>
            <w:r w:rsidR="00343D35">
              <w:rPr>
                <w:rFonts w:ascii="Arial Narrow" w:hAnsi="Arial Narrow" w:cs="Calibri"/>
                <w:color w:val="000000"/>
                <w:sz w:val="16"/>
                <w:szCs w:val="16"/>
              </w:rPr>
              <w:t>247</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Saldo van baten en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343D35">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-72</w:t>
            </w:r>
            <w:r w:rsidR="00343D35">
              <w:rPr>
                <w:rFonts w:ascii="Arial Narrow" w:hAnsi="Arial Narrow" w:cs="Calibri"/>
                <w:color w:val="000000"/>
                <w:sz w:val="16"/>
                <w:szCs w:val="16"/>
              </w:rPr>
              <w:t>2</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343D35">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-72</w:t>
            </w:r>
            <w:r w:rsidR="00343D35">
              <w:rPr>
                <w:rFonts w:ascii="Arial Narrow" w:hAnsi="Arial Narrow" w:cs="Calibri"/>
                <w:color w:val="000000"/>
                <w:sz w:val="16"/>
                <w:szCs w:val="16"/>
              </w:rPr>
              <w:t>2</w:t>
            </w:r>
          </w:p>
        </w:tc>
      </w:tr>
      <w:tr w:rsidR="00136878" w:rsidRPr="004A4A4B" w:rsidTr="00136878">
        <w:trPr>
          <w:trHeight w:val="195"/>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xml:space="preserve">Totaal kapitaalontvangsten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-1.000</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kapitaaluitgaven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-1.420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-1.420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-7.428</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-6.008</w:t>
            </w:r>
          </w:p>
        </w:tc>
      </w:tr>
      <w:tr w:rsidR="00136878" w:rsidRPr="004A4A4B" w:rsidTr="00136878">
        <w:trPr>
          <w:trHeight w:val="195"/>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r>
      <w:tr w:rsidR="00136878" w:rsidRPr="004A4A4B" w:rsidTr="00136878">
        <w:trPr>
          <w:trHeight w:val="480"/>
        </w:trPr>
        <w:tc>
          <w:tcPr>
            <w:tcW w:w="3160" w:type="dxa"/>
            <w:tcBorders>
              <w:top w:val="nil"/>
              <w:left w:val="single" w:sz="4" w:space="0" w:color="auto"/>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Rijksinstituut voor Volksgezondheid en Milieu</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baten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339.207</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339.207</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339.422</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214</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339.207</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339.207</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339.974</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766</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Saldo van baten en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-551</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w:t>
            </w:r>
            <w:r w:rsidR="00343D35">
              <w:rPr>
                <w:rFonts w:ascii="Arial Narrow" w:hAnsi="Arial Narrow" w:cs="Calibri"/>
                <w:color w:val="000000"/>
                <w:sz w:val="16"/>
                <w:szCs w:val="16"/>
              </w:rPr>
              <w:t>55</w:t>
            </w:r>
            <w:r w:rsidRPr="00136878">
              <w:rPr>
                <w:rFonts w:ascii="Arial Narrow" w:hAnsi="Arial Narrow" w:cs="Calibri"/>
                <w:color w:val="000000"/>
                <w:sz w:val="16"/>
                <w:szCs w:val="16"/>
              </w:rPr>
              <w:t>1</w:t>
            </w:r>
          </w:p>
        </w:tc>
      </w:tr>
      <w:tr w:rsidR="00136878" w:rsidRPr="004A4A4B" w:rsidTr="00136878">
        <w:trPr>
          <w:trHeight w:val="195"/>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xml:space="preserve">Totaal kapitaalontvangsten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kapitaaluitgaven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-4.060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-4.060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-22.210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-18.150</w:t>
            </w:r>
          </w:p>
        </w:tc>
      </w:tr>
      <w:tr w:rsidR="00136878" w:rsidRPr="004A4A4B" w:rsidTr="00136878">
        <w:trPr>
          <w:trHeight w:val="21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r>
      <w:tr w:rsidR="00136878" w:rsidRPr="004A4A4B" w:rsidTr="00136878">
        <w:trPr>
          <w:trHeight w:val="270"/>
        </w:trPr>
        <w:tc>
          <w:tcPr>
            <w:tcW w:w="3160" w:type="dxa"/>
            <w:tcBorders>
              <w:top w:val="nil"/>
              <w:left w:val="single" w:sz="4" w:space="0" w:color="auto"/>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Jeugdzorg</w:t>
            </w:r>
            <w:r w:rsidRPr="00136878">
              <w:rPr>
                <w:rFonts w:ascii="Arial Narrow" w:hAnsi="Arial Narrow" w:cs="Calibri"/>
                <w:b/>
                <w:bCs/>
                <w:color w:val="000000"/>
                <w:sz w:val="16"/>
                <w:szCs w:val="16"/>
                <w:vertAlign w:val="superscript"/>
              </w:rPr>
              <w:t>Plus</w:t>
            </w:r>
            <w:r w:rsidRPr="00136878">
              <w:rPr>
                <w:rFonts w:ascii="Arial Narrow" w:hAnsi="Arial Narrow" w:cs="Calibri"/>
                <w:b/>
                <w:bCs/>
                <w:color w:val="000000"/>
                <w:sz w:val="16"/>
                <w:szCs w:val="16"/>
              </w:rPr>
              <w:t>-instelling Almata Ossendrecht</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baten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10.051</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10.051</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5.833</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-4.218</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10.051</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10.051</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5.840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-4.211</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Saldo van baten en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-7</w:t>
            </w:r>
          </w:p>
        </w:tc>
      </w:tr>
      <w:tr w:rsidR="00136878" w:rsidRPr="004A4A4B" w:rsidTr="00136878">
        <w:trPr>
          <w:trHeight w:val="21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xml:space="preserve">Totaal kapitaalontvangsten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kapitaaluitgaven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-300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-300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-498</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-198</w:t>
            </w:r>
          </w:p>
        </w:tc>
      </w:tr>
      <w:tr w:rsidR="00136878" w:rsidRPr="004A4A4B" w:rsidTr="00136878">
        <w:trPr>
          <w:trHeight w:val="21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r>
      <w:tr w:rsidR="00136878" w:rsidRPr="004A4A4B" w:rsidTr="00136878">
        <w:trPr>
          <w:trHeight w:val="510"/>
        </w:trPr>
        <w:tc>
          <w:tcPr>
            <w:tcW w:w="3160" w:type="dxa"/>
            <w:tcBorders>
              <w:top w:val="nil"/>
              <w:left w:val="single" w:sz="4" w:space="0" w:color="auto"/>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Jeugdzorg</w:t>
            </w:r>
            <w:r w:rsidRPr="00136878">
              <w:rPr>
                <w:rFonts w:ascii="Arial Narrow" w:hAnsi="Arial Narrow" w:cs="Calibri"/>
                <w:b/>
                <w:bCs/>
                <w:color w:val="000000"/>
                <w:sz w:val="16"/>
                <w:szCs w:val="16"/>
                <w:vertAlign w:val="superscript"/>
              </w:rPr>
              <w:t>Plus</w:t>
            </w:r>
            <w:r w:rsidRPr="00136878">
              <w:rPr>
                <w:rFonts w:ascii="Arial Narrow" w:hAnsi="Arial Narrow" w:cs="Calibri"/>
                <w:b/>
                <w:bCs/>
                <w:color w:val="000000"/>
                <w:sz w:val="16"/>
                <w:szCs w:val="16"/>
              </w:rPr>
              <w:t>-instelling De Lindenhorst -Almata</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rPr>
                <w:rFonts w:ascii="Arial Narrow" w:hAnsi="Arial Narrow" w:cs="Calibri"/>
                <w:b/>
                <w:bCs/>
                <w:color w:val="000000"/>
                <w:sz w:val="16"/>
                <w:szCs w:val="16"/>
              </w:rPr>
            </w:pPr>
            <w:r w:rsidRPr="00136878">
              <w:rPr>
                <w:rFonts w:ascii="Arial Narrow" w:hAnsi="Arial Narrow" w:cs="Calibri"/>
                <w:b/>
                <w:bCs/>
                <w:color w:val="000000"/>
                <w:sz w:val="16"/>
                <w:szCs w:val="16"/>
              </w:rPr>
              <w:t> </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baten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18.742</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18.742</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53.200</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34.458</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18.742</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18.742</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52.665</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33.923</w:t>
            </w:r>
          </w:p>
        </w:tc>
      </w:tr>
      <w:tr w:rsidR="00136878" w:rsidRPr="004A4A4B" w:rsidTr="00136878">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Saldo van baten en lasten</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535</w:t>
            </w:r>
          </w:p>
        </w:tc>
        <w:tc>
          <w:tcPr>
            <w:tcW w:w="1120" w:type="dxa"/>
            <w:tcBorders>
              <w:top w:val="nil"/>
              <w:left w:val="nil"/>
              <w:bottom w:val="nil"/>
              <w:right w:val="single" w:sz="4" w:space="0" w:color="auto"/>
            </w:tcBorders>
            <w:shd w:val="clear" w:color="000000" w:fill="FFFFFF"/>
            <w:noWrap/>
            <w:hideMark/>
          </w:tcPr>
          <w:p w:rsidR="00136878" w:rsidRPr="00136878" w:rsidRDefault="00136878" w:rsidP="00136878">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535</w:t>
            </w:r>
          </w:p>
        </w:tc>
      </w:tr>
      <w:tr w:rsidR="00136878" w:rsidRPr="004A4A4B" w:rsidTr="00D470B6">
        <w:trPr>
          <w:trHeight w:val="21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 </w:t>
            </w:r>
          </w:p>
        </w:tc>
        <w:tc>
          <w:tcPr>
            <w:tcW w:w="960" w:type="dxa"/>
            <w:tcBorders>
              <w:top w:val="nil"/>
              <w:left w:val="nil"/>
              <w:bottom w:val="nil"/>
              <w:right w:val="nil"/>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p>
        </w:tc>
        <w:tc>
          <w:tcPr>
            <w:tcW w:w="1120" w:type="dxa"/>
            <w:tcBorders>
              <w:top w:val="nil"/>
              <w:left w:val="nil"/>
              <w:bottom w:val="nil"/>
              <w:right w:val="single" w:sz="4" w:space="0" w:color="auto"/>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p>
        </w:tc>
      </w:tr>
      <w:tr w:rsidR="00136878" w:rsidRPr="004A4A4B" w:rsidTr="00D470B6">
        <w:trPr>
          <w:trHeight w:val="300"/>
        </w:trPr>
        <w:tc>
          <w:tcPr>
            <w:tcW w:w="3160" w:type="dxa"/>
            <w:tcBorders>
              <w:top w:val="nil"/>
              <w:left w:val="single" w:sz="4" w:space="0" w:color="auto"/>
              <w:bottom w:val="nil"/>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 xml:space="preserve">Totaal kapitaalontvangsten </w:t>
            </w:r>
          </w:p>
        </w:tc>
        <w:tc>
          <w:tcPr>
            <w:tcW w:w="1540" w:type="dxa"/>
            <w:tcBorders>
              <w:top w:val="nil"/>
              <w:left w:val="nil"/>
              <w:bottom w:val="nil"/>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nil"/>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960" w:type="dxa"/>
            <w:tcBorders>
              <w:top w:val="nil"/>
              <w:left w:val="nil"/>
              <w:bottom w:val="nil"/>
              <w:right w:val="nil"/>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r w:rsidRPr="00D470B6">
              <w:rPr>
                <w:rFonts w:ascii="Arial Narrow" w:hAnsi="Arial Narrow" w:cs="Calibri"/>
                <w:color w:val="000000"/>
                <w:sz w:val="16"/>
                <w:szCs w:val="16"/>
              </w:rPr>
              <w:t>0</w:t>
            </w:r>
          </w:p>
        </w:tc>
        <w:tc>
          <w:tcPr>
            <w:tcW w:w="1120" w:type="dxa"/>
            <w:tcBorders>
              <w:top w:val="nil"/>
              <w:left w:val="nil"/>
              <w:bottom w:val="nil"/>
              <w:right w:val="single" w:sz="4" w:space="0" w:color="auto"/>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r w:rsidRPr="00D470B6">
              <w:rPr>
                <w:rFonts w:ascii="Arial Narrow" w:hAnsi="Arial Narrow" w:cs="Calibri"/>
                <w:color w:val="000000"/>
                <w:sz w:val="16"/>
                <w:szCs w:val="16"/>
              </w:rPr>
              <w:t>0</w:t>
            </w:r>
          </w:p>
        </w:tc>
      </w:tr>
      <w:tr w:rsidR="00136878" w:rsidRPr="004A4A4B" w:rsidTr="00D470B6">
        <w:trPr>
          <w:trHeight w:val="300"/>
        </w:trPr>
        <w:tc>
          <w:tcPr>
            <w:tcW w:w="3160" w:type="dxa"/>
            <w:tcBorders>
              <w:top w:val="nil"/>
              <w:left w:val="single" w:sz="4" w:space="0" w:color="auto"/>
              <w:bottom w:val="single" w:sz="4" w:space="0" w:color="auto"/>
              <w:right w:val="nil"/>
            </w:tcBorders>
            <w:shd w:val="clear" w:color="000000" w:fill="FFFFFF"/>
            <w:noWrap/>
            <w:hideMark/>
          </w:tcPr>
          <w:p w:rsidR="00136878" w:rsidRPr="00136878" w:rsidRDefault="00136878" w:rsidP="004A4A4B">
            <w:pPr>
              <w:spacing w:line="240" w:lineRule="auto"/>
              <w:rPr>
                <w:rFonts w:ascii="Arial Narrow" w:hAnsi="Arial Narrow" w:cs="Calibri"/>
                <w:color w:val="000000"/>
                <w:sz w:val="16"/>
                <w:szCs w:val="16"/>
              </w:rPr>
            </w:pPr>
            <w:r w:rsidRPr="00136878">
              <w:rPr>
                <w:rFonts w:ascii="Arial Narrow" w:hAnsi="Arial Narrow" w:cs="Calibri"/>
                <w:color w:val="000000"/>
                <w:sz w:val="16"/>
                <w:szCs w:val="16"/>
              </w:rPr>
              <w:t>Totaal kapitaaluitgaven</w:t>
            </w:r>
          </w:p>
        </w:tc>
        <w:tc>
          <w:tcPr>
            <w:tcW w:w="1540" w:type="dxa"/>
            <w:tcBorders>
              <w:top w:val="nil"/>
              <w:left w:val="nil"/>
              <w:bottom w:val="single" w:sz="4" w:space="0" w:color="auto"/>
              <w:right w:val="nil"/>
            </w:tcBorders>
            <w:shd w:val="clear" w:color="000000" w:fill="FFFFFF"/>
            <w:noWrap/>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-205</w:t>
            </w:r>
          </w:p>
        </w:tc>
        <w:tc>
          <w:tcPr>
            <w:tcW w:w="1460" w:type="dxa"/>
            <w:tcBorders>
              <w:top w:val="nil"/>
              <w:left w:val="nil"/>
              <w:bottom w:val="single" w:sz="4" w:space="0" w:color="auto"/>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single" w:sz="4" w:space="0" w:color="auto"/>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0</w:t>
            </w:r>
          </w:p>
        </w:tc>
        <w:tc>
          <w:tcPr>
            <w:tcW w:w="1460" w:type="dxa"/>
            <w:tcBorders>
              <w:top w:val="nil"/>
              <w:left w:val="nil"/>
              <w:bottom w:val="single" w:sz="4" w:space="0" w:color="auto"/>
              <w:right w:val="nil"/>
            </w:tcBorders>
            <w:shd w:val="clear" w:color="000000" w:fill="FFFFFF"/>
            <w:hideMark/>
          </w:tcPr>
          <w:p w:rsidR="00136878" w:rsidRPr="00136878" w:rsidRDefault="00136878" w:rsidP="004A4A4B">
            <w:pPr>
              <w:spacing w:line="240" w:lineRule="auto"/>
              <w:jc w:val="right"/>
              <w:rPr>
                <w:rFonts w:ascii="Arial Narrow" w:hAnsi="Arial Narrow" w:cs="Calibri"/>
                <w:color w:val="000000"/>
                <w:sz w:val="16"/>
                <w:szCs w:val="16"/>
              </w:rPr>
            </w:pPr>
            <w:r w:rsidRPr="00136878">
              <w:rPr>
                <w:rFonts w:ascii="Arial Narrow" w:hAnsi="Arial Narrow" w:cs="Calibri"/>
                <w:color w:val="000000"/>
                <w:sz w:val="16"/>
                <w:szCs w:val="16"/>
              </w:rPr>
              <w:t>-205</w:t>
            </w:r>
          </w:p>
        </w:tc>
        <w:tc>
          <w:tcPr>
            <w:tcW w:w="960" w:type="dxa"/>
            <w:tcBorders>
              <w:top w:val="nil"/>
              <w:left w:val="nil"/>
              <w:bottom w:val="single" w:sz="4" w:space="0" w:color="auto"/>
              <w:right w:val="nil"/>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r w:rsidRPr="00D470B6">
              <w:rPr>
                <w:rFonts w:ascii="Arial Narrow" w:hAnsi="Arial Narrow" w:cs="Calibri"/>
                <w:color w:val="000000"/>
                <w:sz w:val="16"/>
                <w:szCs w:val="16"/>
              </w:rPr>
              <w:t>-1.253</w:t>
            </w:r>
          </w:p>
        </w:tc>
        <w:tc>
          <w:tcPr>
            <w:tcW w:w="1120" w:type="dxa"/>
            <w:tcBorders>
              <w:top w:val="nil"/>
              <w:left w:val="nil"/>
              <w:bottom w:val="single" w:sz="4" w:space="0" w:color="auto"/>
              <w:right w:val="single" w:sz="4" w:space="0" w:color="auto"/>
            </w:tcBorders>
            <w:shd w:val="clear" w:color="000000" w:fill="FFFFFF"/>
            <w:noWrap/>
            <w:hideMark/>
          </w:tcPr>
          <w:p w:rsidR="00136878" w:rsidRPr="00D470B6" w:rsidRDefault="00136878" w:rsidP="00136878">
            <w:pPr>
              <w:spacing w:line="240" w:lineRule="auto"/>
              <w:jc w:val="right"/>
              <w:rPr>
                <w:rFonts w:ascii="Arial Narrow" w:hAnsi="Arial Narrow" w:cs="Calibri"/>
                <w:color w:val="000000"/>
                <w:sz w:val="16"/>
                <w:szCs w:val="16"/>
              </w:rPr>
            </w:pPr>
            <w:r w:rsidRPr="00D470B6">
              <w:rPr>
                <w:rFonts w:ascii="Arial Narrow" w:hAnsi="Arial Narrow" w:cs="Calibri"/>
                <w:color w:val="000000"/>
                <w:sz w:val="16"/>
                <w:szCs w:val="16"/>
              </w:rPr>
              <w:t>-1.048</w:t>
            </w:r>
          </w:p>
        </w:tc>
      </w:tr>
    </w:tbl>
    <w:p w:rsidR="004A4A4B" w:rsidRDefault="004A4A4B" w:rsidP="00220E0B">
      <w:pPr>
        <w:widowControl w:val="0"/>
        <w:autoSpaceDE w:val="0"/>
        <w:autoSpaceDN w:val="0"/>
        <w:adjustRightInd w:val="0"/>
        <w:spacing w:line="260" w:lineRule="atLeast"/>
        <w:rPr>
          <w:rFonts w:cs="Arial"/>
          <w:b/>
          <w:sz w:val="16"/>
          <w:szCs w:val="16"/>
        </w:rPr>
      </w:pPr>
    </w:p>
    <w:p w:rsidR="00C8464F" w:rsidRDefault="00C8464F" w:rsidP="00F934A0">
      <w:pPr>
        <w:widowControl w:val="0"/>
        <w:autoSpaceDE w:val="0"/>
        <w:autoSpaceDN w:val="0"/>
        <w:adjustRightInd w:val="0"/>
        <w:spacing w:line="260" w:lineRule="atLeast"/>
        <w:rPr>
          <w:rFonts w:cs="Arial"/>
          <w:szCs w:val="18"/>
          <w:lang w:eastAsia="en-US"/>
        </w:rPr>
      </w:pPr>
      <w:bookmarkStart w:id="1" w:name="_GoBack"/>
      <w:bookmarkEnd w:id="1"/>
    </w:p>
    <w:sectPr w:rsidR="00C8464F" w:rsidSect="00FD04DF">
      <w:footerReference w:type="default" r:id="rId12"/>
      <w:pgSz w:w="11906" w:h="16838" w:code="9"/>
      <w:pgMar w:top="1418" w:right="1418" w:bottom="1418" w:left="1418" w:header="0" w:footer="709"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F2" w:rsidRDefault="00701BF2">
      <w:r>
        <w:separator/>
      </w:r>
    </w:p>
  </w:endnote>
  <w:endnote w:type="continuationSeparator" w:id="0">
    <w:p w:rsidR="00701BF2" w:rsidRDefault="0070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626"/>
      <w:docPartObj>
        <w:docPartGallery w:val="Page Numbers (Bottom of Page)"/>
        <w:docPartUnique/>
      </w:docPartObj>
    </w:sdtPr>
    <w:sdtEndPr>
      <w:rPr>
        <w:sz w:val="16"/>
        <w:szCs w:val="16"/>
      </w:rPr>
    </w:sdtEndPr>
    <w:sdtContent>
      <w:p w:rsidR="00DA784D" w:rsidRPr="003209B0" w:rsidRDefault="0005365A">
        <w:pPr>
          <w:pStyle w:val="Voettekst"/>
          <w:jc w:val="right"/>
          <w:rPr>
            <w:sz w:val="16"/>
            <w:szCs w:val="16"/>
          </w:rPr>
        </w:pPr>
        <w:r w:rsidRPr="003209B0">
          <w:rPr>
            <w:sz w:val="16"/>
            <w:szCs w:val="16"/>
          </w:rPr>
          <w:fldChar w:fldCharType="begin"/>
        </w:r>
        <w:r w:rsidR="00DA784D" w:rsidRPr="003209B0">
          <w:rPr>
            <w:sz w:val="16"/>
            <w:szCs w:val="16"/>
          </w:rPr>
          <w:instrText xml:space="preserve"> PAGE   \* MERGEFORMAT </w:instrText>
        </w:r>
        <w:r w:rsidRPr="003209B0">
          <w:rPr>
            <w:sz w:val="16"/>
            <w:szCs w:val="16"/>
          </w:rPr>
          <w:fldChar w:fldCharType="separate"/>
        </w:r>
        <w:r w:rsidR="00F934A0">
          <w:rPr>
            <w:noProof/>
            <w:sz w:val="16"/>
            <w:szCs w:val="16"/>
          </w:rPr>
          <w:t>2</w:t>
        </w:r>
        <w:r w:rsidRPr="003209B0">
          <w:rPr>
            <w:sz w:val="16"/>
            <w:szCs w:val="16"/>
          </w:rPr>
          <w:fldChar w:fldCharType="end"/>
        </w:r>
      </w:p>
    </w:sdtContent>
  </w:sdt>
  <w:p w:rsidR="00DA784D" w:rsidRDefault="00DA78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F2" w:rsidRDefault="00701BF2">
      <w:r>
        <w:separator/>
      </w:r>
    </w:p>
  </w:footnote>
  <w:footnote w:type="continuationSeparator" w:id="0">
    <w:p w:rsidR="00701BF2" w:rsidRDefault="0070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592E056"/>
    <w:lvl w:ilvl="0">
      <w:start w:val="1"/>
      <w:numFmt w:val="decimal"/>
      <w:lvlText w:val="%1."/>
      <w:lvlJc w:val="left"/>
      <w:pPr>
        <w:tabs>
          <w:tab w:val="num" w:pos="1209"/>
        </w:tabs>
        <w:ind w:left="1209" w:hanging="360"/>
      </w:pPr>
    </w:lvl>
  </w:abstractNum>
  <w:abstractNum w:abstractNumId="2">
    <w:nsid w:val="FFFFFF7E"/>
    <w:multiLevelType w:val="singleLevel"/>
    <w:tmpl w:val="F93AA850"/>
    <w:lvl w:ilvl="0">
      <w:start w:val="1"/>
      <w:numFmt w:val="decimal"/>
      <w:lvlText w:val="%1."/>
      <w:lvlJc w:val="left"/>
      <w:pPr>
        <w:tabs>
          <w:tab w:val="num" w:pos="926"/>
        </w:tabs>
        <w:ind w:left="926" w:hanging="360"/>
      </w:pPr>
    </w:lvl>
  </w:abstractNum>
  <w:abstractNum w:abstractNumId="3">
    <w:nsid w:val="FFFFFF7F"/>
    <w:multiLevelType w:val="singleLevel"/>
    <w:tmpl w:val="BA7A734A"/>
    <w:lvl w:ilvl="0">
      <w:start w:val="1"/>
      <w:numFmt w:val="decimal"/>
      <w:lvlText w:val="%1."/>
      <w:lvlJc w:val="left"/>
      <w:pPr>
        <w:tabs>
          <w:tab w:val="num" w:pos="643"/>
        </w:tabs>
        <w:ind w:left="643" w:hanging="360"/>
      </w:pPr>
    </w:lvl>
  </w:abstractNum>
  <w:abstractNum w:abstractNumId="4">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C9CC2802"/>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A2FADFDE"/>
    <w:lvl w:ilvl="0">
      <w:start w:val="1"/>
      <w:numFmt w:val="bullet"/>
      <w:lvlText w:val=""/>
      <w:lvlJc w:val="left"/>
      <w:pPr>
        <w:tabs>
          <w:tab w:val="num" w:pos="360"/>
        </w:tabs>
        <w:ind w:left="360" w:hanging="360"/>
      </w:pPr>
      <w:rPr>
        <w:rFonts w:ascii="Symbol" w:hAnsi="Symbol" w:hint="default"/>
      </w:rPr>
    </w:lvl>
  </w:abstractNum>
  <w:abstractNum w:abstractNumId="10">
    <w:nsid w:val="0811362F"/>
    <w:multiLevelType w:val="hybridMultilevel"/>
    <w:tmpl w:val="2DB26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9D434AC"/>
    <w:multiLevelType w:val="multilevel"/>
    <w:tmpl w:val="2CAAFDD0"/>
    <w:lvl w:ilvl="0">
      <w:start w:val="1"/>
      <w:numFmt w:val="decimal"/>
      <w:pStyle w:val="Kop1"/>
      <w:lvlText w:val="%1"/>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Kop2"/>
      <w:lvlText w:val="%1.%2"/>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Kop3"/>
      <w:lvlText w:val="%1.%2.%3"/>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Kop4"/>
      <w:lvlText w:val="%1.%2.%3.%4"/>
      <w:lvlJc w:val="left"/>
      <w:pPr>
        <w:tabs>
          <w:tab w:val="num" w:pos="-2324"/>
        </w:tabs>
        <w:ind w:left="-2324" w:hanging="1160"/>
      </w:pPr>
      <w:rPr>
        <w:rFonts w:hint="default"/>
      </w:rPr>
    </w:lvl>
    <w:lvl w:ilvl="4">
      <w:start w:val="1"/>
      <w:numFmt w:val="decimal"/>
      <w:pStyle w:val="Kop5"/>
      <w:lvlText w:val="%2.%3.%4.%5"/>
      <w:lvlJc w:val="left"/>
      <w:pPr>
        <w:tabs>
          <w:tab w:val="num" w:pos="-2324"/>
        </w:tabs>
        <w:ind w:left="-2324" w:hanging="1160"/>
      </w:pPr>
      <w:rPr>
        <w:rFonts w:hint="default"/>
      </w:rPr>
    </w:lvl>
    <w:lvl w:ilvl="5">
      <w:start w:val="1"/>
      <w:numFmt w:val="decimal"/>
      <w:pStyle w:val="Kop6"/>
      <w:lvlText w:val="%1.%2.%3.%4.%5.%6"/>
      <w:lvlJc w:val="left"/>
      <w:pPr>
        <w:tabs>
          <w:tab w:val="num" w:pos="-2044"/>
        </w:tabs>
        <w:ind w:left="-2332" w:hanging="1152"/>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decimal"/>
      <w:pStyle w:val="Kop7"/>
      <w:lvlText w:val="%1.%2.%3.%4.%5.%6.%7"/>
      <w:lvlJc w:val="left"/>
      <w:pPr>
        <w:tabs>
          <w:tab w:val="num" w:pos="-1684"/>
        </w:tabs>
        <w:ind w:left="-2188" w:hanging="1296"/>
      </w:pPr>
      <w:rPr>
        <w:rFonts w:hint="default"/>
      </w:rPr>
    </w:lvl>
    <w:lvl w:ilvl="7">
      <w:start w:val="1"/>
      <w:numFmt w:val="decimal"/>
      <w:pStyle w:val="Kop8"/>
      <w:lvlText w:val="%1.%2.%3.%4.%5.%6.%7.%8"/>
      <w:lvlJc w:val="left"/>
      <w:pPr>
        <w:tabs>
          <w:tab w:val="num" w:pos="-1324"/>
        </w:tabs>
        <w:ind w:left="-2044" w:hanging="1440"/>
      </w:pPr>
      <w:rPr>
        <w:rFonts w:hint="default"/>
      </w:rPr>
    </w:lvl>
    <w:lvl w:ilvl="8">
      <w:start w:val="1"/>
      <w:numFmt w:val="decimal"/>
      <w:pStyle w:val="Kop9"/>
      <w:lvlText w:val="%1.%2.%3.%4.%5.%6.%7.%8.%9"/>
      <w:lvlJc w:val="left"/>
      <w:pPr>
        <w:tabs>
          <w:tab w:val="num" w:pos="-964"/>
        </w:tabs>
        <w:ind w:left="-1900" w:hanging="1584"/>
      </w:pPr>
      <w:rPr>
        <w:rFonts w:hint="default"/>
      </w:rPr>
    </w:lvl>
  </w:abstractNum>
  <w:abstractNum w:abstractNumId="12">
    <w:nsid w:val="0C2B09E2"/>
    <w:multiLevelType w:val="multilevel"/>
    <w:tmpl w:val="C8DC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nsid w:val="0CF54A17"/>
    <w:multiLevelType w:val="hybridMultilevel"/>
    <w:tmpl w:val="525E6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3FA12BA"/>
    <w:multiLevelType w:val="hybridMultilevel"/>
    <w:tmpl w:val="8CAC0EC4"/>
    <w:lvl w:ilvl="0" w:tplc="F4BEAAD6">
      <w:start w:val="16"/>
      <w:numFmt w:val="bullet"/>
      <w:lvlText w:val="-"/>
      <w:lvlJc w:val="left"/>
      <w:pPr>
        <w:tabs>
          <w:tab w:val="num" w:pos="1414"/>
        </w:tabs>
        <w:ind w:left="1414" w:hanging="705"/>
      </w:pPr>
      <w:rPr>
        <w:rFonts w:ascii="Verdana" w:eastAsia="Times New Roman" w:hAnsi="Verdana" w:cs="Times New Roman" w:hint="default"/>
      </w:rPr>
    </w:lvl>
    <w:lvl w:ilvl="1" w:tplc="46B033A0">
      <w:start w:val="1"/>
      <w:numFmt w:val="bullet"/>
      <w:lvlText w:val="o"/>
      <w:lvlJc w:val="left"/>
      <w:pPr>
        <w:tabs>
          <w:tab w:val="num" w:pos="1789"/>
        </w:tabs>
        <w:ind w:left="1789" w:hanging="360"/>
      </w:pPr>
      <w:rPr>
        <w:rFonts w:ascii="Courier New" w:hAnsi="Courier New" w:cs="Courier New" w:hint="default"/>
      </w:rPr>
    </w:lvl>
    <w:lvl w:ilvl="2" w:tplc="DCE01B4E" w:tentative="1">
      <w:start w:val="1"/>
      <w:numFmt w:val="bullet"/>
      <w:lvlText w:val=""/>
      <w:lvlJc w:val="left"/>
      <w:pPr>
        <w:tabs>
          <w:tab w:val="num" w:pos="2509"/>
        </w:tabs>
        <w:ind w:left="2509" w:hanging="360"/>
      </w:pPr>
      <w:rPr>
        <w:rFonts w:ascii="Wingdings" w:hAnsi="Wingdings" w:hint="default"/>
      </w:rPr>
    </w:lvl>
    <w:lvl w:ilvl="3" w:tplc="D8642EAA" w:tentative="1">
      <w:start w:val="1"/>
      <w:numFmt w:val="bullet"/>
      <w:lvlText w:val=""/>
      <w:lvlJc w:val="left"/>
      <w:pPr>
        <w:tabs>
          <w:tab w:val="num" w:pos="3229"/>
        </w:tabs>
        <w:ind w:left="3229" w:hanging="360"/>
      </w:pPr>
      <w:rPr>
        <w:rFonts w:ascii="Symbol" w:hAnsi="Symbol" w:hint="default"/>
      </w:rPr>
    </w:lvl>
    <w:lvl w:ilvl="4" w:tplc="B54461C0" w:tentative="1">
      <w:start w:val="1"/>
      <w:numFmt w:val="bullet"/>
      <w:lvlText w:val="o"/>
      <w:lvlJc w:val="left"/>
      <w:pPr>
        <w:tabs>
          <w:tab w:val="num" w:pos="3949"/>
        </w:tabs>
        <w:ind w:left="3949" w:hanging="360"/>
      </w:pPr>
      <w:rPr>
        <w:rFonts w:ascii="Courier New" w:hAnsi="Courier New" w:cs="Courier New" w:hint="default"/>
      </w:rPr>
    </w:lvl>
    <w:lvl w:ilvl="5" w:tplc="9C0878B2" w:tentative="1">
      <w:start w:val="1"/>
      <w:numFmt w:val="bullet"/>
      <w:lvlText w:val=""/>
      <w:lvlJc w:val="left"/>
      <w:pPr>
        <w:tabs>
          <w:tab w:val="num" w:pos="4669"/>
        </w:tabs>
        <w:ind w:left="4669" w:hanging="360"/>
      </w:pPr>
      <w:rPr>
        <w:rFonts w:ascii="Wingdings" w:hAnsi="Wingdings" w:hint="default"/>
      </w:rPr>
    </w:lvl>
    <w:lvl w:ilvl="6" w:tplc="A98AA800" w:tentative="1">
      <w:start w:val="1"/>
      <w:numFmt w:val="bullet"/>
      <w:lvlText w:val=""/>
      <w:lvlJc w:val="left"/>
      <w:pPr>
        <w:tabs>
          <w:tab w:val="num" w:pos="5389"/>
        </w:tabs>
        <w:ind w:left="5389" w:hanging="360"/>
      </w:pPr>
      <w:rPr>
        <w:rFonts w:ascii="Symbol" w:hAnsi="Symbol" w:hint="default"/>
      </w:rPr>
    </w:lvl>
    <w:lvl w:ilvl="7" w:tplc="AD1C87A8" w:tentative="1">
      <w:start w:val="1"/>
      <w:numFmt w:val="bullet"/>
      <w:lvlText w:val="o"/>
      <w:lvlJc w:val="left"/>
      <w:pPr>
        <w:tabs>
          <w:tab w:val="num" w:pos="6109"/>
        </w:tabs>
        <w:ind w:left="6109" w:hanging="360"/>
      </w:pPr>
      <w:rPr>
        <w:rFonts w:ascii="Courier New" w:hAnsi="Courier New" w:cs="Courier New" w:hint="default"/>
      </w:rPr>
    </w:lvl>
    <w:lvl w:ilvl="8" w:tplc="9D16D32E" w:tentative="1">
      <w:start w:val="1"/>
      <w:numFmt w:val="bullet"/>
      <w:lvlText w:val=""/>
      <w:lvlJc w:val="left"/>
      <w:pPr>
        <w:tabs>
          <w:tab w:val="num" w:pos="6829"/>
        </w:tabs>
        <w:ind w:left="6829" w:hanging="360"/>
      </w:pPr>
      <w:rPr>
        <w:rFonts w:ascii="Wingdings" w:hAnsi="Wingdings" w:hint="default"/>
      </w:rPr>
    </w:lvl>
  </w:abstractNum>
  <w:abstractNum w:abstractNumId="16">
    <w:nsid w:val="16196E0E"/>
    <w:multiLevelType w:val="multilevel"/>
    <w:tmpl w:val="AFB8C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B665F6"/>
    <w:multiLevelType w:val="hybridMultilevel"/>
    <w:tmpl w:val="5290F2FA"/>
    <w:lvl w:ilvl="0" w:tplc="0413000F">
      <w:start w:val="1"/>
      <w:numFmt w:val="decimal"/>
      <w:lvlText w:val="%1."/>
      <w:lvlJc w:val="left"/>
      <w:pPr>
        <w:tabs>
          <w:tab w:val="num" w:pos="360"/>
        </w:tabs>
        <w:ind w:left="360" w:hanging="360"/>
      </w:pPr>
      <w:rPr>
        <w:rFonts w:hint="default"/>
      </w:rPr>
    </w:lvl>
    <w:lvl w:ilvl="1" w:tplc="04130019">
      <w:numFmt w:val="bullet"/>
      <w:lvlText w:val="-"/>
      <w:lvlJc w:val="left"/>
      <w:pPr>
        <w:tabs>
          <w:tab w:val="num" w:pos="1080"/>
        </w:tabs>
        <w:ind w:left="1080" w:hanging="360"/>
      </w:pPr>
      <w:rPr>
        <w:rFonts w:ascii="Times New Roman" w:eastAsia="Times New Roman" w:hAnsi="Times New Roman" w:cs="Times New Roman" w:hint="default"/>
      </w:rPr>
    </w:lvl>
    <w:lvl w:ilvl="2" w:tplc="0413001B">
      <w:start w:val="1"/>
      <w:numFmt w:val="decimal"/>
      <w:lvlText w:val="%3)"/>
      <w:lvlJc w:val="left"/>
      <w:pPr>
        <w:tabs>
          <w:tab w:val="num" w:pos="1980"/>
        </w:tabs>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23CF0744"/>
    <w:multiLevelType w:val="multilevel"/>
    <w:tmpl w:val="E914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56654C"/>
    <w:multiLevelType w:val="hybridMultilevel"/>
    <w:tmpl w:val="B3F2B90E"/>
    <w:lvl w:ilvl="0" w:tplc="0413000F">
      <w:start w:val="3"/>
      <w:numFmt w:val="bullet"/>
      <w:lvlText w:val="-"/>
      <w:lvlJc w:val="left"/>
      <w:pPr>
        <w:ind w:left="360" w:hanging="360"/>
      </w:pPr>
      <w:rPr>
        <w:rFonts w:ascii="Univers" w:eastAsia="Times New Roman" w:hAnsi="Univers" w:cs="Times New Roman"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1">
    <w:nsid w:val="3F1C5F09"/>
    <w:multiLevelType w:val="hybridMultilevel"/>
    <w:tmpl w:val="50D2EA9A"/>
    <w:lvl w:ilvl="0" w:tplc="320EB6E8">
      <w:start w:val="1"/>
      <w:numFmt w:val="bullet"/>
      <w:lvlText w:val="-"/>
      <w:lvlJc w:val="left"/>
      <w:pPr>
        <w:ind w:left="360" w:hanging="360"/>
      </w:pPr>
      <w:rPr>
        <w:rFonts w:ascii="Verdana" w:hAnsi="Verdana"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2">
    <w:nsid w:val="40193D21"/>
    <w:multiLevelType w:val="hybridMultilevel"/>
    <w:tmpl w:val="C81A17FC"/>
    <w:lvl w:ilvl="0" w:tplc="0413000F">
      <w:start w:val="3"/>
      <w:numFmt w:val="bullet"/>
      <w:lvlText w:val="-"/>
      <w:lvlJc w:val="left"/>
      <w:pPr>
        <w:ind w:left="360" w:hanging="360"/>
      </w:pPr>
      <w:rPr>
        <w:rFonts w:ascii="Univers" w:eastAsia="Times New Roman" w:hAnsi="Univers" w:cs="Times New Roman"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3">
    <w:nsid w:val="42531C32"/>
    <w:multiLevelType w:val="hybridMultilevel"/>
    <w:tmpl w:val="B6F43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63370"/>
    <w:multiLevelType w:val="multilevel"/>
    <w:tmpl w:val="3E5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26">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27">
    <w:nsid w:val="61764374"/>
    <w:multiLevelType w:val="multilevel"/>
    <w:tmpl w:val="171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8157C"/>
    <w:multiLevelType w:val="multilevel"/>
    <w:tmpl w:val="E15C2E7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0">
    <w:nsid w:val="6EEC2AFF"/>
    <w:multiLevelType w:val="hybridMultilevel"/>
    <w:tmpl w:val="7CE25F58"/>
    <w:lvl w:ilvl="0" w:tplc="E996AA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C95CE8"/>
    <w:multiLevelType w:val="hybridMultilevel"/>
    <w:tmpl w:val="1DF0FC20"/>
    <w:lvl w:ilvl="0" w:tplc="198A2C86">
      <w:numFmt w:val="bullet"/>
      <w:lvlText w:val="-"/>
      <w:lvlJc w:val="left"/>
      <w:pPr>
        <w:tabs>
          <w:tab w:val="num" w:pos="360"/>
        </w:tabs>
        <w:ind w:left="360" w:hanging="360"/>
      </w:pPr>
      <w:rPr>
        <w:rFonts w:ascii="Times New Roman" w:eastAsia="Times New Roman" w:hAnsi="Times New Roman" w:cs="Times New Roman" w:hint="default"/>
      </w:rPr>
    </w:lvl>
    <w:lvl w:ilvl="1" w:tplc="69EE386A" w:tentative="1">
      <w:start w:val="1"/>
      <w:numFmt w:val="bullet"/>
      <w:lvlText w:val="o"/>
      <w:lvlJc w:val="left"/>
      <w:pPr>
        <w:tabs>
          <w:tab w:val="num" w:pos="1080"/>
        </w:tabs>
        <w:ind w:left="1080" w:hanging="360"/>
      </w:pPr>
      <w:rPr>
        <w:rFonts w:ascii="Courier New" w:hAnsi="Courier New" w:hint="default"/>
      </w:rPr>
    </w:lvl>
    <w:lvl w:ilvl="2" w:tplc="B11E6E06" w:tentative="1">
      <w:start w:val="1"/>
      <w:numFmt w:val="bullet"/>
      <w:lvlText w:val=""/>
      <w:lvlJc w:val="left"/>
      <w:pPr>
        <w:tabs>
          <w:tab w:val="num" w:pos="1800"/>
        </w:tabs>
        <w:ind w:left="1800" w:hanging="360"/>
      </w:pPr>
      <w:rPr>
        <w:rFonts w:ascii="Wingdings" w:hAnsi="Wingdings" w:hint="default"/>
      </w:rPr>
    </w:lvl>
    <w:lvl w:ilvl="3" w:tplc="601A4A2E" w:tentative="1">
      <w:start w:val="1"/>
      <w:numFmt w:val="bullet"/>
      <w:lvlText w:val=""/>
      <w:lvlJc w:val="left"/>
      <w:pPr>
        <w:tabs>
          <w:tab w:val="num" w:pos="2520"/>
        </w:tabs>
        <w:ind w:left="2520" w:hanging="360"/>
      </w:pPr>
      <w:rPr>
        <w:rFonts w:ascii="Symbol" w:hAnsi="Symbol" w:hint="default"/>
      </w:rPr>
    </w:lvl>
    <w:lvl w:ilvl="4" w:tplc="161A2524" w:tentative="1">
      <w:start w:val="1"/>
      <w:numFmt w:val="bullet"/>
      <w:lvlText w:val="o"/>
      <w:lvlJc w:val="left"/>
      <w:pPr>
        <w:tabs>
          <w:tab w:val="num" w:pos="3240"/>
        </w:tabs>
        <w:ind w:left="3240" w:hanging="360"/>
      </w:pPr>
      <w:rPr>
        <w:rFonts w:ascii="Courier New" w:hAnsi="Courier New" w:hint="default"/>
      </w:rPr>
    </w:lvl>
    <w:lvl w:ilvl="5" w:tplc="1A00EF0C" w:tentative="1">
      <w:start w:val="1"/>
      <w:numFmt w:val="bullet"/>
      <w:lvlText w:val=""/>
      <w:lvlJc w:val="left"/>
      <w:pPr>
        <w:tabs>
          <w:tab w:val="num" w:pos="3960"/>
        </w:tabs>
        <w:ind w:left="3960" w:hanging="360"/>
      </w:pPr>
      <w:rPr>
        <w:rFonts w:ascii="Wingdings" w:hAnsi="Wingdings" w:hint="default"/>
      </w:rPr>
    </w:lvl>
    <w:lvl w:ilvl="6" w:tplc="3D80A176" w:tentative="1">
      <w:start w:val="1"/>
      <w:numFmt w:val="bullet"/>
      <w:lvlText w:val=""/>
      <w:lvlJc w:val="left"/>
      <w:pPr>
        <w:tabs>
          <w:tab w:val="num" w:pos="4680"/>
        </w:tabs>
        <w:ind w:left="4680" w:hanging="360"/>
      </w:pPr>
      <w:rPr>
        <w:rFonts w:ascii="Symbol" w:hAnsi="Symbol" w:hint="default"/>
      </w:rPr>
    </w:lvl>
    <w:lvl w:ilvl="7" w:tplc="D214D492" w:tentative="1">
      <w:start w:val="1"/>
      <w:numFmt w:val="bullet"/>
      <w:lvlText w:val="o"/>
      <w:lvlJc w:val="left"/>
      <w:pPr>
        <w:tabs>
          <w:tab w:val="num" w:pos="5400"/>
        </w:tabs>
        <w:ind w:left="5400" w:hanging="360"/>
      </w:pPr>
      <w:rPr>
        <w:rFonts w:ascii="Courier New" w:hAnsi="Courier New" w:hint="default"/>
      </w:rPr>
    </w:lvl>
    <w:lvl w:ilvl="8" w:tplc="A454B2D6" w:tentative="1">
      <w:start w:val="1"/>
      <w:numFmt w:val="bullet"/>
      <w:lvlText w:val=""/>
      <w:lvlJc w:val="left"/>
      <w:pPr>
        <w:tabs>
          <w:tab w:val="num" w:pos="6120"/>
        </w:tabs>
        <w:ind w:left="6120" w:hanging="360"/>
      </w:pPr>
      <w:rPr>
        <w:rFonts w:ascii="Wingdings" w:hAnsi="Wingdings" w:hint="default"/>
      </w:rPr>
    </w:lvl>
  </w:abstractNum>
  <w:abstractNum w:abstractNumId="32">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8"/>
  </w:num>
  <w:num w:numId="14">
    <w:abstractNumId w:val="13"/>
  </w:num>
  <w:num w:numId="15">
    <w:abstractNumId w:val="29"/>
  </w:num>
  <w:num w:numId="16">
    <w:abstractNumId w:val="29"/>
  </w:num>
  <w:num w:numId="17">
    <w:abstractNumId w:val="29"/>
  </w:num>
  <w:num w:numId="18">
    <w:abstractNumId w:val="20"/>
  </w:num>
  <w:num w:numId="19">
    <w:abstractNumId w:val="20"/>
  </w:num>
  <w:num w:numId="20">
    <w:abstractNumId w:val="20"/>
  </w:num>
  <w:num w:numId="21">
    <w:abstractNumId w:val="25"/>
  </w:num>
  <w:num w:numId="22">
    <w:abstractNumId w:val="7"/>
  </w:num>
  <w:num w:numId="23">
    <w:abstractNumId w:val="6"/>
  </w:num>
  <w:num w:numId="24">
    <w:abstractNumId w:val="13"/>
  </w:num>
  <w:num w:numId="25">
    <w:abstractNumId w:val="25"/>
  </w:num>
  <w:num w:numId="26">
    <w:abstractNumId w:val="7"/>
  </w:num>
  <w:num w:numId="27">
    <w:abstractNumId w:val="6"/>
  </w:num>
  <w:num w:numId="28">
    <w:abstractNumId w:val="32"/>
  </w:num>
  <w:num w:numId="29">
    <w:abstractNumId w:val="32"/>
  </w:num>
  <w:num w:numId="30">
    <w:abstractNumId w:val="32"/>
  </w:num>
  <w:num w:numId="31">
    <w:abstractNumId w:val="32"/>
  </w:num>
  <w:num w:numId="32">
    <w:abstractNumId w:val="11"/>
  </w:num>
  <w:num w:numId="33">
    <w:abstractNumId w:val="11"/>
  </w:num>
  <w:num w:numId="34">
    <w:abstractNumId w:val="11"/>
  </w:num>
  <w:num w:numId="35">
    <w:abstractNumId w:val="11"/>
  </w:num>
  <w:num w:numId="36">
    <w:abstractNumId w:val="16"/>
  </w:num>
  <w:num w:numId="37">
    <w:abstractNumId w:val="24"/>
  </w:num>
  <w:num w:numId="38">
    <w:abstractNumId w:val="27"/>
  </w:num>
  <w:num w:numId="39">
    <w:abstractNumId w:val="18"/>
  </w:num>
  <w:num w:numId="40">
    <w:abstractNumId w:val="12"/>
  </w:num>
  <w:num w:numId="41">
    <w:abstractNumId w:val="17"/>
  </w:num>
  <w:num w:numId="42">
    <w:abstractNumId w:val="15"/>
  </w:num>
  <w:num w:numId="43">
    <w:abstractNumId w:val="22"/>
  </w:num>
  <w:num w:numId="44">
    <w:abstractNumId w:val="19"/>
  </w:num>
  <w:num w:numId="45">
    <w:abstractNumId w:val="30"/>
  </w:num>
  <w:num w:numId="46">
    <w:abstractNumId w:val="21"/>
  </w:num>
  <w:num w:numId="47">
    <w:abstractNumId w:val="31"/>
  </w:num>
  <w:num w:numId="48">
    <w:abstractNumId w:val="23"/>
  </w:num>
  <w:num w:numId="49">
    <w:abstractNumId w:val="1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7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C37FF"/>
    <w:rsid w:val="000010D2"/>
    <w:rsid w:val="00004A67"/>
    <w:rsid w:val="00014362"/>
    <w:rsid w:val="00017EC3"/>
    <w:rsid w:val="00037E16"/>
    <w:rsid w:val="0005365A"/>
    <w:rsid w:val="00056B16"/>
    <w:rsid w:val="00056BFD"/>
    <w:rsid w:val="00070239"/>
    <w:rsid w:val="0007271C"/>
    <w:rsid w:val="00073607"/>
    <w:rsid w:val="000738B6"/>
    <w:rsid w:val="0007515B"/>
    <w:rsid w:val="00094ECC"/>
    <w:rsid w:val="000B160A"/>
    <w:rsid w:val="000B218A"/>
    <w:rsid w:val="000B28C0"/>
    <w:rsid w:val="000C051B"/>
    <w:rsid w:val="000C2612"/>
    <w:rsid w:val="000C66D4"/>
    <w:rsid w:val="000D085D"/>
    <w:rsid w:val="000E27F2"/>
    <w:rsid w:val="000F3412"/>
    <w:rsid w:val="00110227"/>
    <w:rsid w:val="00112733"/>
    <w:rsid w:val="00112825"/>
    <w:rsid w:val="00130349"/>
    <w:rsid w:val="00136878"/>
    <w:rsid w:val="0017738D"/>
    <w:rsid w:val="001808E4"/>
    <w:rsid w:val="00182665"/>
    <w:rsid w:val="001913AD"/>
    <w:rsid w:val="001A14EA"/>
    <w:rsid w:val="001A45B7"/>
    <w:rsid w:val="001B06E4"/>
    <w:rsid w:val="001B6956"/>
    <w:rsid w:val="001C15BA"/>
    <w:rsid w:val="001C524E"/>
    <w:rsid w:val="001C6DD1"/>
    <w:rsid w:val="001C78DC"/>
    <w:rsid w:val="001D26CE"/>
    <w:rsid w:val="001E51BE"/>
    <w:rsid w:val="001F7ECC"/>
    <w:rsid w:val="0020228B"/>
    <w:rsid w:val="00205DAF"/>
    <w:rsid w:val="002063A7"/>
    <w:rsid w:val="00214F87"/>
    <w:rsid w:val="00220E0B"/>
    <w:rsid w:val="002239A0"/>
    <w:rsid w:val="00223FC4"/>
    <w:rsid w:val="002246F9"/>
    <w:rsid w:val="00236A07"/>
    <w:rsid w:val="00240F4A"/>
    <w:rsid w:val="00247D54"/>
    <w:rsid w:val="00251338"/>
    <w:rsid w:val="00252170"/>
    <w:rsid w:val="00283431"/>
    <w:rsid w:val="00291A98"/>
    <w:rsid w:val="002A2546"/>
    <w:rsid w:val="002A2740"/>
    <w:rsid w:val="002A5BA6"/>
    <w:rsid w:val="00314A36"/>
    <w:rsid w:val="00316486"/>
    <w:rsid w:val="003209B0"/>
    <w:rsid w:val="00322FE0"/>
    <w:rsid w:val="003270C3"/>
    <w:rsid w:val="0033073F"/>
    <w:rsid w:val="003339F1"/>
    <w:rsid w:val="00343D35"/>
    <w:rsid w:val="0035119F"/>
    <w:rsid w:val="00362015"/>
    <w:rsid w:val="00384E1F"/>
    <w:rsid w:val="003902C5"/>
    <w:rsid w:val="00395C0D"/>
    <w:rsid w:val="00396386"/>
    <w:rsid w:val="003A51BF"/>
    <w:rsid w:val="003B2DB3"/>
    <w:rsid w:val="003B6885"/>
    <w:rsid w:val="003B6C54"/>
    <w:rsid w:val="003C2A81"/>
    <w:rsid w:val="003E011C"/>
    <w:rsid w:val="003F58B2"/>
    <w:rsid w:val="00412BE7"/>
    <w:rsid w:val="004153EE"/>
    <w:rsid w:val="00421495"/>
    <w:rsid w:val="004226C0"/>
    <w:rsid w:val="00435027"/>
    <w:rsid w:val="004373F0"/>
    <w:rsid w:val="00497A7C"/>
    <w:rsid w:val="004A1535"/>
    <w:rsid w:val="004A2082"/>
    <w:rsid w:val="004A4A4B"/>
    <w:rsid w:val="004B5A8E"/>
    <w:rsid w:val="004C1A41"/>
    <w:rsid w:val="004C7196"/>
    <w:rsid w:val="004D7F43"/>
    <w:rsid w:val="00505324"/>
    <w:rsid w:val="0050668F"/>
    <w:rsid w:val="00535B58"/>
    <w:rsid w:val="00546172"/>
    <w:rsid w:val="005530BC"/>
    <w:rsid w:val="00555436"/>
    <w:rsid w:val="00570640"/>
    <w:rsid w:val="00584590"/>
    <w:rsid w:val="00585FE3"/>
    <w:rsid w:val="005C7EFC"/>
    <w:rsid w:val="00611392"/>
    <w:rsid w:val="00620E2D"/>
    <w:rsid w:val="00631305"/>
    <w:rsid w:val="006318DF"/>
    <w:rsid w:val="0063260A"/>
    <w:rsid w:val="00634B2B"/>
    <w:rsid w:val="00643898"/>
    <w:rsid w:val="0065148D"/>
    <w:rsid w:val="0065251D"/>
    <w:rsid w:val="0066330A"/>
    <w:rsid w:val="00664A25"/>
    <w:rsid w:val="00674E98"/>
    <w:rsid w:val="00676471"/>
    <w:rsid w:val="00676672"/>
    <w:rsid w:val="006942A9"/>
    <w:rsid w:val="006960CB"/>
    <w:rsid w:val="006B008A"/>
    <w:rsid w:val="006B14BC"/>
    <w:rsid w:val="006B5822"/>
    <w:rsid w:val="006B7397"/>
    <w:rsid w:val="006C38BF"/>
    <w:rsid w:val="006D0DEA"/>
    <w:rsid w:val="006F1576"/>
    <w:rsid w:val="00701BF2"/>
    <w:rsid w:val="00711D4A"/>
    <w:rsid w:val="007207EE"/>
    <w:rsid w:val="00720B75"/>
    <w:rsid w:val="007304BC"/>
    <w:rsid w:val="00732FFE"/>
    <w:rsid w:val="00747B73"/>
    <w:rsid w:val="00753B44"/>
    <w:rsid w:val="00753F39"/>
    <w:rsid w:val="007547FA"/>
    <w:rsid w:val="00756175"/>
    <w:rsid w:val="00756651"/>
    <w:rsid w:val="00757651"/>
    <w:rsid w:val="00762864"/>
    <w:rsid w:val="007864EF"/>
    <w:rsid w:val="00794116"/>
    <w:rsid w:val="007B3A10"/>
    <w:rsid w:val="007B74C3"/>
    <w:rsid w:val="007C44E4"/>
    <w:rsid w:val="007D0A5A"/>
    <w:rsid w:val="007E4BB6"/>
    <w:rsid w:val="007F7420"/>
    <w:rsid w:val="008044D6"/>
    <w:rsid w:val="0081227D"/>
    <w:rsid w:val="0081293A"/>
    <w:rsid w:val="00816D75"/>
    <w:rsid w:val="00822F4E"/>
    <w:rsid w:val="008249A6"/>
    <w:rsid w:val="00837D2D"/>
    <w:rsid w:val="00843CEB"/>
    <w:rsid w:val="00845A16"/>
    <w:rsid w:val="00861A12"/>
    <w:rsid w:val="00881BB7"/>
    <w:rsid w:val="008B0C5F"/>
    <w:rsid w:val="008B1907"/>
    <w:rsid w:val="008B35FD"/>
    <w:rsid w:val="008C44B6"/>
    <w:rsid w:val="008C52C3"/>
    <w:rsid w:val="008D4CC3"/>
    <w:rsid w:val="008D62DB"/>
    <w:rsid w:val="00906B61"/>
    <w:rsid w:val="00907DEB"/>
    <w:rsid w:val="00910425"/>
    <w:rsid w:val="0092554A"/>
    <w:rsid w:val="0093456D"/>
    <w:rsid w:val="00945DC7"/>
    <w:rsid w:val="009658C2"/>
    <w:rsid w:val="00965F74"/>
    <w:rsid w:val="00977389"/>
    <w:rsid w:val="00980DC4"/>
    <w:rsid w:val="00995177"/>
    <w:rsid w:val="00995A52"/>
    <w:rsid w:val="009A4E70"/>
    <w:rsid w:val="009A531B"/>
    <w:rsid w:val="009C37FF"/>
    <w:rsid w:val="009C49D9"/>
    <w:rsid w:val="009D485E"/>
    <w:rsid w:val="009F2084"/>
    <w:rsid w:val="00A066F0"/>
    <w:rsid w:val="00A10AC8"/>
    <w:rsid w:val="00A1114C"/>
    <w:rsid w:val="00A12991"/>
    <w:rsid w:val="00A16AA3"/>
    <w:rsid w:val="00A300C0"/>
    <w:rsid w:val="00A31EE6"/>
    <w:rsid w:val="00A40C95"/>
    <w:rsid w:val="00A60030"/>
    <w:rsid w:val="00A63406"/>
    <w:rsid w:val="00A64521"/>
    <w:rsid w:val="00A750D2"/>
    <w:rsid w:val="00AA167C"/>
    <w:rsid w:val="00AA3557"/>
    <w:rsid w:val="00AC27FE"/>
    <w:rsid w:val="00AD75D9"/>
    <w:rsid w:val="00AE3930"/>
    <w:rsid w:val="00AE57BD"/>
    <w:rsid w:val="00AE6DD7"/>
    <w:rsid w:val="00B04EAB"/>
    <w:rsid w:val="00B1393F"/>
    <w:rsid w:val="00B23C29"/>
    <w:rsid w:val="00B309BE"/>
    <w:rsid w:val="00B33C38"/>
    <w:rsid w:val="00B35E45"/>
    <w:rsid w:val="00B64602"/>
    <w:rsid w:val="00B83773"/>
    <w:rsid w:val="00B925F3"/>
    <w:rsid w:val="00BA25EF"/>
    <w:rsid w:val="00BA58FC"/>
    <w:rsid w:val="00BB2AA3"/>
    <w:rsid w:val="00BD2959"/>
    <w:rsid w:val="00BE6CB3"/>
    <w:rsid w:val="00BF049F"/>
    <w:rsid w:val="00BF66CA"/>
    <w:rsid w:val="00BF6CF7"/>
    <w:rsid w:val="00C00580"/>
    <w:rsid w:val="00C038ED"/>
    <w:rsid w:val="00C042F8"/>
    <w:rsid w:val="00C04D63"/>
    <w:rsid w:val="00C1230E"/>
    <w:rsid w:val="00C32297"/>
    <w:rsid w:val="00C363F0"/>
    <w:rsid w:val="00C53547"/>
    <w:rsid w:val="00C56F86"/>
    <w:rsid w:val="00C8464F"/>
    <w:rsid w:val="00C85B24"/>
    <w:rsid w:val="00C96A96"/>
    <w:rsid w:val="00CA230D"/>
    <w:rsid w:val="00CB3112"/>
    <w:rsid w:val="00CB5BA3"/>
    <w:rsid w:val="00CC2B6C"/>
    <w:rsid w:val="00CD6D8A"/>
    <w:rsid w:val="00CE48ED"/>
    <w:rsid w:val="00CF2A22"/>
    <w:rsid w:val="00CF7FF7"/>
    <w:rsid w:val="00D02587"/>
    <w:rsid w:val="00D40C81"/>
    <w:rsid w:val="00D416AB"/>
    <w:rsid w:val="00D470B6"/>
    <w:rsid w:val="00D72DF7"/>
    <w:rsid w:val="00D72F74"/>
    <w:rsid w:val="00D769A7"/>
    <w:rsid w:val="00D86FAA"/>
    <w:rsid w:val="00D87D57"/>
    <w:rsid w:val="00D91023"/>
    <w:rsid w:val="00D91DDE"/>
    <w:rsid w:val="00D93E88"/>
    <w:rsid w:val="00DA4649"/>
    <w:rsid w:val="00DA784D"/>
    <w:rsid w:val="00DA7AF4"/>
    <w:rsid w:val="00DB187A"/>
    <w:rsid w:val="00DB6294"/>
    <w:rsid w:val="00DC1B7F"/>
    <w:rsid w:val="00DC4370"/>
    <w:rsid w:val="00DD42D7"/>
    <w:rsid w:val="00DD5EE4"/>
    <w:rsid w:val="00DE76CA"/>
    <w:rsid w:val="00E059AE"/>
    <w:rsid w:val="00E217E0"/>
    <w:rsid w:val="00E2582C"/>
    <w:rsid w:val="00E324FE"/>
    <w:rsid w:val="00E33D9C"/>
    <w:rsid w:val="00E412D7"/>
    <w:rsid w:val="00E43B1C"/>
    <w:rsid w:val="00E500CC"/>
    <w:rsid w:val="00E50875"/>
    <w:rsid w:val="00E6795F"/>
    <w:rsid w:val="00E755D0"/>
    <w:rsid w:val="00E9400A"/>
    <w:rsid w:val="00EA5B8C"/>
    <w:rsid w:val="00EB373B"/>
    <w:rsid w:val="00EB7077"/>
    <w:rsid w:val="00EC656E"/>
    <w:rsid w:val="00ED21CA"/>
    <w:rsid w:val="00EF14AC"/>
    <w:rsid w:val="00EF4748"/>
    <w:rsid w:val="00EF5F1A"/>
    <w:rsid w:val="00F1377A"/>
    <w:rsid w:val="00F13DE1"/>
    <w:rsid w:val="00F2245C"/>
    <w:rsid w:val="00F22EA0"/>
    <w:rsid w:val="00F3766F"/>
    <w:rsid w:val="00F551DD"/>
    <w:rsid w:val="00F72395"/>
    <w:rsid w:val="00F745C6"/>
    <w:rsid w:val="00F81FF0"/>
    <w:rsid w:val="00F821E6"/>
    <w:rsid w:val="00F934A0"/>
    <w:rsid w:val="00FB31A1"/>
    <w:rsid w:val="00FC1838"/>
    <w:rsid w:val="00FC648B"/>
    <w:rsid w:val="00FD04DF"/>
    <w:rsid w:val="00FE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64EF"/>
    <w:pPr>
      <w:spacing w:line="240" w:lineRule="atLeast"/>
    </w:pPr>
    <w:rPr>
      <w:rFonts w:ascii="Verdana" w:hAnsi="Verdana"/>
      <w:sz w:val="18"/>
    </w:rPr>
  </w:style>
  <w:style w:type="paragraph" w:styleId="Kop1">
    <w:name w:val="heading 1"/>
    <w:basedOn w:val="Standaard"/>
    <w:next w:val="Standaard"/>
    <w:qFormat/>
    <w:rsid w:val="009D485E"/>
    <w:pPr>
      <w:keepNext/>
      <w:pageBreakBefore/>
      <w:widowControl w:val="0"/>
      <w:numPr>
        <w:numId w:val="35"/>
      </w:numPr>
      <w:tabs>
        <w:tab w:val="left" w:pos="0"/>
      </w:tabs>
      <w:spacing w:after="700" w:line="300" w:lineRule="atLeast"/>
      <w:ind w:left="0" w:hanging="1162"/>
      <w:contextualSpacing/>
      <w:outlineLvl w:val="0"/>
    </w:pPr>
    <w:rPr>
      <w:kern w:val="32"/>
      <w:sz w:val="24"/>
    </w:rPr>
  </w:style>
  <w:style w:type="paragraph" w:styleId="Kop2">
    <w:name w:val="heading 2"/>
    <w:basedOn w:val="Kop1"/>
    <w:next w:val="Standaard"/>
    <w:qFormat/>
    <w:rsid w:val="009D485E"/>
    <w:pPr>
      <w:pageBreakBefore w:val="0"/>
      <w:numPr>
        <w:ilvl w:val="1"/>
      </w:numPr>
      <w:spacing w:before="200" w:after="0"/>
      <w:ind w:left="0" w:hanging="1162"/>
      <w:contextualSpacing w:val="0"/>
      <w:outlineLvl w:val="1"/>
    </w:pPr>
    <w:rPr>
      <w:b/>
      <w:bCs/>
      <w:sz w:val="18"/>
      <w:szCs w:val="24"/>
    </w:rPr>
  </w:style>
  <w:style w:type="paragraph" w:styleId="Kop3">
    <w:name w:val="heading 3"/>
    <w:basedOn w:val="Kop2"/>
    <w:next w:val="Standaard"/>
    <w:qFormat/>
    <w:rsid w:val="009D485E"/>
    <w:pPr>
      <w:numPr>
        <w:ilvl w:val="2"/>
      </w:numPr>
      <w:ind w:left="0" w:hanging="1162"/>
      <w:outlineLvl w:val="2"/>
    </w:pPr>
    <w:rPr>
      <w:b w:val="0"/>
      <w:i/>
      <w:szCs w:val="18"/>
    </w:rPr>
  </w:style>
  <w:style w:type="paragraph" w:styleId="Kop4">
    <w:name w:val="heading 4"/>
    <w:basedOn w:val="Kop3"/>
    <w:next w:val="Standaard"/>
    <w:qFormat/>
    <w:rsid w:val="009D485E"/>
    <w:pPr>
      <w:numPr>
        <w:ilvl w:val="3"/>
      </w:numPr>
      <w:ind w:left="0" w:hanging="1162"/>
      <w:outlineLvl w:val="3"/>
    </w:pPr>
    <w:rPr>
      <w:i w:val="0"/>
    </w:rPr>
  </w:style>
  <w:style w:type="paragraph" w:styleId="Kop5">
    <w:name w:val="heading 5"/>
    <w:basedOn w:val="Kop4"/>
    <w:next w:val="Standaard"/>
    <w:qFormat/>
    <w:rsid w:val="00C56F86"/>
    <w:pPr>
      <w:numPr>
        <w:ilvl w:val="4"/>
      </w:numPr>
      <w:spacing w:line="260" w:lineRule="exact"/>
      <w:outlineLvl w:val="4"/>
    </w:pPr>
  </w:style>
  <w:style w:type="paragraph" w:styleId="Kop6">
    <w:name w:val="heading 6"/>
    <w:basedOn w:val="Kop4"/>
    <w:next w:val="Standaard"/>
    <w:qFormat/>
    <w:rsid w:val="00C56F86"/>
    <w:pPr>
      <w:numPr>
        <w:ilvl w:val="5"/>
      </w:numPr>
      <w:outlineLvl w:val="5"/>
    </w:pPr>
  </w:style>
  <w:style w:type="paragraph" w:styleId="Kop7">
    <w:name w:val="heading 7"/>
    <w:basedOn w:val="Kop4"/>
    <w:next w:val="Standaard"/>
    <w:qFormat/>
    <w:rsid w:val="00C56F86"/>
    <w:pPr>
      <w:numPr>
        <w:ilvl w:val="6"/>
      </w:numPr>
      <w:outlineLvl w:val="6"/>
    </w:pPr>
  </w:style>
  <w:style w:type="paragraph" w:styleId="Kop8">
    <w:name w:val="heading 8"/>
    <w:basedOn w:val="Kop4"/>
    <w:next w:val="Standaard"/>
    <w:qFormat/>
    <w:rsid w:val="00C56F86"/>
    <w:pPr>
      <w:numPr>
        <w:ilvl w:val="7"/>
      </w:numPr>
      <w:outlineLvl w:val="7"/>
    </w:pPr>
  </w:style>
  <w:style w:type="paragraph" w:styleId="Kop9">
    <w:name w:val="heading 9"/>
    <w:basedOn w:val="Kop4"/>
    <w:next w:val="Standaard"/>
    <w:qFormat/>
    <w:rsid w:val="00C56F86"/>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56F86"/>
    <w:pPr>
      <w:tabs>
        <w:tab w:val="center" w:pos="4536"/>
        <w:tab w:val="right" w:pos="9072"/>
      </w:tabs>
      <w:spacing w:line="240" w:lineRule="auto"/>
    </w:pPr>
  </w:style>
  <w:style w:type="paragraph" w:customStyle="1" w:styleId="Ondertekening">
    <w:name w:val="Ondertekening"/>
    <w:basedOn w:val="Standaard"/>
    <w:next w:val="Standaard"/>
    <w:rsid w:val="00C56F86"/>
    <w:pPr>
      <w:spacing w:before="810" w:line="240" w:lineRule="auto"/>
    </w:pPr>
  </w:style>
  <w:style w:type="paragraph" w:styleId="Voettekst">
    <w:name w:val="footer"/>
    <w:basedOn w:val="Standaard"/>
    <w:link w:val="VoettekstChar"/>
    <w:uiPriority w:val="99"/>
    <w:rsid w:val="00C56F86"/>
    <w:pPr>
      <w:tabs>
        <w:tab w:val="center" w:pos="4536"/>
        <w:tab w:val="right" w:pos="9072"/>
      </w:tabs>
      <w:spacing w:line="240" w:lineRule="auto"/>
    </w:pPr>
  </w:style>
  <w:style w:type="character" w:styleId="Paginanummer">
    <w:name w:val="page number"/>
    <w:basedOn w:val="Standaardalinea-lettertype"/>
    <w:rsid w:val="00C56F86"/>
  </w:style>
  <w:style w:type="paragraph" w:styleId="Lijstopsomteken">
    <w:name w:val="List Bullet"/>
    <w:basedOn w:val="Standaard"/>
    <w:rsid w:val="00C56F86"/>
    <w:pPr>
      <w:numPr>
        <w:numId w:val="25"/>
      </w:numPr>
      <w:tabs>
        <w:tab w:val="clear" w:pos="360"/>
        <w:tab w:val="left" w:pos="567"/>
      </w:tabs>
      <w:spacing w:line="240" w:lineRule="auto"/>
      <w:ind w:left="567" w:hanging="567"/>
    </w:pPr>
  </w:style>
  <w:style w:type="paragraph" w:styleId="Aanhef">
    <w:name w:val="Salutation"/>
    <w:basedOn w:val="Standaard"/>
    <w:next w:val="Standaard"/>
    <w:rsid w:val="00C56F86"/>
    <w:pPr>
      <w:spacing w:line="240" w:lineRule="auto"/>
    </w:pPr>
  </w:style>
  <w:style w:type="paragraph" w:styleId="Adresenvelop">
    <w:name w:val="envelope address"/>
    <w:basedOn w:val="Standaard"/>
    <w:rsid w:val="00C56F86"/>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C56F86"/>
    <w:pPr>
      <w:spacing w:line="240" w:lineRule="auto"/>
      <w:ind w:left="4252"/>
    </w:pPr>
  </w:style>
  <w:style w:type="paragraph" w:styleId="Afzender">
    <w:name w:val="envelope return"/>
    <w:basedOn w:val="Standaard"/>
    <w:rsid w:val="00C56F86"/>
    <w:pPr>
      <w:spacing w:line="240" w:lineRule="auto"/>
    </w:pPr>
    <w:rPr>
      <w:rFonts w:ascii="Arial" w:hAnsi="Arial"/>
      <w:sz w:val="20"/>
    </w:rPr>
  </w:style>
  <w:style w:type="paragraph" w:styleId="Berichtkop">
    <w:name w:val="Message Header"/>
    <w:basedOn w:val="Standaard"/>
    <w:rsid w:val="00C56F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C56F86"/>
    <w:pPr>
      <w:spacing w:before="120" w:after="120" w:line="240" w:lineRule="auto"/>
    </w:pPr>
    <w:rPr>
      <w:b/>
    </w:rPr>
  </w:style>
  <w:style w:type="paragraph" w:styleId="Bloktekst">
    <w:name w:val="Block Text"/>
    <w:basedOn w:val="Standaard"/>
    <w:rsid w:val="00C56F86"/>
    <w:pPr>
      <w:spacing w:after="120" w:line="240" w:lineRule="auto"/>
      <w:ind w:left="1440" w:right="1440"/>
    </w:pPr>
  </w:style>
  <w:style w:type="paragraph" w:styleId="Bronvermelding">
    <w:name w:val="table of authorities"/>
    <w:basedOn w:val="Standaard"/>
    <w:next w:val="Standaard"/>
    <w:semiHidden/>
    <w:rsid w:val="00C56F86"/>
    <w:pPr>
      <w:spacing w:line="240" w:lineRule="auto"/>
      <w:ind w:left="220" w:hanging="220"/>
    </w:pPr>
  </w:style>
  <w:style w:type="paragraph" w:styleId="Datum">
    <w:name w:val="Date"/>
    <w:basedOn w:val="Standaard"/>
    <w:next w:val="Standaard"/>
    <w:rsid w:val="00C56F86"/>
    <w:pPr>
      <w:spacing w:line="240" w:lineRule="auto"/>
    </w:pPr>
  </w:style>
  <w:style w:type="paragraph" w:styleId="Documentstructuur">
    <w:name w:val="Document Map"/>
    <w:basedOn w:val="Standaard"/>
    <w:semiHidden/>
    <w:rsid w:val="00C56F86"/>
    <w:pPr>
      <w:shd w:val="clear" w:color="auto" w:fill="000080"/>
      <w:spacing w:line="240" w:lineRule="auto"/>
    </w:pPr>
    <w:rPr>
      <w:rFonts w:ascii="Tahoma" w:hAnsi="Tahoma"/>
    </w:rPr>
  </w:style>
  <w:style w:type="paragraph" w:styleId="Eindnoottekst">
    <w:name w:val="endnote text"/>
    <w:basedOn w:val="Standaard"/>
    <w:semiHidden/>
    <w:rsid w:val="00C56F86"/>
    <w:pPr>
      <w:spacing w:line="240" w:lineRule="auto"/>
    </w:pPr>
    <w:rPr>
      <w:sz w:val="20"/>
    </w:rPr>
  </w:style>
  <w:style w:type="paragraph" w:styleId="Handtekening">
    <w:name w:val="Signature"/>
    <w:basedOn w:val="Standaard"/>
    <w:rsid w:val="00C56F86"/>
    <w:pPr>
      <w:spacing w:line="240" w:lineRule="auto"/>
      <w:ind w:left="4252"/>
    </w:pPr>
  </w:style>
  <w:style w:type="paragraph" w:styleId="Index1">
    <w:name w:val="index 1"/>
    <w:basedOn w:val="Standaard"/>
    <w:next w:val="Standaard"/>
    <w:semiHidden/>
    <w:rsid w:val="00C56F86"/>
    <w:pPr>
      <w:spacing w:line="240" w:lineRule="auto"/>
      <w:ind w:left="220" w:hanging="220"/>
    </w:pPr>
  </w:style>
  <w:style w:type="paragraph" w:styleId="Index2">
    <w:name w:val="index 2"/>
    <w:basedOn w:val="Standaard"/>
    <w:next w:val="Standaard"/>
    <w:semiHidden/>
    <w:rsid w:val="00C56F86"/>
    <w:pPr>
      <w:spacing w:line="240" w:lineRule="auto"/>
      <w:ind w:left="440" w:hanging="220"/>
    </w:pPr>
  </w:style>
  <w:style w:type="paragraph" w:styleId="Index3">
    <w:name w:val="index 3"/>
    <w:basedOn w:val="Standaard"/>
    <w:next w:val="Standaard"/>
    <w:semiHidden/>
    <w:rsid w:val="00C56F86"/>
    <w:pPr>
      <w:spacing w:line="240" w:lineRule="auto"/>
      <w:ind w:left="660" w:hanging="220"/>
    </w:pPr>
  </w:style>
  <w:style w:type="paragraph" w:styleId="Index4">
    <w:name w:val="index 4"/>
    <w:basedOn w:val="Standaard"/>
    <w:next w:val="Standaard"/>
    <w:semiHidden/>
    <w:rsid w:val="00C56F86"/>
    <w:pPr>
      <w:spacing w:line="240" w:lineRule="auto"/>
      <w:ind w:left="880" w:hanging="220"/>
    </w:pPr>
  </w:style>
  <w:style w:type="paragraph" w:styleId="Index5">
    <w:name w:val="index 5"/>
    <w:basedOn w:val="Standaard"/>
    <w:next w:val="Standaard"/>
    <w:semiHidden/>
    <w:rsid w:val="00C56F86"/>
    <w:pPr>
      <w:spacing w:line="240" w:lineRule="auto"/>
      <w:ind w:left="1100" w:hanging="220"/>
    </w:pPr>
  </w:style>
  <w:style w:type="paragraph" w:styleId="Index6">
    <w:name w:val="index 6"/>
    <w:basedOn w:val="Standaard"/>
    <w:next w:val="Standaard"/>
    <w:semiHidden/>
    <w:rsid w:val="00C56F86"/>
    <w:pPr>
      <w:spacing w:line="240" w:lineRule="auto"/>
      <w:ind w:left="1320" w:hanging="220"/>
    </w:pPr>
  </w:style>
  <w:style w:type="paragraph" w:styleId="Index7">
    <w:name w:val="index 7"/>
    <w:basedOn w:val="Standaard"/>
    <w:next w:val="Standaard"/>
    <w:semiHidden/>
    <w:rsid w:val="00C56F86"/>
    <w:pPr>
      <w:spacing w:line="240" w:lineRule="auto"/>
      <w:ind w:left="1540" w:hanging="220"/>
    </w:pPr>
  </w:style>
  <w:style w:type="paragraph" w:styleId="Index8">
    <w:name w:val="index 8"/>
    <w:basedOn w:val="Standaard"/>
    <w:next w:val="Standaard"/>
    <w:semiHidden/>
    <w:rsid w:val="00C56F86"/>
    <w:pPr>
      <w:spacing w:line="240" w:lineRule="auto"/>
      <w:ind w:left="1760" w:hanging="220"/>
    </w:pPr>
  </w:style>
  <w:style w:type="paragraph" w:styleId="Index9">
    <w:name w:val="index 9"/>
    <w:basedOn w:val="Standaard"/>
    <w:next w:val="Standaard"/>
    <w:semiHidden/>
    <w:rsid w:val="00C56F86"/>
    <w:pPr>
      <w:spacing w:line="240" w:lineRule="auto"/>
      <w:ind w:left="1980" w:hanging="220"/>
    </w:pPr>
  </w:style>
  <w:style w:type="paragraph" w:styleId="Indexkop">
    <w:name w:val="index heading"/>
    <w:basedOn w:val="Standaard"/>
    <w:next w:val="Index1"/>
    <w:semiHidden/>
    <w:rsid w:val="00C56F86"/>
    <w:pPr>
      <w:spacing w:line="240" w:lineRule="auto"/>
    </w:pPr>
    <w:rPr>
      <w:rFonts w:ascii="Arial" w:hAnsi="Arial"/>
      <w:b/>
    </w:rPr>
  </w:style>
  <w:style w:type="paragraph" w:styleId="Inhopg1">
    <w:name w:val="toc 1"/>
    <w:basedOn w:val="Standaard"/>
    <w:next w:val="Standaard"/>
    <w:semiHidden/>
    <w:rsid w:val="00C56F86"/>
    <w:pPr>
      <w:spacing w:line="240" w:lineRule="auto"/>
    </w:pPr>
  </w:style>
  <w:style w:type="paragraph" w:styleId="Inhopg2">
    <w:name w:val="toc 2"/>
    <w:basedOn w:val="Standaard"/>
    <w:next w:val="Standaard"/>
    <w:semiHidden/>
    <w:rsid w:val="00C56F86"/>
    <w:pPr>
      <w:spacing w:line="240" w:lineRule="auto"/>
      <w:ind w:left="220"/>
    </w:pPr>
  </w:style>
  <w:style w:type="paragraph" w:styleId="Inhopg3">
    <w:name w:val="toc 3"/>
    <w:basedOn w:val="Standaard"/>
    <w:next w:val="Standaard"/>
    <w:semiHidden/>
    <w:rsid w:val="00C56F86"/>
    <w:pPr>
      <w:spacing w:line="240" w:lineRule="auto"/>
      <w:ind w:left="440"/>
    </w:pPr>
  </w:style>
  <w:style w:type="paragraph" w:styleId="Inhopg4">
    <w:name w:val="toc 4"/>
    <w:basedOn w:val="Standaard"/>
    <w:next w:val="Standaard"/>
    <w:semiHidden/>
    <w:rsid w:val="00C56F86"/>
    <w:pPr>
      <w:spacing w:line="240" w:lineRule="auto"/>
      <w:ind w:left="660"/>
    </w:pPr>
  </w:style>
  <w:style w:type="paragraph" w:styleId="Inhopg5">
    <w:name w:val="toc 5"/>
    <w:basedOn w:val="Standaard"/>
    <w:next w:val="Standaard"/>
    <w:semiHidden/>
    <w:rsid w:val="00C56F86"/>
    <w:pPr>
      <w:spacing w:line="240" w:lineRule="auto"/>
      <w:ind w:left="880"/>
    </w:pPr>
  </w:style>
  <w:style w:type="paragraph" w:styleId="Inhopg6">
    <w:name w:val="toc 6"/>
    <w:basedOn w:val="Standaard"/>
    <w:next w:val="Standaard"/>
    <w:semiHidden/>
    <w:rsid w:val="00C56F86"/>
    <w:pPr>
      <w:spacing w:line="240" w:lineRule="auto"/>
      <w:ind w:left="1100"/>
    </w:pPr>
  </w:style>
  <w:style w:type="paragraph" w:styleId="Inhopg7">
    <w:name w:val="toc 7"/>
    <w:basedOn w:val="Standaard"/>
    <w:next w:val="Standaard"/>
    <w:semiHidden/>
    <w:rsid w:val="00C56F86"/>
    <w:pPr>
      <w:spacing w:line="240" w:lineRule="auto"/>
      <w:ind w:left="1320"/>
    </w:pPr>
  </w:style>
  <w:style w:type="paragraph" w:styleId="Inhopg8">
    <w:name w:val="toc 8"/>
    <w:basedOn w:val="Standaard"/>
    <w:next w:val="Standaard"/>
    <w:semiHidden/>
    <w:rsid w:val="00C56F86"/>
    <w:pPr>
      <w:spacing w:line="240" w:lineRule="auto"/>
      <w:ind w:left="1540"/>
    </w:pPr>
  </w:style>
  <w:style w:type="paragraph" w:styleId="Inhopg9">
    <w:name w:val="toc 9"/>
    <w:basedOn w:val="Standaard"/>
    <w:next w:val="Standaard"/>
    <w:semiHidden/>
    <w:rsid w:val="00C56F86"/>
    <w:pPr>
      <w:spacing w:line="240" w:lineRule="auto"/>
      <w:ind w:left="1760"/>
    </w:pPr>
  </w:style>
  <w:style w:type="paragraph" w:styleId="Kopbronvermelding">
    <w:name w:val="toa heading"/>
    <w:basedOn w:val="Standaard"/>
    <w:next w:val="Standaard"/>
    <w:semiHidden/>
    <w:rsid w:val="00C56F86"/>
    <w:pPr>
      <w:spacing w:before="120" w:line="240" w:lineRule="auto"/>
    </w:pPr>
    <w:rPr>
      <w:rFonts w:ascii="Arial" w:hAnsi="Arial"/>
      <w:b/>
      <w:sz w:val="24"/>
    </w:rPr>
  </w:style>
  <w:style w:type="paragraph" w:styleId="Lijst">
    <w:name w:val="List"/>
    <w:basedOn w:val="Standaard"/>
    <w:rsid w:val="00C56F86"/>
    <w:pPr>
      <w:numPr>
        <w:numId w:val="18"/>
      </w:numPr>
      <w:tabs>
        <w:tab w:val="clear" w:pos="360"/>
        <w:tab w:val="left" w:pos="567"/>
      </w:tabs>
      <w:ind w:left="567" w:hanging="567"/>
    </w:pPr>
  </w:style>
  <w:style w:type="paragraph" w:styleId="Lijst2">
    <w:name w:val="List 2"/>
    <w:basedOn w:val="Standaard"/>
    <w:rsid w:val="00C56F86"/>
    <w:pPr>
      <w:numPr>
        <w:ilvl w:val="1"/>
        <w:numId w:val="19"/>
      </w:numPr>
      <w:tabs>
        <w:tab w:val="clear" w:pos="927"/>
        <w:tab w:val="left" w:pos="851"/>
      </w:tabs>
    </w:pPr>
  </w:style>
  <w:style w:type="paragraph" w:styleId="Lijst3">
    <w:name w:val="List 3"/>
    <w:basedOn w:val="Standaard"/>
    <w:rsid w:val="00C56F86"/>
    <w:pPr>
      <w:numPr>
        <w:ilvl w:val="2"/>
        <w:numId w:val="20"/>
      </w:numPr>
      <w:tabs>
        <w:tab w:val="clear" w:pos="1571"/>
        <w:tab w:val="left" w:pos="1134"/>
      </w:tabs>
      <w:ind w:left="1418" w:hanging="567"/>
    </w:pPr>
  </w:style>
  <w:style w:type="paragraph" w:styleId="Lijst4">
    <w:name w:val="List 4"/>
    <w:basedOn w:val="Standaard"/>
    <w:rsid w:val="00C56F86"/>
    <w:pPr>
      <w:spacing w:line="240" w:lineRule="auto"/>
      <w:ind w:left="1132" w:hanging="283"/>
    </w:pPr>
  </w:style>
  <w:style w:type="paragraph" w:styleId="Lijst5">
    <w:name w:val="List 5"/>
    <w:basedOn w:val="Standaard"/>
    <w:rsid w:val="00C56F86"/>
    <w:pPr>
      <w:spacing w:line="240" w:lineRule="auto"/>
      <w:ind w:left="1415" w:hanging="283"/>
    </w:pPr>
  </w:style>
  <w:style w:type="paragraph" w:styleId="Lijstmetafbeeldingen">
    <w:name w:val="table of figures"/>
    <w:basedOn w:val="Standaard"/>
    <w:next w:val="Standaard"/>
    <w:semiHidden/>
    <w:rsid w:val="00C56F86"/>
    <w:pPr>
      <w:spacing w:line="240" w:lineRule="auto"/>
      <w:ind w:left="440" w:hanging="440"/>
    </w:pPr>
  </w:style>
  <w:style w:type="paragraph" w:styleId="Lijstopsomteken2">
    <w:name w:val="List Bullet 2"/>
    <w:basedOn w:val="Standaard"/>
    <w:rsid w:val="00C56F86"/>
    <w:pPr>
      <w:numPr>
        <w:numId w:val="26"/>
      </w:numPr>
      <w:tabs>
        <w:tab w:val="clear" w:pos="643"/>
        <w:tab w:val="left" w:pos="851"/>
      </w:tabs>
      <w:ind w:left="851" w:hanging="851"/>
    </w:pPr>
  </w:style>
  <w:style w:type="paragraph" w:styleId="Lijstopsomteken3">
    <w:name w:val="List Bullet 3"/>
    <w:basedOn w:val="Standaard"/>
    <w:rsid w:val="00C56F86"/>
    <w:pPr>
      <w:numPr>
        <w:numId w:val="27"/>
      </w:numPr>
      <w:tabs>
        <w:tab w:val="clear" w:pos="926"/>
        <w:tab w:val="num" w:pos="1134"/>
      </w:tabs>
      <w:spacing w:line="240" w:lineRule="auto"/>
      <w:ind w:left="1134" w:hanging="1134"/>
    </w:pPr>
  </w:style>
  <w:style w:type="paragraph" w:styleId="Lijstopsomteken4">
    <w:name w:val="List Bullet 4"/>
    <w:basedOn w:val="Standaard"/>
    <w:rsid w:val="00C56F86"/>
    <w:pPr>
      <w:numPr>
        <w:numId w:val="5"/>
      </w:numPr>
      <w:spacing w:line="240" w:lineRule="auto"/>
    </w:pPr>
  </w:style>
  <w:style w:type="paragraph" w:styleId="Lijstopsomteken5">
    <w:name w:val="List Bullet 5"/>
    <w:basedOn w:val="Standaard"/>
    <w:rsid w:val="00C56F86"/>
    <w:pPr>
      <w:numPr>
        <w:numId w:val="6"/>
      </w:numPr>
      <w:spacing w:line="240" w:lineRule="auto"/>
    </w:pPr>
  </w:style>
  <w:style w:type="paragraph" w:styleId="Lijstnummering">
    <w:name w:val="List Number"/>
    <w:basedOn w:val="Standaard"/>
    <w:rsid w:val="00C56F86"/>
    <w:pPr>
      <w:numPr>
        <w:numId w:val="28"/>
      </w:numPr>
      <w:tabs>
        <w:tab w:val="clear" w:pos="360"/>
        <w:tab w:val="left" w:pos="567"/>
      </w:tabs>
      <w:ind w:left="567" w:hanging="567"/>
    </w:pPr>
  </w:style>
  <w:style w:type="paragraph" w:styleId="Lijstnummering2">
    <w:name w:val="List Number 2"/>
    <w:basedOn w:val="Standaard"/>
    <w:rsid w:val="00C56F86"/>
    <w:pPr>
      <w:numPr>
        <w:ilvl w:val="1"/>
        <w:numId w:val="29"/>
      </w:numPr>
      <w:tabs>
        <w:tab w:val="clear" w:pos="792"/>
        <w:tab w:val="left" w:pos="851"/>
      </w:tabs>
      <w:ind w:left="851" w:hanging="851"/>
    </w:pPr>
  </w:style>
  <w:style w:type="paragraph" w:styleId="Lijstnummering3">
    <w:name w:val="List Number 3"/>
    <w:basedOn w:val="Standaard"/>
    <w:rsid w:val="00C56F86"/>
    <w:pPr>
      <w:numPr>
        <w:ilvl w:val="2"/>
        <w:numId w:val="30"/>
      </w:numPr>
      <w:tabs>
        <w:tab w:val="clear" w:pos="1440"/>
        <w:tab w:val="left" w:pos="1134"/>
      </w:tabs>
      <w:ind w:left="1134" w:hanging="1134"/>
    </w:pPr>
  </w:style>
  <w:style w:type="paragraph" w:styleId="Lijstnummering4">
    <w:name w:val="List Number 4"/>
    <w:basedOn w:val="Standaard"/>
    <w:rsid w:val="00C56F86"/>
    <w:pPr>
      <w:numPr>
        <w:ilvl w:val="3"/>
        <w:numId w:val="31"/>
      </w:numPr>
      <w:tabs>
        <w:tab w:val="clear" w:pos="2160"/>
        <w:tab w:val="left" w:pos="1418"/>
      </w:tabs>
      <w:ind w:left="1418" w:hanging="1418"/>
    </w:pPr>
  </w:style>
  <w:style w:type="paragraph" w:styleId="Lijstnummering5">
    <w:name w:val="List Number 5"/>
    <w:basedOn w:val="Standaard"/>
    <w:rsid w:val="00C56F86"/>
    <w:pPr>
      <w:numPr>
        <w:numId w:val="11"/>
      </w:numPr>
      <w:spacing w:line="240" w:lineRule="auto"/>
    </w:pPr>
  </w:style>
  <w:style w:type="paragraph" w:styleId="Lijstvoortzetting">
    <w:name w:val="List Continue"/>
    <w:basedOn w:val="Standaard"/>
    <w:rsid w:val="00C56F86"/>
    <w:pPr>
      <w:spacing w:after="120" w:line="240" w:lineRule="auto"/>
      <w:ind w:left="283"/>
    </w:pPr>
  </w:style>
  <w:style w:type="paragraph" w:styleId="Lijstvoortzetting2">
    <w:name w:val="List Continue 2"/>
    <w:basedOn w:val="Standaard"/>
    <w:rsid w:val="00C56F86"/>
    <w:pPr>
      <w:spacing w:after="120" w:line="240" w:lineRule="auto"/>
      <w:ind w:left="566"/>
    </w:pPr>
  </w:style>
  <w:style w:type="paragraph" w:styleId="Lijstvoortzetting3">
    <w:name w:val="List Continue 3"/>
    <w:basedOn w:val="Standaard"/>
    <w:rsid w:val="00C56F86"/>
    <w:pPr>
      <w:spacing w:after="120" w:line="240" w:lineRule="auto"/>
      <w:ind w:left="849"/>
    </w:pPr>
  </w:style>
  <w:style w:type="paragraph" w:styleId="Lijstvoortzetting4">
    <w:name w:val="List Continue 4"/>
    <w:basedOn w:val="Standaard"/>
    <w:rsid w:val="00C56F86"/>
    <w:pPr>
      <w:spacing w:after="120" w:line="240" w:lineRule="auto"/>
      <w:ind w:left="1132"/>
    </w:pPr>
  </w:style>
  <w:style w:type="paragraph" w:styleId="Lijstvoortzetting5">
    <w:name w:val="List Continue 5"/>
    <w:basedOn w:val="Standaard"/>
    <w:rsid w:val="00C56F86"/>
    <w:pPr>
      <w:spacing w:after="120" w:line="240" w:lineRule="auto"/>
      <w:ind w:left="1415"/>
    </w:pPr>
  </w:style>
  <w:style w:type="paragraph" w:styleId="Macrotekst">
    <w:name w:val="macro"/>
    <w:semiHidden/>
    <w:rsid w:val="00C56F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C56F86"/>
    <w:pPr>
      <w:spacing w:line="240" w:lineRule="auto"/>
    </w:pPr>
  </w:style>
  <w:style w:type="paragraph" w:styleId="Tekstzonderopmaak">
    <w:name w:val="Plain Text"/>
    <w:basedOn w:val="Standaard"/>
    <w:rsid w:val="00C56F86"/>
    <w:pPr>
      <w:spacing w:line="240" w:lineRule="auto"/>
    </w:pPr>
    <w:rPr>
      <w:rFonts w:ascii="Courier New" w:hAnsi="Courier New"/>
      <w:sz w:val="20"/>
    </w:rPr>
  </w:style>
  <w:style w:type="paragraph" w:styleId="Plattetekst">
    <w:name w:val="Body Text"/>
    <w:basedOn w:val="Standaard"/>
    <w:rsid w:val="00C56F86"/>
    <w:pPr>
      <w:spacing w:after="120" w:line="240" w:lineRule="auto"/>
    </w:pPr>
  </w:style>
  <w:style w:type="paragraph" w:styleId="Plattetekst2">
    <w:name w:val="Body Text 2"/>
    <w:basedOn w:val="Standaard"/>
    <w:rsid w:val="00C56F86"/>
    <w:pPr>
      <w:spacing w:after="120" w:line="480" w:lineRule="auto"/>
    </w:pPr>
  </w:style>
  <w:style w:type="paragraph" w:styleId="Plattetekst3">
    <w:name w:val="Body Text 3"/>
    <w:basedOn w:val="Standaard"/>
    <w:rsid w:val="00C56F86"/>
    <w:pPr>
      <w:spacing w:after="120" w:line="240" w:lineRule="auto"/>
    </w:pPr>
    <w:rPr>
      <w:sz w:val="16"/>
    </w:rPr>
  </w:style>
  <w:style w:type="paragraph" w:styleId="Platteteksteersteinspringing">
    <w:name w:val="Body Text First Indent"/>
    <w:basedOn w:val="Plattetekst"/>
    <w:rsid w:val="00C56F86"/>
    <w:pPr>
      <w:ind w:firstLine="210"/>
    </w:pPr>
  </w:style>
  <w:style w:type="paragraph" w:styleId="Plattetekstinspringen">
    <w:name w:val="Body Text Indent"/>
    <w:basedOn w:val="Standaard"/>
    <w:rsid w:val="00C56F86"/>
    <w:pPr>
      <w:spacing w:after="120" w:line="240" w:lineRule="auto"/>
      <w:ind w:left="283"/>
    </w:pPr>
  </w:style>
  <w:style w:type="paragraph" w:styleId="Platteteksteersteinspringing2">
    <w:name w:val="Body Text First Indent 2"/>
    <w:basedOn w:val="Plattetekstinspringen"/>
    <w:rsid w:val="00C56F86"/>
    <w:pPr>
      <w:ind w:firstLine="210"/>
    </w:pPr>
  </w:style>
  <w:style w:type="paragraph" w:styleId="Plattetekstinspringen2">
    <w:name w:val="Body Text Indent 2"/>
    <w:basedOn w:val="Standaard"/>
    <w:rsid w:val="00C56F86"/>
    <w:pPr>
      <w:spacing w:after="120" w:line="480" w:lineRule="auto"/>
      <w:ind w:left="283"/>
    </w:pPr>
  </w:style>
  <w:style w:type="paragraph" w:styleId="Plattetekstinspringen3">
    <w:name w:val="Body Text Indent 3"/>
    <w:basedOn w:val="Standaard"/>
    <w:rsid w:val="00C56F86"/>
    <w:pPr>
      <w:spacing w:after="120" w:line="240" w:lineRule="auto"/>
      <w:ind w:left="283"/>
    </w:pPr>
    <w:rPr>
      <w:sz w:val="16"/>
    </w:rPr>
  </w:style>
  <w:style w:type="paragraph" w:styleId="Standaardinspringing">
    <w:name w:val="Normal Indent"/>
    <w:basedOn w:val="Standaard"/>
    <w:rsid w:val="00C56F86"/>
    <w:pPr>
      <w:spacing w:line="240" w:lineRule="auto"/>
      <w:ind w:left="709"/>
    </w:pPr>
  </w:style>
  <w:style w:type="paragraph" w:styleId="Ondertitel">
    <w:name w:val="Subtitle"/>
    <w:basedOn w:val="Standaard"/>
    <w:qFormat/>
    <w:rsid w:val="00C56F86"/>
    <w:pPr>
      <w:spacing w:after="60" w:line="240" w:lineRule="auto"/>
      <w:jc w:val="center"/>
      <w:outlineLvl w:val="1"/>
    </w:pPr>
    <w:rPr>
      <w:rFonts w:ascii="Arial" w:hAnsi="Arial"/>
      <w:sz w:val="24"/>
    </w:rPr>
  </w:style>
  <w:style w:type="paragraph" w:styleId="Tekstopmerking">
    <w:name w:val="annotation text"/>
    <w:basedOn w:val="Standaard"/>
    <w:link w:val="TekstopmerkingChar"/>
    <w:semiHidden/>
    <w:rsid w:val="00C56F86"/>
    <w:pPr>
      <w:spacing w:line="240" w:lineRule="auto"/>
    </w:pPr>
    <w:rPr>
      <w:sz w:val="20"/>
    </w:rPr>
  </w:style>
  <w:style w:type="paragraph" w:styleId="Titel">
    <w:name w:val="Title"/>
    <w:basedOn w:val="Standaard"/>
    <w:qFormat/>
    <w:rsid w:val="00C56F86"/>
    <w:pPr>
      <w:spacing w:before="240" w:after="60" w:line="240" w:lineRule="auto"/>
      <w:jc w:val="center"/>
      <w:outlineLvl w:val="0"/>
    </w:pPr>
    <w:rPr>
      <w:rFonts w:ascii="Arial" w:hAnsi="Arial"/>
      <w:b/>
      <w:kern w:val="28"/>
      <w:sz w:val="32"/>
    </w:rPr>
  </w:style>
  <w:style w:type="paragraph" w:styleId="Voetnoottekst">
    <w:name w:val="footnote text"/>
    <w:basedOn w:val="Standaard"/>
    <w:link w:val="VoetnoottekstChar"/>
    <w:semiHidden/>
    <w:rsid w:val="00C56F86"/>
    <w:pPr>
      <w:spacing w:line="240" w:lineRule="auto"/>
    </w:pPr>
    <w:rPr>
      <w:sz w:val="20"/>
    </w:rPr>
  </w:style>
  <w:style w:type="paragraph" w:customStyle="1" w:styleId="GroteLetters">
    <w:name w:val="Grote Letters"/>
    <w:basedOn w:val="Standaard"/>
    <w:rsid w:val="00C56F86"/>
    <w:pPr>
      <w:spacing w:line="364" w:lineRule="atLeast"/>
    </w:pPr>
    <w:rPr>
      <w:sz w:val="28"/>
    </w:rPr>
  </w:style>
  <w:style w:type="paragraph" w:customStyle="1" w:styleId="Inspringen">
    <w:name w:val="Inspringen"/>
    <w:basedOn w:val="Standaard"/>
    <w:rsid w:val="00C56F86"/>
    <w:pPr>
      <w:ind w:left="567"/>
    </w:pPr>
  </w:style>
  <w:style w:type="paragraph" w:customStyle="1" w:styleId="Inspringen2">
    <w:name w:val="Inspringen 2"/>
    <w:basedOn w:val="Standaard"/>
    <w:rsid w:val="00C56F86"/>
    <w:pPr>
      <w:ind w:left="851"/>
    </w:pPr>
  </w:style>
  <w:style w:type="paragraph" w:customStyle="1" w:styleId="Inspringen3">
    <w:name w:val="Inspringen 3"/>
    <w:basedOn w:val="Standaard"/>
    <w:rsid w:val="00C56F86"/>
    <w:pPr>
      <w:ind w:left="1134"/>
    </w:pPr>
  </w:style>
  <w:style w:type="paragraph" w:customStyle="1" w:styleId="Inspringen4">
    <w:name w:val="Inspringen 4"/>
    <w:basedOn w:val="Standaard"/>
    <w:rsid w:val="00C56F86"/>
    <w:pPr>
      <w:ind w:left="1418"/>
    </w:pPr>
  </w:style>
  <w:style w:type="paragraph" w:customStyle="1" w:styleId="Inspringen5">
    <w:name w:val="Inspringen 5"/>
    <w:basedOn w:val="Standaard"/>
    <w:rsid w:val="00C56F86"/>
    <w:pPr>
      <w:ind w:left="1701"/>
    </w:pPr>
  </w:style>
  <w:style w:type="paragraph" w:customStyle="1" w:styleId="Inspringen6">
    <w:name w:val="Inspringen 6"/>
    <w:basedOn w:val="Standaard"/>
    <w:rsid w:val="00C56F86"/>
    <w:pPr>
      <w:ind w:left="1985"/>
    </w:pPr>
  </w:style>
  <w:style w:type="paragraph" w:customStyle="1" w:styleId="Inspringen7">
    <w:name w:val="Inspringen 7"/>
    <w:basedOn w:val="Standaard"/>
    <w:rsid w:val="00C56F86"/>
    <w:pPr>
      <w:ind w:left="2268"/>
    </w:pPr>
  </w:style>
  <w:style w:type="paragraph" w:customStyle="1" w:styleId="Inspringen8">
    <w:name w:val="Inspringen 8"/>
    <w:basedOn w:val="Standaard"/>
    <w:rsid w:val="00C56F86"/>
    <w:pPr>
      <w:ind w:left="2552"/>
    </w:pPr>
  </w:style>
  <w:style w:type="paragraph" w:customStyle="1" w:styleId="Inspringen9">
    <w:name w:val="Inspringen 9"/>
    <w:basedOn w:val="Standaard"/>
    <w:rsid w:val="00C56F86"/>
    <w:pPr>
      <w:ind w:left="2835"/>
    </w:pPr>
  </w:style>
  <w:style w:type="paragraph" w:customStyle="1" w:styleId="Huisstijl-TabelTitel">
    <w:name w:val="Huisstijl-TabelTitel"/>
    <w:basedOn w:val="Standaard"/>
    <w:next w:val="Standaard"/>
    <w:rsid w:val="00130349"/>
    <w:rPr>
      <w:b/>
      <w:sz w:val="14"/>
      <w:szCs w:val="24"/>
    </w:rPr>
  </w:style>
  <w:style w:type="paragraph" w:customStyle="1" w:styleId="Huisstijl-TabelTekst">
    <w:name w:val="Huisstijl-TabelTekst"/>
    <w:basedOn w:val="Huisstijl-TabelTitel"/>
    <w:rsid w:val="00130349"/>
    <w:rPr>
      <w:b w:val="0"/>
    </w:rPr>
  </w:style>
  <w:style w:type="character" w:styleId="Hyperlink">
    <w:name w:val="Hyperlink"/>
    <w:basedOn w:val="Standaardalinea-lettertype"/>
    <w:rsid w:val="009C37FF"/>
    <w:rPr>
      <w:strike w:val="0"/>
      <w:dstrike w:val="0"/>
      <w:color w:val="AD005B"/>
      <w:u w:val="none"/>
      <w:effect w:val="none"/>
    </w:rPr>
  </w:style>
  <w:style w:type="paragraph" w:styleId="Normaalweb">
    <w:name w:val="Normal (Web)"/>
    <w:basedOn w:val="Standaard"/>
    <w:uiPriority w:val="99"/>
    <w:rsid w:val="009C37FF"/>
    <w:pPr>
      <w:spacing w:line="240" w:lineRule="auto"/>
    </w:pPr>
    <w:rPr>
      <w:rFonts w:ascii="Times New Roman" w:hAnsi="Times New Roman"/>
      <w:sz w:val="24"/>
      <w:szCs w:val="24"/>
      <w:lang w:val="en-US" w:eastAsia="en-US"/>
    </w:rPr>
  </w:style>
  <w:style w:type="paragraph" w:customStyle="1" w:styleId="righttab">
    <w:name w:val="righttab"/>
    <w:basedOn w:val="Standaard"/>
    <w:rsid w:val="009C37FF"/>
    <w:pPr>
      <w:spacing w:line="240" w:lineRule="auto"/>
    </w:pPr>
    <w:rPr>
      <w:rFonts w:ascii="Times New Roman" w:hAnsi="Times New Roman"/>
      <w:b/>
      <w:bCs/>
      <w:sz w:val="24"/>
      <w:szCs w:val="24"/>
      <w:lang w:val="en-US" w:eastAsia="en-US"/>
    </w:rPr>
  </w:style>
  <w:style w:type="paragraph" w:customStyle="1" w:styleId="print">
    <w:name w:val="print"/>
    <w:basedOn w:val="Standaard"/>
    <w:rsid w:val="009C37FF"/>
    <w:pPr>
      <w:spacing w:line="240" w:lineRule="auto"/>
    </w:pPr>
    <w:rPr>
      <w:rFonts w:ascii="Times New Roman" w:hAnsi="Times New Roman"/>
      <w:sz w:val="24"/>
      <w:szCs w:val="24"/>
      <w:lang w:val="en-US" w:eastAsia="en-US"/>
    </w:rPr>
  </w:style>
  <w:style w:type="paragraph" w:customStyle="1" w:styleId="mailfriend">
    <w:name w:val="mailfriend"/>
    <w:basedOn w:val="Standaard"/>
    <w:rsid w:val="009C37FF"/>
    <w:pPr>
      <w:spacing w:line="240" w:lineRule="auto"/>
    </w:pPr>
    <w:rPr>
      <w:rFonts w:ascii="Times New Roman" w:hAnsi="Times New Roman"/>
      <w:sz w:val="24"/>
      <w:szCs w:val="24"/>
      <w:lang w:val="en-US" w:eastAsia="en-US"/>
    </w:rPr>
  </w:style>
  <w:style w:type="character" w:customStyle="1" w:styleId="noot1">
    <w:name w:val="noot1"/>
    <w:basedOn w:val="Standaardalinea-lettertype"/>
    <w:rsid w:val="009C37FF"/>
    <w:rPr>
      <w:i/>
      <w:iCs/>
      <w:shd w:val="clear" w:color="auto" w:fill="EFDFE5"/>
    </w:rPr>
  </w:style>
  <w:style w:type="character" w:customStyle="1" w:styleId="noten1">
    <w:name w:val="noten1"/>
    <w:basedOn w:val="Standaardalinea-lettertype"/>
    <w:rsid w:val="009C37FF"/>
    <w:rPr>
      <w:vanish/>
      <w:webHidden w:val="0"/>
      <w:specVanish w:val="0"/>
    </w:rPr>
  </w:style>
  <w:style w:type="paragraph" w:customStyle="1" w:styleId="alinea">
    <w:name w:val="alinea"/>
    <w:basedOn w:val="Standaard"/>
    <w:rsid w:val="009C37FF"/>
    <w:pPr>
      <w:spacing w:line="240" w:lineRule="auto"/>
    </w:pPr>
    <w:rPr>
      <w:rFonts w:ascii="Times New Roman" w:hAnsi="Times New Roman"/>
      <w:sz w:val="24"/>
      <w:szCs w:val="24"/>
      <w:lang w:val="en-US" w:eastAsia="en-US"/>
    </w:rPr>
  </w:style>
  <w:style w:type="paragraph" w:customStyle="1" w:styleId="expandcollapser">
    <w:name w:val="expandcollapser"/>
    <w:basedOn w:val="Standaard"/>
    <w:rsid w:val="009C37FF"/>
    <w:pPr>
      <w:spacing w:line="240" w:lineRule="auto"/>
    </w:pPr>
    <w:rPr>
      <w:rFonts w:ascii="Times New Roman" w:hAnsi="Times New Roman"/>
      <w:sz w:val="24"/>
      <w:szCs w:val="24"/>
      <w:lang w:val="en-US" w:eastAsia="en-US"/>
    </w:rPr>
  </w:style>
  <w:style w:type="paragraph" w:customStyle="1" w:styleId="blok-alinea">
    <w:name w:val="blok-alinea"/>
    <w:basedOn w:val="Standaard"/>
    <w:rsid w:val="009C37FF"/>
    <w:pPr>
      <w:spacing w:line="240" w:lineRule="auto"/>
    </w:pPr>
    <w:rPr>
      <w:rFonts w:ascii="Times New Roman" w:hAnsi="Times New Roman"/>
      <w:sz w:val="24"/>
      <w:szCs w:val="24"/>
      <w:lang w:val="en-US" w:eastAsia="en-US"/>
    </w:rPr>
  </w:style>
  <w:style w:type="paragraph" w:styleId="Bovenkantformulier">
    <w:name w:val="HTML Top of Form"/>
    <w:basedOn w:val="Standaard"/>
    <w:next w:val="Standaard"/>
    <w:hidden/>
    <w:rsid w:val="009C37FF"/>
    <w:pPr>
      <w:pBdr>
        <w:bottom w:val="single" w:sz="6" w:space="1" w:color="auto"/>
      </w:pBdr>
      <w:spacing w:line="240" w:lineRule="auto"/>
      <w:jc w:val="center"/>
    </w:pPr>
    <w:rPr>
      <w:rFonts w:ascii="Arial" w:hAnsi="Arial" w:cs="Arial"/>
      <w:vanish/>
      <w:sz w:val="16"/>
      <w:szCs w:val="16"/>
      <w:lang w:val="en-US" w:eastAsia="en-US"/>
    </w:rPr>
  </w:style>
  <w:style w:type="paragraph" w:styleId="Onderkantformulier">
    <w:name w:val="HTML Bottom of Form"/>
    <w:basedOn w:val="Standaard"/>
    <w:next w:val="Standaard"/>
    <w:hidden/>
    <w:rsid w:val="009C37FF"/>
    <w:pPr>
      <w:pBdr>
        <w:top w:val="single" w:sz="6" w:space="1" w:color="auto"/>
      </w:pBdr>
      <w:spacing w:line="240" w:lineRule="auto"/>
      <w:jc w:val="center"/>
    </w:pPr>
    <w:rPr>
      <w:rFonts w:ascii="Arial" w:hAnsi="Arial" w:cs="Arial"/>
      <w:vanish/>
      <w:sz w:val="16"/>
      <w:szCs w:val="16"/>
      <w:lang w:val="en-US" w:eastAsia="en-US"/>
    </w:rPr>
  </w:style>
  <w:style w:type="table" w:styleId="Tabelraster">
    <w:name w:val="Table Grid"/>
    <w:basedOn w:val="Standaardtabel"/>
    <w:rsid w:val="00BB2AA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Standaard"/>
    <w:rsid w:val="00E500CC"/>
    <w:pPr>
      <w:spacing w:after="160" w:line="240" w:lineRule="exact"/>
    </w:pPr>
    <w:rPr>
      <w:rFonts w:ascii="Tahoma" w:eastAsia="Batang" w:hAnsi="Tahoma"/>
      <w:sz w:val="20"/>
      <w:lang w:val="en-US" w:eastAsia="en-US"/>
    </w:rPr>
  </w:style>
  <w:style w:type="character" w:customStyle="1" w:styleId="KoptekstChar">
    <w:name w:val="Koptekst Char"/>
    <w:basedOn w:val="Standaardalinea-lettertype"/>
    <w:link w:val="Koptekst"/>
    <w:rsid w:val="00395C0D"/>
    <w:rPr>
      <w:rFonts w:ascii="Verdana" w:hAnsi="Verdana"/>
      <w:sz w:val="18"/>
    </w:rPr>
  </w:style>
  <w:style w:type="paragraph" w:styleId="Lijstalinea">
    <w:name w:val="List Paragraph"/>
    <w:basedOn w:val="Standaard"/>
    <w:uiPriority w:val="34"/>
    <w:qFormat/>
    <w:rsid w:val="00546172"/>
    <w:pPr>
      <w:spacing w:line="260" w:lineRule="atLeast"/>
      <w:ind w:left="720"/>
      <w:contextualSpacing/>
    </w:pPr>
    <w:rPr>
      <w:rFonts w:ascii="Univers" w:eastAsia="MS Mincho" w:hAnsi="Univers"/>
      <w:sz w:val="20"/>
    </w:rPr>
  </w:style>
  <w:style w:type="character" w:styleId="Voetnootmarkering">
    <w:name w:val="footnote reference"/>
    <w:basedOn w:val="Standaardalinea-lettertype"/>
    <w:rsid w:val="00435027"/>
    <w:rPr>
      <w:rFonts w:ascii="Arial" w:hAnsi="Arial"/>
      <w:sz w:val="20"/>
      <w:vertAlign w:val="superscript"/>
    </w:rPr>
  </w:style>
  <w:style w:type="character" w:customStyle="1" w:styleId="VoetnoottekstChar">
    <w:name w:val="Voetnoottekst Char"/>
    <w:basedOn w:val="Standaardalinea-lettertype"/>
    <w:link w:val="Voetnoottekst"/>
    <w:semiHidden/>
    <w:rsid w:val="00435027"/>
    <w:rPr>
      <w:rFonts w:ascii="Verdana" w:hAnsi="Verdana"/>
    </w:rPr>
  </w:style>
  <w:style w:type="paragraph" w:styleId="Ballontekst">
    <w:name w:val="Balloon Text"/>
    <w:basedOn w:val="Standaard"/>
    <w:link w:val="BallontekstChar"/>
    <w:rsid w:val="0055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55436"/>
    <w:rPr>
      <w:rFonts w:ascii="Tahoma" w:hAnsi="Tahoma" w:cs="Tahoma"/>
      <w:sz w:val="16"/>
      <w:szCs w:val="16"/>
    </w:rPr>
  </w:style>
  <w:style w:type="character" w:customStyle="1" w:styleId="VoettekstChar">
    <w:name w:val="Voettekst Char"/>
    <w:basedOn w:val="Standaardalinea-lettertype"/>
    <w:link w:val="Voettekst"/>
    <w:uiPriority w:val="99"/>
    <w:rsid w:val="003209B0"/>
    <w:rPr>
      <w:rFonts w:ascii="Verdana" w:hAnsi="Verdana"/>
      <w:sz w:val="18"/>
    </w:rPr>
  </w:style>
  <w:style w:type="paragraph" w:customStyle="1" w:styleId="Doelomschrijving">
    <w:name w:val="Doelomschrijving"/>
    <w:basedOn w:val="Standaard"/>
    <w:uiPriority w:val="99"/>
    <w:rsid w:val="00182665"/>
    <w:pPr>
      <w:spacing w:after="60" w:line="260" w:lineRule="atLeast"/>
    </w:pPr>
    <w:rPr>
      <w:rFonts w:ascii="Univers" w:eastAsiaTheme="minorHAnsi" w:hAnsi="Univers"/>
      <w:i/>
      <w:iCs/>
      <w:sz w:val="20"/>
    </w:rPr>
  </w:style>
  <w:style w:type="character" w:styleId="Verwijzingopmerking">
    <w:name w:val="annotation reference"/>
    <w:basedOn w:val="Standaardalinea-lettertype"/>
    <w:rsid w:val="00762864"/>
    <w:rPr>
      <w:sz w:val="16"/>
      <w:szCs w:val="16"/>
    </w:rPr>
  </w:style>
  <w:style w:type="paragraph" w:styleId="Onderwerpvanopmerking">
    <w:name w:val="annotation subject"/>
    <w:basedOn w:val="Tekstopmerking"/>
    <w:next w:val="Tekstopmerking"/>
    <w:link w:val="OnderwerpvanopmerkingChar"/>
    <w:rsid w:val="00762864"/>
    <w:rPr>
      <w:b/>
      <w:bCs/>
    </w:rPr>
  </w:style>
  <w:style w:type="character" w:customStyle="1" w:styleId="TekstopmerkingChar">
    <w:name w:val="Tekst opmerking Char"/>
    <w:basedOn w:val="Standaardalinea-lettertype"/>
    <w:link w:val="Tekstopmerking"/>
    <w:semiHidden/>
    <w:rsid w:val="00762864"/>
    <w:rPr>
      <w:rFonts w:ascii="Verdana" w:hAnsi="Verdana"/>
    </w:rPr>
  </w:style>
  <w:style w:type="character" w:customStyle="1" w:styleId="OnderwerpvanopmerkingChar">
    <w:name w:val="Onderwerp van opmerking Char"/>
    <w:basedOn w:val="TekstopmerkingChar"/>
    <w:link w:val="Onderwerpvanopmerking"/>
    <w:rsid w:val="0076286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385">
      <w:bodyDiv w:val="1"/>
      <w:marLeft w:val="0"/>
      <w:marRight w:val="0"/>
      <w:marTop w:val="0"/>
      <w:marBottom w:val="0"/>
      <w:divBdr>
        <w:top w:val="none" w:sz="0" w:space="0" w:color="auto"/>
        <w:left w:val="none" w:sz="0" w:space="0" w:color="auto"/>
        <w:bottom w:val="none" w:sz="0" w:space="0" w:color="auto"/>
        <w:right w:val="none" w:sz="0" w:space="0" w:color="auto"/>
      </w:divBdr>
    </w:div>
    <w:div w:id="44109488">
      <w:bodyDiv w:val="1"/>
      <w:marLeft w:val="0"/>
      <w:marRight w:val="0"/>
      <w:marTop w:val="0"/>
      <w:marBottom w:val="0"/>
      <w:divBdr>
        <w:top w:val="none" w:sz="0" w:space="0" w:color="auto"/>
        <w:left w:val="none" w:sz="0" w:space="0" w:color="auto"/>
        <w:bottom w:val="none" w:sz="0" w:space="0" w:color="auto"/>
        <w:right w:val="none" w:sz="0" w:space="0" w:color="auto"/>
      </w:divBdr>
    </w:div>
    <w:div w:id="134303177">
      <w:bodyDiv w:val="1"/>
      <w:marLeft w:val="0"/>
      <w:marRight w:val="0"/>
      <w:marTop w:val="0"/>
      <w:marBottom w:val="0"/>
      <w:divBdr>
        <w:top w:val="none" w:sz="0" w:space="0" w:color="auto"/>
        <w:left w:val="none" w:sz="0" w:space="0" w:color="auto"/>
        <w:bottom w:val="none" w:sz="0" w:space="0" w:color="auto"/>
        <w:right w:val="none" w:sz="0" w:space="0" w:color="auto"/>
      </w:divBdr>
    </w:div>
    <w:div w:id="177357218">
      <w:bodyDiv w:val="1"/>
      <w:marLeft w:val="0"/>
      <w:marRight w:val="0"/>
      <w:marTop w:val="0"/>
      <w:marBottom w:val="0"/>
      <w:divBdr>
        <w:top w:val="none" w:sz="0" w:space="0" w:color="auto"/>
        <w:left w:val="none" w:sz="0" w:space="0" w:color="auto"/>
        <w:bottom w:val="none" w:sz="0" w:space="0" w:color="auto"/>
        <w:right w:val="none" w:sz="0" w:space="0" w:color="auto"/>
      </w:divBdr>
    </w:div>
    <w:div w:id="187840151">
      <w:bodyDiv w:val="1"/>
      <w:marLeft w:val="0"/>
      <w:marRight w:val="0"/>
      <w:marTop w:val="0"/>
      <w:marBottom w:val="0"/>
      <w:divBdr>
        <w:top w:val="none" w:sz="0" w:space="0" w:color="auto"/>
        <w:left w:val="none" w:sz="0" w:space="0" w:color="auto"/>
        <w:bottom w:val="none" w:sz="0" w:space="0" w:color="auto"/>
        <w:right w:val="none" w:sz="0" w:space="0" w:color="auto"/>
      </w:divBdr>
    </w:div>
    <w:div w:id="225143287">
      <w:bodyDiv w:val="1"/>
      <w:marLeft w:val="0"/>
      <w:marRight w:val="0"/>
      <w:marTop w:val="0"/>
      <w:marBottom w:val="0"/>
      <w:divBdr>
        <w:top w:val="none" w:sz="0" w:space="0" w:color="auto"/>
        <w:left w:val="none" w:sz="0" w:space="0" w:color="auto"/>
        <w:bottom w:val="none" w:sz="0" w:space="0" w:color="auto"/>
        <w:right w:val="none" w:sz="0" w:space="0" w:color="auto"/>
      </w:divBdr>
    </w:div>
    <w:div w:id="241911065">
      <w:bodyDiv w:val="1"/>
      <w:marLeft w:val="0"/>
      <w:marRight w:val="0"/>
      <w:marTop w:val="0"/>
      <w:marBottom w:val="0"/>
      <w:divBdr>
        <w:top w:val="none" w:sz="0" w:space="0" w:color="auto"/>
        <w:left w:val="none" w:sz="0" w:space="0" w:color="auto"/>
        <w:bottom w:val="none" w:sz="0" w:space="0" w:color="auto"/>
        <w:right w:val="none" w:sz="0" w:space="0" w:color="auto"/>
      </w:divBdr>
    </w:div>
    <w:div w:id="358241186">
      <w:bodyDiv w:val="1"/>
      <w:marLeft w:val="0"/>
      <w:marRight w:val="0"/>
      <w:marTop w:val="0"/>
      <w:marBottom w:val="0"/>
      <w:divBdr>
        <w:top w:val="none" w:sz="0" w:space="0" w:color="auto"/>
        <w:left w:val="none" w:sz="0" w:space="0" w:color="auto"/>
        <w:bottom w:val="none" w:sz="0" w:space="0" w:color="auto"/>
        <w:right w:val="none" w:sz="0" w:space="0" w:color="auto"/>
      </w:divBdr>
    </w:div>
    <w:div w:id="491875013">
      <w:bodyDiv w:val="1"/>
      <w:marLeft w:val="0"/>
      <w:marRight w:val="0"/>
      <w:marTop w:val="0"/>
      <w:marBottom w:val="0"/>
      <w:divBdr>
        <w:top w:val="none" w:sz="0" w:space="0" w:color="auto"/>
        <w:left w:val="none" w:sz="0" w:space="0" w:color="auto"/>
        <w:bottom w:val="none" w:sz="0" w:space="0" w:color="auto"/>
        <w:right w:val="none" w:sz="0" w:space="0" w:color="auto"/>
      </w:divBdr>
    </w:div>
    <w:div w:id="506794369">
      <w:bodyDiv w:val="1"/>
      <w:marLeft w:val="0"/>
      <w:marRight w:val="0"/>
      <w:marTop w:val="0"/>
      <w:marBottom w:val="0"/>
      <w:divBdr>
        <w:top w:val="none" w:sz="0" w:space="0" w:color="auto"/>
        <w:left w:val="none" w:sz="0" w:space="0" w:color="auto"/>
        <w:bottom w:val="none" w:sz="0" w:space="0" w:color="auto"/>
        <w:right w:val="none" w:sz="0" w:space="0" w:color="auto"/>
      </w:divBdr>
    </w:div>
    <w:div w:id="558980090">
      <w:bodyDiv w:val="1"/>
      <w:marLeft w:val="0"/>
      <w:marRight w:val="0"/>
      <w:marTop w:val="0"/>
      <w:marBottom w:val="0"/>
      <w:divBdr>
        <w:top w:val="none" w:sz="0" w:space="0" w:color="auto"/>
        <w:left w:val="none" w:sz="0" w:space="0" w:color="auto"/>
        <w:bottom w:val="none" w:sz="0" w:space="0" w:color="auto"/>
        <w:right w:val="none" w:sz="0" w:space="0" w:color="auto"/>
      </w:divBdr>
    </w:div>
    <w:div w:id="609045764">
      <w:bodyDiv w:val="1"/>
      <w:marLeft w:val="0"/>
      <w:marRight w:val="0"/>
      <w:marTop w:val="0"/>
      <w:marBottom w:val="0"/>
      <w:divBdr>
        <w:top w:val="none" w:sz="0" w:space="0" w:color="auto"/>
        <w:left w:val="none" w:sz="0" w:space="0" w:color="auto"/>
        <w:bottom w:val="none" w:sz="0" w:space="0" w:color="auto"/>
        <w:right w:val="none" w:sz="0" w:space="0" w:color="auto"/>
      </w:divBdr>
    </w:div>
    <w:div w:id="782576320">
      <w:bodyDiv w:val="1"/>
      <w:marLeft w:val="0"/>
      <w:marRight w:val="0"/>
      <w:marTop w:val="0"/>
      <w:marBottom w:val="0"/>
      <w:divBdr>
        <w:top w:val="none" w:sz="0" w:space="0" w:color="auto"/>
        <w:left w:val="none" w:sz="0" w:space="0" w:color="auto"/>
        <w:bottom w:val="none" w:sz="0" w:space="0" w:color="auto"/>
        <w:right w:val="none" w:sz="0" w:space="0" w:color="auto"/>
      </w:divBdr>
    </w:div>
    <w:div w:id="846285847">
      <w:bodyDiv w:val="1"/>
      <w:marLeft w:val="0"/>
      <w:marRight w:val="0"/>
      <w:marTop w:val="0"/>
      <w:marBottom w:val="0"/>
      <w:divBdr>
        <w:top w:val="none" w:sz="0" w:space="0" w:color="auto"/>
        <w:left w:val="none" w:sz="0" w:space="0" w:color="auto"/>
        <w:bottom w:val="none" w:sz="0" w:space="0" w:color="auto"/>
        <w:right w:val="none" w:sz="0" w:space="0" w:color="auto"/>
      </w:divBdr>
    </w:div>
    <w:div w:id="869221947">
      <w:bodyDiv w:val="1"/>
      <w:marLeft w:val="0"/>
      <w:marRight w:val="0"/>
      <w:marTop w:val="0"/>
      <w:marBottom w:val="0"/>
      <w:divBdr>
        <w:top w:val="none" w:sz="0" w:space="0" w:color="auto"/>
        <w:left w:val="none" w:sz="0" w:space="0" w:color="auto"/>
        <w:bottom w:val="none" w:sz="0" w:space="0" w:color="auto"/>
        <w:right w:val="none" w:sz="0" w:space="0" w:color="auto"/>
      </w:divBdr>
      <w:divsChild>
        <w:div w:id="280260137">
          <w:marLeft w:val="0"/>
          <w:marRight w:val="0"/>
          <w:marTop w:val="0"/>
          <w:marBottom w:val="0"/>
          <w:divBdr>
            <w:top w:val="none" w:sz="0" w:space="0" w:color="auto"/>
            <w:left w:val="none" w:sz="0" w:space="0" w:color="auto"/>
            <w:bottom w:val="none" w:sz="0" w:space="0" w:color="auto"/>
            <w:right w:val="none" w:sz="0" w:space="0" w:color="auto"/>
          </w:divBdr>
          <w:divsChild>
            <w:div w:id="1333336433">
              <w:marLeft w:val="0"/>
              <w:marRight w:val="0"/>
              <w:marTop w:val="0"/>
              <w:marBottom w:val="0"/>
              <w:divBdr>
                <w:top w:val="none" w:sz="0" w:space="0" w:color="auto"/>
                <w:left w:val="none" w:sz="0" w:space="0" w:color="auto"/>
                <w:bottom w:val="none" w:sz="0" w:space="0" w:color="auto"/>
                <w:right w:val="none" w:sz="0" w:space="0" w:color="auto"/>
              </w:divBdr>
              <w:divsChild>
                <w:div w:id="1274821271">
                  <w:marLeft w:val="0"/>
                  <w:marRight w:val="0"/>
                  <w:marTop w:val="0"/>
                  <w:marBottom w:val="0"/>
                  <w:divBdr>
                    <w:top w:val="none" w:sz="0" w:space="0" w:color="auto"/>
                    <w:left w:val="none" w:sz="0" w:space="0" w:color="auto"/>
                    <w:bottom w:val="none" w:sz="0" w:space="0" w:color="auto"/>
                    <w:right w:val="none" w:sz="0" w:space="0" w:color="auto"/>
                  </w:divBdr>
                  <w:divsChild>
                    <w:div w:id="1107773570">
                      <w:marLeft w:val="0"/>
                      <w:marRight w:val="0"/>
                      <w:marTop w:val="0"/>
                      <w:marBottom w:val="0"/>
                      <w:divBdr>
                        <w:top w:val="none" w:sz="0" w:space="0" w:color="auto"/>
                        <w:left w:val="none" w:sz="0" w:space="0" w:color="auto"/>
                        <w:bottom w:val="none" w:sz="0" w:space="0" w:color="auto"/>
                        <w:right w:val="none" w:sz="0" w:space="0" w:color="auto"/>
                      </w:divBdr>
                      <w:divsChild>
                        <w:div w:id="987586945">
                          <w:marLeft w:val="0"/>
                          <w:marRight w:val="0"/>
                          <w:marTop w:val="0"/>
                          <w:marBottom w:val="0"/>
                          <w:divBdr>
                            <w:top w:val="none" w:sz="0" w:space="0" w:color="auto"/>
                            <w:left w:val="none" w:sz="0" w:space="0" w:color="auto"/>
                            <w:bottom w:val="none" w:sz="0" w:space="0" w:color="auto"/>
                            <w:right w:val="none" w:sz="0" w:space="0" w:color="auto"/>
                          </w:divBdr>
                          <w:divsChild>
                            <w:div w:id="2051762141">
                              <w:marLeft w:val="0"/>
                              <w:marRight w:val="0"/>
                              <w:marTop w:val="0"/>
                              <w:marBottom w:val="0"/>
                              <w:divBdr>
                                <w:top w:val="none" w:sz="0" w:space="0" w:color="auto"/>
                                <w:left w:val="none" w:sz="0" w:space="0" w:color="auto"/>
                                <w:bottom w:val="none" w:sz="0" w:space="0" w:color="auto"/>
                                <w:right w:val="none" w:sz="0" w:space="0" w:color="auto"/>
                              </w:divBdr>
                              <w:divsChild>
                                <w:div w:id="41289298">
                                  <w:marLeft w:val="0"/>
                                  <w:marRight w:val="0"/>
                                  <w:marTop w:val="0"/>
                                  <w:marBottom w:val="0"/>
                                  <w:divBdr>
                                    <w:top w:val="none" w:sz="0" w:space="0" w:color="auto"/>
                                    <w:left w:val="none" w:sz="0" w:space="0" w:color="auto"/>
                                    <w:bottom w:val="none" w:sz="0" w:space="0" w:color="auto"/>
                                    <w:right w:val="none" w:sz="0" w:space="0" w:color="auto"/>
                                  </w:divBdr>
                                  <w:divsChild>
                                    <w:div w:id="1219049069">
                                      <w:marLeft w:val="300"/>
                                      <w:marRight w:val="300"/>
                                      <w:marTop w:val="0"/>
                                      <w:marBottom w:val="0"/>
                                      <w:divBdr>
                                        <w:top w:val="none" w:sz="0" w:space="0" w:color="auto"/>
                                        <w:left w:val="none" w:sz="0" w:space="0" w:color="auto"/>
                                        <w:bottom w:val="none" w:sz="0" w:space="0" w:color="auto"/>
                                        <w:right w:val="none" w:sz="0" w:space="0" w:color="auto"/>
                                      </w:divBdr>
                                      <w:divsChild>
                                        <w:div w:id="194931955">
                                          <w:marLeft w:val="0"/>
                                          <w:marRight w:val="0"/>
                                          <w:marTop w:val="0"/>
                                          <w:marBottom w:val="0"/>
                                          <w:divBdr>
                                            <w:top w:val="none" w:sz="0" w:space="0" w:color="auto"/>
                                            <w:left w:val="none" w:sz="0" w:space="0" w:color="auto"/>
                                            <w:bottom w:val="none" w:sz="0" w:space="0" w:color="auto"/>
                                            <w:right w:val="none" w:sz="0" w:space="0" w:color="auto"/>
                                          </w:divBdr>
                                        </w:div>
                                        <w:div w:id="983854381">
                                          <w:marLeft w:val="0"/>
                                          <w:marRight w:val="0"/>
                                          <w:marTop w:val="0"/>
                                          <w:marBottom w:val="0"/>
                                          <w:divBdr>
                                            <w:top w:val="none" w:sz="0" w:space="0" w:color="auto"/>
                                            <w:left w:val="none" w:sz="0" w:space="0" w:color="auto"/>
                                            <w:bottom w:val="none" w:sz="0" w:space="0" w:color="auto"/>
                                            <w:right w:val="none" w:sz="0" w:space="0" w:color="auto"/>
                                          </w:divBdr>
                                        </w:div>
                                        <w:div w:id="1272934047">
                                          <w:marLeft w:val="0"/>
                                          <w:marRight w:val="0"/>
                                          <w:marTop w:val="0"/>
                                          <w:marBottom w:val="0"/>
                                          <w:divBdr>
                                            <w:top w:val="none" w:sz="0" w:space="0" w:color="auto"/>
                                            <w:left w:val="none" w:sz="0" w:space="0" w:color="auto"/>
                                            <w:bottom w:val="none" w:sz="0" w:space="0" w:color="auto"/>
                                            <w:right w:val="none" w:sz="0" w:space="0" w:color="auto"/>
                                          </w:divBdr>
                                        </w:div>
                                        <w:div w:id="1953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937660">
      <w:bodyDiv w:val="1"/>
      <w:marLeft w:val="0"/>
      <w:marRight w:val="0"/>
      <w:marTop w:val="0"/>
      <w:marBottom w:val="0"/>
      <w:divBdr>
        <w:top w:val="none" w:sz="0" w:space="0" w:color="auto"/>
        <w:left w:val="none" w:sz="0" w:space="0" w:color="auto"/>
        <w:bottom w:val="none" w:sz="0" w:space="0" w:color="auto"/>
        <w:right w:val="none" w:sz="0" w:space="0" w:color="auto"/>
      </w:divBdr>
    </w:div>
    <w:div w:id="904418710">
      <w:bodyDiv w:val="1"/>
      <w:marLeft w:val="0"/>
      <w:marRight w:val="0"/>
      <w:marTop w:val="0"/>
      <w:marBottom w:val="0"/>
      <w:divBdr>
        <w:top w:val="none" w:sz="0" w:space="0" w:color="auto"/>
        <w:left w:val="none" w:sz="0" w:space="0" w:color="auto"/>
        <w:bottom w:val="none" w:sz="0" w:space="0" w:color="auto"/>
        <w:right w:val="none" w:sz="0" w:space="0" w:color="auto"/>
      </w:divBdr>
    </w:div>
    <w:div w:id="1046561738">
      <w:bodyDiv w:val="1"/>
      <w:marLeft w:val="0"/>
      <w:marRight w:val="0"/>
      <w:marTop w:val="0"/>
      <w:marBottom w:val="0"/>
      <w:divBdr>
        <w:top w:val="none" w:sz="0" w:space="0" w:color="auto"/>
        <w:left w:val="none" w:sz="0" w:space="0" w:color="auto"/>
        <w:bottom w:val="none" w:sz="0" w:space="0" w:color="auto"/>
        <w:right w:val="none" w:sz="0" w:space="0" w:color="auto"/>
      </w:divBdr>
      <w:divsChild>
        <w:div w:id="811141567">
          <w:marLeft w:val="0"/>
          <w:marRight w:val="0"/>
          <w:marTop w:val="0"/>
          <w:marBottom w:val="0"/>
          <w:divBdr>
            <w:top w:val="none" w:sz="0" w:space="0" w:color="auto"/>
            <w:left w:val="none" w:sz="0" w:space="0" w:color="auto"/>
            <w:bottom w:val="none" w:sz="0" w:space="0" w:color="auto"/>
            <w:right w:val="none" w:sz="0" w:space="0" w:color="auto"/>
          </w:divBdr>
          <w:divsChild>
            <w:div w:id="963774038">
              <w:marLeft w:val="0"/>
              <w:marRight w:val="0"/>
              <w:marTop w:val="0"/>
              <w:marBottom w:val="0"/>
              <w:divBdr>
                <w:top w:val="none" w:sz="0" w:space="0" w:color="auto"/>
                <w:left w:val="none" w:sz="0" w:space="0" w:color="auto"/>
                <w:bottom w:val="none" w:sz="0" w:space="0" w:color="auto"/>
                <w:right w:val="none" w:sz="0" w:space="0" w:color="auto"/>
              </w:divBdr>
              <w:divsChild>
                <w:div w:id="608510526">
                  <w:marLeft w:val="0"/>
                  <w:marRight w:val="0"/>
                  <w:marTop w:val="0"/>
                  <w:marBottom w:val="0"/>
                  <w:divBdr>
                    <w:top w:val="none" w:sz="0" w:space="0" w:color="auto"/>
                    <w:left w:val="none" w:sz="0" w:space="0" w:color="auto"/>
                    <w:bottom w:val="none" w:sz="0" w:space="0" w:color="auto"/>
                    <w:right w:val="none" w:sz="0" w:space="0" w:color="auto"/>
                  </w:divBdr>
                </w:div>
                <w:div w:id="903106605">
                  <w:marLeft w:val="0"/>
                  <w:marRight w:val="0"/>
                  <w:marTop w:val="0"/>
                  <w:marBottom w:val="0"/>
                  <w:divBdr>
                    <w:top w:val="none" w:sz="0" w:space="0" w:color="auto"/>
                    <w:left w:val="none" w:sz="0" w:space="0" w:color="auto"/>
                    <w:bottom w:val="none" w:sz="0" w:space="0" w:color="auto"/>
                    <w:right w:val="none" w:sz="0" w:space="0" w:color="auto"/>
                  </w:divBdr>
                  <w:divsChild>
                    <w:div w:id="1566725571">
                      <w:marLeft w:val="0"/>
                      <w:marRight w:val="0"/>
                      <w:marTop w:val="0"/>
                      <w:marBottom w:val="0"/>
                      <w:divBdr>
                        <w:top w:val="none" w:sz="0" w:space="0" w:color="auto"/>
                        <w:left w:val="none" w:sz="0" w:space="0" w:color="auto"/>
                        <w:bottom w:val="none" w:sz="0" w:space="0" w:color="auto"/>
                        <w:right w:val="none" w:sz="0" w:space="0" w:color="auto"/>
                      </w:divBdr>
                      <w:divsChild>
                        <w:div w:id="12390565">
                          <w:marLeft w:val="0"/>
                          <w:marRight w:val="0"/>
                          <w:marTop w:val="0"/>
                          <w:marBottom w:val="0"/>
                          <w:divBdr>
                            <w:top w:val="none" w:sz="0" w:space="0" w:color="auto"/>
                            <w:left w:val="none" w:sz="0" w:space="0" w:color="auto"/>
                            <w:bottom w:val="none" w:sz="0" w:space="0" w:color="auto"/>
                            <w:right w:val="none" w:sz="0" w:space="0" w:color="auto"/>
                          </w:divBdr>
                        </w:div>
                        <w:div w:id="1733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7167">
                  <w:marLeft w:val="0"/>
                  <w:marRight w:val="0"/>
                  <w:marTop w:val="0"/>
                  <w:marBottom w:val="0"/>
                  <w:divBdr>
                    <w:top w:val="none" w:sz="0" w:space="0" w:color="auto"/>
                    <w:left w:val="none" w:sz="0" w:space="0" w:color="auto"/>
                    <w:bottom w:val="none" w:sz="0" w:space="0" w:color="auto"/>
                    <w:right w:val="none" w:sz="0" w:space="0" w:color="auto"/>
                  </w:divBdr>
                  <w:divsChild>
                    <w:div w:id="581718056">
                      <w:marLeft w:val="0"/>
                      <w:marRight w:val="0"/>
                      <w:marTop w:val="0"/>
                      <w:marBottom w:val="0"/>
                      <w:divBdr>
                        <w:top w:val="none" w:sz="0" w:space="0" w:color="auto"/>
                        <w:left w:val="none" w:sz="0" w:space="0" w:color="auto"/>
                        <w:bottom w:val="none" w:sz="0" w:space="0" w:color="auto"/>
                        <w:right w:val="none" w:sz="0" w:space="0" w:color="auto"/>
                      </w:divBdr>
                      <w:divsChild>
                        <w:div w:id="624624976">
                          <w:marLeft w:val="0"/>
                          <w:marRight w:val="0"/>
                          <w:marTop w:val="0"/>
                          <w:marBottom w:val="0"/>
                          <w:divBdr>
                            <w:top w:val="none" w:sz="0" w:space="0" w:color="auto"/>
                            <w:left w:val="none" w:sz="0" w:space="0" w:color="auto"/>
                            <w:bottom w:val="none" w:sz="0" w:space="0" w:color="auto"/>
                            <w:right w:val="none" w:sz="0" w:space="0" w:color="auto"/>
                          </w:divBdr>
                        </w:div>
                        <w:div w:id="11703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01">
                  <w:marLeft w:val="0"/>
                  <w:marRight w:val="0"/>
                  <w:marTop w:val="0"/>
                  <w:marBottom w:val="0"/>
                  <w:divBdr>
                    <w:top w:val="none" w:sz="0" w:space="0" w:color="auto"/>
                    <w:left w:val="none" w:sz="0" w:space="0" w:color="auto"/>
                    <w:bottom w:val="none" w:sz="0" w:space="0" w:color="auto"/>
                    <w:right w:val="none" w:sz="0" w:space="0" w:color="auto"/>
                  </w:divBdr>
                  <w:divsChild>
                    <w:div w:id="1340422987">
                      <w:marLeft w:val="0"/>
                      <w:marRight w:val="0"/>
                      <w:marTop w:val="0"/>
                      <w:marBottom w:val="0"/>
                      <w:divBdr>
                        <w:top w:val="none" w:sz="0" w:space="0" w:color="auto"/>
                        <w:left w:val="none" w:sz="0" w:space="0" w:color="auto"/>
                        <w:bottom w:val="none" w:sz="0" w:space="0" w:color="auto"/>
                        <w:right w:val="none" w:sz="0" w:space="0" w:color="auto"/>
                      </w:divBdr>
                      <w:divsChild>
                        <w:div w:id="1814326368">
                          <w:marLeft w:val="0"/>
                          <w:marRight w:val="0"/>
                          <w:marTop w:val="0"/>
                          <w:marBottom w:val="0"/>
                          <w:divBdr>
                            <w:top w:val="none" w:sz="0" w:space="0" w:color="auto"/>
                            <w:left w:val="none" w:sz="0" w:space="0" w:color="auto"/>
                            <w:bottom w:val="none" w:sz="0" w:space="0" w:color="auto"/>
                            <w:right w:val="none" w:sz="0" w:space="0" w:color="auto"/>
                          </w:divBdr>
                        </w:div>
                        <w:div w:id="18515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10358">
                  <w:marLeft w:val="0"/>
                  <w:marRight w:val="0"/>
                  <w:marTop w:val="0"/>
                  <w:marBottom w:val="0"/>
                  <w:divBdr>
                    <w:top w:val="none" w:sz="0" w:space="0" w:color="auto"/>
                    <w:left w:val="none" w:sz="0" w:space="0" w:color="auto"/>
                    <w:bottom w:val="none" w:sz="0" w:space="0" w:color="auto"/>
                    <w:right w:val="none" w:sz="0" w:space="0" w:color="auto"/>
                  </w:divBdr>
                  <w:divsChild>
                    <w:div w:id="2028095949">
                      <w:marLeft w:val="0"/>
                      <w:marRight w:val="0"/>
                      <w:marTop w:val="0"/>
                      <w:marBottom w:val="0"/>
                      <w:divBdr>
                        <w:top w:val="none" w:sz="0" w:space="0" w:color="auto"/>
                        <w:left w:val="none" w:sz="0" w:space="0" w:color="auto"/>
                        <w:bottom w:val="none" w:sz="0" w:space="0" w:color="auto"/>
                        <w:right w:val="none" w:sz="0" w:space="0" w:color="auto"/>
                      </w:divBdr>
                      <w:divsChild>
                        <w:div w:id="993292376">
                          <w:marLeft w:val="0"/>
                          <w:marRight w:val="0"/>
                          <w:marTop w:val="0"/>
                          <w:marBottom w:val="0"/>
                          <w:divBdr>
                            <w:top w:val="none" w:sz="0" w:space="0" w:color="auto"/>
                            <w:left w:val="none" w:sz="0" w:space="0" w:color="auto"/>
                            <w:bottom w:val="none" w:sz="0" w:space="0" w:color="auto"/>
                            <w:right w:val="none" w:sz="0" w:space="0" w:color="auto"/>
                          </w:divBdr>
                        </w:div>
                        <w:div w:id="18179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856">
                  <w:marLeft w:val="0"/>
                  <w:marRight w:val="0"/>
                  <w:marTop w:val="0"/>
                  <w:marBottom w:val="0"/>
                  <w:divBdr>
                    <w:top w:val="none" w:sz="0" w:space="0" w:color="auto"/>
                    <w:left w:val="none" w:sz="0" w:space="0" w:color="auto"/>
                    <w:bottom w:val="none" w:sz="0" w:space="0" w:color="auto"/>
                    <w:right w:val="none" w:sz="0" w:space="0" w:color="auto"/>
                  </w:divBdr>
                  <w:divsChild>
                    <w:div w:id="122384584">
                      <w:marLeft w:val="0"/>
                      <w:marRight w:val="0"/>
                      <w:marTop w:val="0"/>
                      <w:marBottom w:val="0"/>
                      <w:divBdr>
                        <w:top w:val="none" w:sz="0" w:space="0" w:color="auto"/>
                        <w:left w:val="none" w:sz="0" w:space="0" w:color="auto"/>
                        <w:bottom w:val="none" w:sz="0" w:space="0" w:color="auto"/>
                        <w:right w:val="none" w:sz="0" w:space="0" w:color="auto"/>
                      </w:divBdr>
                      <w:divsChild>
                        <w:div w:id="205794564">
                          <w:marLeft w:val="0"/>
                          <w:marRight w:val="0"/>
                          <w:marTop w:val="0"/>
                          <w:marBottom w:val="0"/>
                          <w:divBdr>
                            <w:top w:val="none" w:sz="0" w:space="0" w:color="auto"/>
                            <w:left w:val="none" w:sz="0" w:space="0" w:color="auto"/>
                            <w:bottom w:val="none" w:sz="0" w:space="0" w:color="auto"/>
                            <w:right w:val="none" w:sz="0" w:space="0" w:color="auto"/>
                          </w:divBdr>
                        </w:div>
                        <w:div w:id="5553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553">
                  <w:marLeft w:val="0"/>
                  <w:marRight w:val="0"/>
                  <w:marTop w:val="0"/>
                  <w:marBottom w:val="0"/>
                  <w:divBdr>
                    <w:top w:val="none" w:sz="0" w:space="0" w:color="auto"/>
                    <w:left w:val="none" w:sz="0" w:space="0" w:color="auto"/>
                    <w:bottom w:val="none" w:sz="0" w:space="0" w:color="auto"/>
                    <w:right w:val="none" w:sz="0" w:space="0" w:color="auto"/>
                  </w:divBdr>
                  <w:divsChild>
                    <w:div w:id="1842504394">
                      <w:marLeft w:val="0"/>
                      <w:marRight w:val="0"/>
                      <w:marTop w:val="0"/>
                      <w:marBottom w:val="0"/>
                      <w:divBdr>
                        <w:top w:val="none" w:sz="0" w:space="0" w:color="auto"/>
                        <w:left w:val="none" w:sz="0" w:space="0" w:color="auto"/>
                        <w:bottom w:val="none" w:sz="0" w:space="0" w:color="auto"/>
                        <w:right w:val="none" w:sz="0" w:space="0" w:color="auto"/>
                      </w:divBdr>
                      <w:divsChild>
                        <w:div w:id="606623316">
                          <w:marLeft w:val="0"/>
                          <w:marRight w:val="0"/>
                          <w:marTop w:val="0"/>
                          <w:marBottom w:val="0"/>
                          <w:divBdr>
                            <w:top w:val="none" w:sz="0" w:space="0" w:color="auto"/>
                            <w:left w:val="none" w:sz="0" w:space="0" w:color="auto"/>
                            <w:bottom w:val="none" w:sz="0" w:space="0" w:color="auto"/>
                            <w:right w:val="none" w:sz="0" w:space="0" w:color="auto"/>
                          </w:divBdr>
                        </w:div>
                        <w:div w:id="1946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549">
              <w:marLeft w:val="0"/>
              <w:marRight w:val="0"/>
              <w:marTop w:val="0"/>
              <w:marBottom w:val="0"/>
              <w:divBdr>
                <w:top w:val="none" w:sz="0" w:space="0" w:color="auto"/>
                <w:left w:val="none" w:sz="0" w:space="0" w:color="auto"/>
                <w:bottom w:val="none" w:sz="0" w:space="0" w:color="auto"/>
                <w:right w:val="none" w:sz="0" w:space="0" w:color="auto"/>
              </w:divBdr>
              <w:divsChild>
                <w:div w:id="42757237">
                  <w:marLeft w:val="0"/>
                  <w:marRight w:val="0"/>
                  <w:marTop w:val="0"/>
                  <w:marBottom w:val="0"/>
                  <w:divBdr>
                    <w:top w:val="single" w:sz="2" w:space="0" w:color="FF0000"/>
                    <w:left w:val="single" w:sz="2" w:space="8" w:color="FF0000"/>
                    <w:bottom w:val="single" w:sz="2" w:space="0" w:color="FF0000"/>
                    <w:right w:val="single" w:sz="2" w:space="11" w:color="FF0000"/>
                  </w:divBdr>
                </w:div>
                <w:div w:id="377749578">
                  <w:marLeft w:val="0"/>
                  <w:marRight w:val="0"/>
                  <w:marTop w:val="0"/>
                  <w:marBottom w:val="0"/>
                  <w:divBdr>
                    <w:top w:val="single" w:sz="2" w:space="0" w:color="FF0000"/>
                    <w:left w:val="single" w:sz="2" w:space="8" w:color="FF0000"/>
                    <w:bottom w:val="single" w:sz="2" w:space="0" w:color="FF0000"/>
                    <w:right w:val="single" w:sz="2" w:space="11" w:color="FF0000"/>
                  </w:divBdr>
                </w:div>
                <w:div w:id="450320514">
                  <w:marLeft w:val="0"/>
                  <w:marRight w:val="0"/>
                  <w:marTop w:val="0"/>
                  <w:marBottom w:val="0"/>
                  <w:divBdr>
                    <w:top w:val="none" w:sz="0" w:space="0" w:color="auto"/>
                    <w:left w:val="none" w:sz="0" w:space="0" w:color="auto"/>
                    <w:bottom w:val="none" w:sz="0" w:space="0" w:color="auto"/>
                    <w:right w:val="none" w:sz="0" w:space="0" w:color="auto"/>
                  </w:divBdr>
                </w:div>
                <w:div w:id="632293917">
                  <w:marLeft w:val="0"/>
                  <w:marRight w:val="0"/>
                  <w:marTop w:val="0"/>
                  <w:marBottom w:val="0"/>
                  <w:divBdr>
                    <w:top w:val="single" w:sz="2" w:space="0" w:color="FF0000"/>
                    <w:left w:val="single" w:sz="2" w:space="8" w:color="FF0000"/>
                    <w:bottom w:val="single" w:sz="2" w:space="0" w:color="FF0000"/>
                    <w:right w:val="single" w:sz="2" w:space="11" w:color="FF0000"/>
                  </w:divBdr>
                </w:div>
                <w:div w:id="1151209919">
                  <w:marLeft w:val="0"/>
                  <w:marRight w:val="0"/>
                  <w:marTop w:val="0"/>
                  <w:marBottom w:val="0"/>
                  <w:divBdr>
                    <w:top w:val="single" w:sz="2" w:space="0" w:color="FF0000"/>
                    <w:left w:val="single" w:sz="2" w:space="8" w:color="FF0000"/>
                    <w:bottom w:val="single" w:sz="2" w:space="0" w:color="FF0000"/>
                    <w:right w:val="single" w:sz="2" w:space="11" w:color="FF0000"/>
                  </w:divBdr>
                </w:div>
                <w:div w:id="1454596751">
                  <w:marLeft w:val="0"/>
                  <w:marRight w:val="0"/>
                  <w:marTop w:val="0"/>
                  <w:marBottom w:val="0"/>
                  <w:divBdr>
                    <w:top w:val="none" w:sz="0" w:space="0" w:color="auto"/>
                    <w:left w:val="none" w:sz="0" w:space="0" w:color="auto"/>
                    <w:bottom w:val="none" w:sz="0" w:space="0" w:color="auto"/>
                    <w:right w:val="none" w:sz="0" w:space="0" w:color="auto"/>
                  </w:divBdr>
                </w:div>
                <w:div w:id="1961110373">
                  <w:marLeft w:val="0"/>
                  <w:marRight w:val="0"/>
                  <w:marTop w:val="0"/>
                  <w:marBottom w:val="0"/>
                  <w:divBdr>
                    <w:top w:val="none" w:sz="0" w:space="0" w:color="auto"/>
                    <w:left w:val="none" w:sz="0" w:space="0" w:color="auto"/>
                    <w:bottom w:val="none" w:sz="0" w:space="0" w:color="auto"/>
                    <w:right w:val="none" w:sz="0" w:space="0" w:color="auto"/>
                  </w:divBdr>
                </w:div>
              </w:divsChild>
            </w:div>
            <w:div w:id="1808085273">
              <w:marLeft w:val="0"/>
              <w:marRight w:val="0"/>
              <w:marTop w:val="0"/>
              <w:marBottom w:val="0"/>
              <w:divBdr>
                <w:top w:val="none" w:sz="0" w:space="0" w:color="auto"/>
                <w:left w:val="none" w:sz="0" w:space="0" w:color="auto"/>
                <w:bottom w:val="none" w:sz="0" w:space="0" w:color="auto"/>
                <w:right w:val="none" w:sz="0" w:space="0" w:color="auto"/>
              </w:divBdr>
              <w:divsChild>
                <w:div w:id="364597366">
                  <w:marLeft w:val="0"/>
                  <w:marRight w:val="0"/>
                  <w:marTop w:val="0"/>
                  <w:marBottom w:val="0"/>
                  <w:divBdr>
                    <w:top w:val="none" w:sz="0" w:space="0" w:color="auto"/>
                    <w:left w:val="none" w:sz="0" w:space="0" w:color="auto"/>
                    <w:bottom w:val="none" w:sz="0" w:space="0" w:color="auto"/>
                    <w:right w:val="none" w:sz="0" w:space="0" w:color="auto"/>
                  </w:divBdr>
                </w:div>
                <w:div w:id="863592694">
                  <w:marLeft w:val="0"/>
                  <w:marRight w:val="0"/>
                  <w:marTop w:val="0"/>
                  <w:marBottom w:val="0"/>
                  <w:divBdr>
                    <w:top w:val="none" w:sz="0" w:space="0" w:color="auto"/>
                    <w:left w:val="none" w:sz="0" w:space="0" w:color="auto"/>
                    <w:bottom w:val="none" w:sz="0" w:space="0" w:color="auto"/>
                    <w:right w:val="none" w:sz="0" w:space="0" w:color="auto"/>
                  </w:divBdr>
                  <w:divsChild>
                    <w:div w:id="1467042046">
                      <w:marLeft w:val="0"/>
                      <w:marRight w:val="0"/>
                      <w:marTop w:val="0"/>
                      <w:marBottom w:val="0"/>
                      <w:divBdr>
                        <w:top w:val="none" w:sz="0" w:space="0" w:color="auto"/>
                        <w:left w:val="none" w:sz="0" w:space="0" w:color="auto"/>
                        <w:bottom w:val="none" w:sz="0" w:space="0" w:color="auto"/>
                        <w:right w:val="none" w:sz="0" w:space="0" w:color="auto"/>
                      </w:divBdr>
                    </w:div>
                    <w:div w:id="1505054757">
                      <w:marLeft w:val="0"/>
                      <w:marRight w:val="0"/>
                      <w:marTop w:val="0"/>
                      <w:marBottom w:val="0"/>
                      <w:divBdr>
                        <w:top w:val="none" w:sz="0" w:space="0" w:color="auto"/>
                        <w:left w:val="none" w:sz="0" w:space="0" w:color="auto"/>
                        <w:bottom w:val="none" w:sz="0" w:space="0" w:color="auto"/>
                        <w:right w:val="none" w:sz="0" w:space="0" w:color="auto"/>
                      </w:divBdr>
                      <w:divsChild>
                        <w:div w:id="726950701">
                          <w:marLeft w:val="0"/>
                          <w:marRight w:val="0"/>
                          <w:marTop w:val="0"/>
                          <w:marBottom w:val="0"/>
                          <w:divBdr>
                            <w:top w:val="none" w:sz="0" w:space="0" w:color="auto"/>
                            <w:left w:val="none" w:sz="0" w:space="0" w:color="auto"/>
                            <w:bottom w:val="none" w:sz="0" w:space="0" w:color="auto"/>
                            <w:right w:val="none" w:sz="0" w:space="0" w:color="auto"/>
                          </w:divBdr>
                          <w:divsChild>
                            <w:div w:id="1797601745">
                              <w:marLeft w:val="0"/>
                              <w:marRight w:val="0"/>
                              <w:marTop w:val="0"/>
                              <w:marBottom w:val="0"/>
                              <w:divBdr>
                                <w:top w:val="none" w:sz="0" w:space="0" w:color="auto"/>
                                <w:left w:val="none" w:sz="0" w:space="0" w:color="auto"/>
                                <w:bottom w:val="none" w:sz="0" w:space="0" w:color="auto"/>
                                <w:right w:val="none" w:sz="0" w:space="0" w:color="auto"/>
                              </w:divBdr>
                              <w:divsChild>
                                <w:div w:id="1175343784">
                                  <w:marLeft w:val="0"/>
                                  <w:marRight w:val="0"/>
                                  <w:marTop w:val="0"/>
                                  <w:marBottom w:val="0"/>
                                  <w:divBdr>
                                    <w:top w:val="none" w:sz="0" w:space="0" w:color="auto"/>
                                    <w:left w:val="none" w:sz="0" w:space="0" w:color="auto"/>
                                    <w:bottom w:val="none" w:sz="0" w:space="0" w:color="auto"/>
                                    <w:right w:val="none" w:sz="0" w:space="0" w:color="auto"/>
                                  </w:divBdr>
                                </w:div>
                                <w:div w:id="1428693744">
                                  <w:marLeft w:val="0"/>
                                  <w:marRight w:val="0"/>
                                  <w:marTop w:val="0"/>
                                  <w:marBottom w:val="0"/>
                                  <w:divBdr>
                                    <w:top w:val="none" w:sz="0" w:space="0" w:color="auto"/>
                                    <w:left w:val="none" w:sz="0" w:space="0" w:color="auto"/>
                                    <w:bottom w:val="none" w:sz="0" w:space="0" w:color="auto"/>
                                    <w:right w:val="none" w:sz="0" w:space="0" w:color="auto"/>
                                  </w:divBdr>
                                  <w:divsChild>
                                    <w:div w:id="149565038">
                                      <w:marLeft w:val="300"/>
                                      <w:marRight w:val="0"/>
                                      <w:marTop w:val="0"/>
                                      <w:marBottom w:val="0"/>
                                      <w:divBdr>
                                        <w:top w:val="none" w:sz="0" w:space="0" w:color="auto"/>
                                        <w:left w:val="none" w:sz="0" w:space="0" w:color="auto"/>
                                        <w:bottom w:val="none" w:sz="0" w:space="0" w:color="auto"/>
                                        <w:right w:val="none" w:sz="0" w:space="0" w:color="auto"/>
                                      </w:divBdr>
                                    </w:div>
                                  </w:divsChild>
                                </w:div>
                                <w:div w:id="16369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98755">
          <w:marLeft w:val="0"/>
          <w:marRight w:val="0"/>
          <w:marTop w:val="0"/>
          <w:marBottom w:val="0"/>
          <w:divBdr>
            <w:top w:val="none" w:sz="0" w:space="0" w:color="auto"/>
            <w:left w:val="none" w:sz="0" w:space="0" w:color="auto"/>
            <w:bottom w:val="none" w:sz="0" w:space="0" w:color="auto"/>
            <w:right w:val="none" w:sz="0" w:space="0" w:color="auto"/>
          </w:divBdr>
        </w:div>
        <w:div w:id="1449815740">
          <w:marLeft w:val="0"/>
          <w:marRight w:val="0"/>
          <w:marTop w:val="0"/>
          <w:marBottom w:val="0"/>
          <w:divBdr>
            <w:top w:val="none" w:sz="0" w:space="0" w:color="auto"/>
            <w:left w:val="none" w:sz="0" w:space="0" w:color="auto"/>
            <w:bottom w:val="none" w:sz="0" w:space="0" w:color="auto"/>
            <w:right w:val="none" w:sz="0" w:space="0" w:color="auto"/>
          </w:divBdr>
        </w:div>
        <w:div w:id="1887835986">
          <w:marLeft w:val="0"/>
          <w:marRight w:val="0"/>
          <w:marTop w:val="0"/>
          <w:marBottom w:val="0"/>
          <w:divBdr>
            <w:top w:val="none" w:sz="0" w:space="0" w:color="auto"/>
            <w:left w:val="none" w:sz="0" w:space="0" w:color="auto"/>
            <w:bottom w:val="none" w:sz="0" w:space="0" w:color="auto"/>
            <w:right w:val="none" w:sz="0" w:space="0" w:color="auto"/>
          </w:divBdr>
        </w:div>
      </w:divsChild>
    </w:div>
    <w:div w:id="1077174070">
      <w:bodyDiv w:val="1"/>
      <w:marLeft w:val="0"/>
      <w:marRight w:val="0"/>
      <w:marTop w:val="0"/>
      <w:marBottom w:val="0"/>
      <w:divBdr>
        <w:top w:val="none" w:sz="0" w:space="0" w:color="auto"/>
        <w:left w:val="none" w:sz="0" w:space="0" w:color="auto"/>
        <w:bottom w:val="none" w:sz="0" w:space="0" w:color="auto"/>
        <w:right w:val="none" w:sz="0" w:space="0" w:color="auto"/>
      </w:divBdr>
    </w:div>
    <w:div w:id="1183855265">
      <w:bodyDiv w:val="1"/>
      <w:marLeft w:val="0"/>
      <w:marRight w:val="0"/>
      <w:marTop w:val="0"/>
      <w:marBottom w:val="0"/>
      <w:divBdr>
        <w:top w:val="none" w:sz="0" w:space="0" w:color="auto"/>
        <w:left w:val="none" w:sz="0" w:space="0" w:color="auto"/>
        <w:bottom w:val="none" w:sz="0" w:space="0" w:color="auto"/>
        <w:right w:val="none" w:sz="0" w:space="0" w:color="auto"/>
      </w:divBdr>
    </w:div>
    <w:div w:id="1277954457">
      <w:bodyDiv w:val="1"/>
      <w:marLeft w:val="0"/>
      <w:marRight w:val="0"/>
      <w:marTop w:val="0"/>
      <w:marBottom w:val="0"/>
      <w:divBdr>
        <w:top w:val="none" w:sz="0" w:space="0" w:color="auto"/>
        <w:left w:val="none" w:sz="0" w:space="0" w:color="auto"/>
        <w:bottom w:val="none" w:sz="0" w:space="0" w:color="auto"/>
        <w:right w:val="none" w:sz="0" w:space="0" w:color="auto"/>
      </w:divBdr>
    </w:div>
    <w:div w:id="1333949616">
      <w:bodyDiv w:val="1"/>
      <w:marLeft w:val="0"/>
      <w:marRight w:val="0"/>
      <w:marTop w:val="0"/>
      <w:marBottom w:val="0"/>
      <w:divBdr>
        <w:top w:val="none" w:sz="0" w:space="0" w:color="auto"/>
        <w:left w:val="none" w:sz="0" w:space="0" w:color="auto"/>
        <w:bottom w:val="none" w:sz="0" w:space="0" w:color="auto"/>
        <w:right w:val="none" w:sz="0" w:space="0" w:color="auto"/>
      </w:divBdr>
    </w:div>
    <w:div w:id="1361932867">
      <w:bodyDiv w:val="1"/>
      <w:marLeft w:val="0"/>
      <w:marRight w:val="0"/>
      <w:marTop w:val="0"/>
      <w:marBottom w:val="0"/>
      <w:divBdr>
        <w:top w:val="none" w:sz="0" w:space="0" w:color="auto"/>
        <w:left w:val="none" w:sz="0" w:space="0" w:color="auto"/>
        <w:bottom w:val="none" w:sz="0" w:space="0" w:color="auto"/>
        <w:right w:val="none" w:sz="0" w:space="0" w:color="auto"/>
      </w:divBdr>
    </w:div>
    <w:div w:id="1562710669">
      <w:bodyDiv w:val="1"/>
      <w:marLeft w:val="0"/>
      <w:marRight w:val="0"/>
      <w:marTop w:val="0"/>
      <w:marBottom w:val="0"/>
      <w:divBdr>
        <w:top w:val="none" w:sz="0" w:space="0" w:color="auto"/>
        <w:left w:val="none" w:sz="0" w:space="0" w:color="auto"/>
        <w:bottom w:val="none" w:sz="0" w:space="0" w:color="auto"/>
        <w:right w:val="none" w:sz="0" w:space="0" w:color="auto"/>
      </w:divBdr>
    </w:div>
    <w:div w:id="1586382481">
      <w:bodyDiv w:val="1"/>
      <w:marLeft w:val="0"/>
      <w:marRight w:val="0"/>
      <w:marTop w:val="0"/>
      <w:marBottom w:val="0"/>
      <w:divBdr>
        <w:top w:val="none" w:sz="0" w:space="0" w:color="auto"/>
        <w:left w:val="none" w:sz="0" w:space="0" w:color="auto"/>
        <w:bottom w:val="none" w:sz="0" w:space="0" w:color="auto"/>
        <w:right w:val="none" w:sz="0" w:space="0" w:color="auto"/>
      </w:divBdr>
    </w:div>
    <w:div w:id="1632636505">
      <w:bodyDiv w:val="1"/>
      <w:marLeft w:val="0"/>
      <w:marRight w:val="0"/>
      <w:marTop w:val="0"/>
      <w:marBottom w:val="0"/>
      <w:divBdr>
        <w:top w:val="none" w:sz="0" w:space="0" w:color="auto"/>
        <w:left w:val="none" w:sz="0" w:space="0" w:color="auto"/>
        <w:bottom w:val="none" w:sz="0" w:space="0" w:color="auto"/>
        <w:right w:val="none" w:sz="0" w:space="0" w:color="auto"/>
      </w:divBdr>
    </w:div>
    <w:div w:id="1681345693">
      <w:bodyDiv w:val="1"/>
      <w:marLeft w:val="0"/>
      <w:marRight w:val="0"/>
      <w:marTop w:val="0"/>
      <w:marBottom w:val="0"/>
      <w:divBdr>
        <w:top w:val="none" w:sz="0" w:space="0" w:color="auto"/>
        <w:left w:val="none" w:sz="0" w:space="0" w:color="auto"/>
        <w:bottom w:val="none" w:sz="0" w:space="0" w:color="auto"/>
        <w:right w:val="none" w:sz="0" w:space="0" w:color="auto"/>
      </w:divBdr>
    </w:div>
    <w:div w:id="1742554118">
      <w:bodyDiv w:val="1"/>
      <w:marLeft w:val="0"/>
      <w:marRight w:val="0"/>
      <w:marTop w:val="0"/>
      <w:marBottom w:val="0"/>
      <w:divBdr>
        <w:top w:val="none" w:sz="0" w:space="0" w:color="auto"/>
        <w:left w:val="none" w:sz="0" w:space="0" w:color="auto"/>
        <w:bottom w:val="none" w:sz="0" w:space="0" w:color="auto"/>
        <w:right w:val="none" w:sz="0" w:space="0" w:color="auto"/>
      </w:divBdr>
    </w:div>
    <w:div w:id="1859658574">
      <w:bodyDiv w:val="1"/>
      <w:marLeft w:val="0"/>
      <w:marRight w:val="0"/>
      <w:marTop w:val="0"/>
      <w:marBottom w:val="0"/>
      <w:divBdr>
        <w:top w:val="none" w:sz="0" w:space="0" w:color="auto"/>
        <w:left w:val="none" w:sz="0" w:space="0" w:color="auto"/>
        <w:bottom w:val="none" w:sz="0" w:space="0" w:color="auto"/>
        <w:right w:val="none" w:sz="0" w:space="0" w:color="auto"/>
      </w:divBdr>
    </w:div>
    <w:div w:id="1965773141">
      <w:bodyDiv w:val="1"/>
      <w:marLeft w:val="0"/>
      <w:marRight w:val="0"/>
      <w:marTop w:val="0"/>
      <w:marBottom w:val="0"/>
      <w:divBdr>
        <w:top w:val="none" w:sz="0" w:space="0" w:color="auto"/>
        <w:left w:val="none" w:sz="0" w:space="0" w:color="auto"/>
        <w:bottom w:val="none" w:sz="0" w:space="0" w:color="auto"/>
        <w:right w:val="none" w:sz="0" w:space="0" w:color="auto"/>
      </w:divBdr>
    </w:div>
    <w:div w:id="1966036091">
      <w:bodyDiv w:val="1"/>
      <w:marLeft w:val="0"/>
      <w:marRight w:val="0"/>
      <w:marTop w:val="0"/>
      <w:marBottom w:val="0"/>
      <w:divBdr>
        <w:top w:val="none" w:sz="0" w:space="0" w:color="auto"/>
        <w:left w:val="none" w:sz="0" w:space="0" w:color="auto"/>
        <w:bottom w:val="none" w:sz="0" w:space="0" w:color="auto"/>
        <w:right w:val="none" w:sz="0" w:space="0" w:color="auto"/>
      </w:divBdr>
    </w:div>
    <w:div w:id="2038970025">
      <w:bodyDiv w:val="1"/>
      <w:marLeft w:val="0"/>
      <w:marRight w:val="0"/>
      <w:marTop w:val="0"/>
      <w:marBottom w:val="0"/>
      <w:divBdr>
        <w:top w:val="none" w:sz="0" w:space="0" w:color="auto"/>
        <w:left w:val="none" w:sz="0" w:space="0" w:color="auto"/>
        <w:bottom w:val="none" w:sz="0" w:space="0" w:color="auto"/>
        <w:right w:val="none" w:sz="0" w:space="0" w:color="auto"/>
      </w:divBdr>
    </w:div>
    <w:div w:id="2040886730">
      <w:bodyDiv w:val="1"/>
      <w:marLeft w:val="0"/>
      <w:marRight w:val="0"/>
      <w:marTop w:val="0"/>
      <w:marBottom w:val="0"/>
      <w:divBdr>
        <w:top w:val="none" w:sz="0" w:space="0" w:color="auto"/>
        <w:left w:val="none" w:sz="0" w:space="0" w:color="auto"/>
        <w:bottom w:val="none" w:sz="0" w:space="0" w:color="auto"/>
        <w:right w:val="none" w:sz="0" w:space="0" w:color="auto"/>
      </w:divBdr>
    </w:div>
    <w:div w:id="2088109868">
      <w:bodyDiv w:val="1"/>
      <w:marLeft w:val="0"/>
      <w:marRight w:val="0"/>
      <w:marTop w:val="0"/>
      <w:marBottom w:val="0"/>
      <w:divBdr>
        <w:top w:val="none" w:sz="0" w:space="0" w:color="auto"/>
        <w:left w:val="none" w:sz="0" w:space="0" w:color="auto"/>
        <w:bottom w:val="none" w:sz="0" w:space="0" w:color="auto"/>
        <w:right w:val="none" w:sz="0" w:space="0" w:color="auto"/>
      </w:divBdr>
    </w:div>
    <w:div w:id="21402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689E9-1921-4B59-9EB7-BCB7ADC0A310}"/>
</file>

<file path=customXml/itemProps2.xml><?xml version="1.0" encoding="utf-8"?>
<ds:datastoreItem xmlns:ds="http://schemas.openxmlformats.org/officeDocument/2006/customXml" ds:itemID="{B7ABA45C-333F-442A-93FD-E70C7FD77A64}"/>
</file>

<file path=customXml/itemProps3.xml><?xml version="1.0" encoding="utf-8"?>
<ds:datastoreItem xmlns:ds="http://schemas.openxmlformats.org/officeDocument/2006/customXml" ds:itemID="{9438D9FC-138F-48C5-A971-A7CDC28980A9}"/>
</file>

<file path=customXml/itemProps4.xml><?xml version="1.0" encoding="utf-8"?>
<ds:datastoreItem xmlns:ds="http://schemas.openxmlformats.org/officeDocument/2006/customXml" ds:itemID="{08B7F20B-29ED-4945-985D-B65A336186A7}"/>
</file>

<file path=docProps/app.xml><?xml version="1.0" encoding="utf-8"?>
<Properties xmlns="http://schemas.openxmlformats.org/officeDocument/2006/extended-properties" xmlns:vt="http://schemas.openxmlformats.org/officeDocument/2006/docPropsVTypes">
  <Template>708B91FA.dotm</Template>
  <TotalTime>2</TotalTime>
  <Pages>6</Pages>
  <Words>896</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Volksgezondheid, Welzijn en Sport</Company>
  <LinksUpToDate>false</LinksUpToDate>
  <CharactersWithSpaces>6726</CharactersWithSpaces>
  <SharedDoc>false</SharedDoc>
  <HLinks>
    <vt:vector size="12" baseType="variant">
      <vt:variant>
        <vt:i4>8192125</vt:i4>
      </vt:variant>
      <vt:variant>
        <vt:i4>3</vt:i4>
      </vt:variant>
      <vt:variant>
        <vt:i4>0</vt:i4>
      </vt:variant>
      <vt:variant>
        <vt:i4>5</vt:i4>
      </vt:variant>
      <vt:variant>
        <vt:lpwstr>Staatsblad 2011 90 </vt:lpwstr>
      </vt:variant>
      <vt:variant>
        <vt:lpwstr/>
      </vt:variant>
      <vt:variant>
        <vt:i4>6094914</vt:i4>
      </vt:variant>
      <vt:variant>
        <vt:i4>0</vt:i4>
      </vt:variant>
      <vt:variant>
        <vt:i4>0</vt:i4>
      </vt:variant>
      <vt:variant>
        <vt:i4>5</vt:i4>
      </vt:variant>
      <vt:variant>
        <vt:lpwstr>Staatsblad 2010 106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 drs. A. Poortman</dc:creator>
  <cp:lastModifiedBy>Collaris T.</cp:lastModifiedBy>
  <cp:revision>3</cp:revision>
  <cp:lastPrinted>2015-05-13T08:57:00Z</cp:lastPrinted>
  <dcterms:created xsi:type="dcterms:W3CDTF">2015-05-13T10:29:00Z</dcterms:created>
  <dcterms:modified xsi:type="dcterms:W3CDTF">2015-05-20T13:38:00Z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