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2A0017">
            <w:pPr>
              <w:rPr>
                <w:b/>
              </w:rPr>
            </w:pPr>
            <w:r>
              <w:rPr>
                <w:b/>
              </w:rPr>
              <w:t>34 162</w:t>
            </w:r>
            <w:bookmarkStart w:id="0" w:name="_GoBack"/>
            <w:bookmarkEnd w:id="0"/>
          </w:p>
        </w:tc>
        <w:tc>
          <w:tcPr>
            <w:tcW w:w="7729" w:type="dxa"/>
            <w:gridSpan w:val="2"/>
          </w:tcPr>
          <w:p w:rsidR="00D24C47" w:rsidRPr="002A0017" w:rsidRDefault="002A0017">
            <w:pPr>
              <w:rPr>
                <w:b/>
              </w:rPr>
            </w:pPr>
            <w:r w:rsidRPr="002A0017">
              <w:rPr>
                <w:b/>
              </w:rPr>
              <w:t>Wijziging van de Wet rechtspositie rechterlijke ambtenaren en enkele andere wetten in verband met een herziening van de opleiding van rechters en officieren van justitie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2A0017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A0017">
              <w:t>tot w</w:t>
            </w:r>
            <w:r w:rsidR="002A0017" w:rsidRPr="0023743C">
              <w:t>ijziging van de Wet rechtspositie rechterlijke ambtenaren en enkele andere wetten in verband met een herziening van de opleiding van rechters en officieren van justitie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2A0017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2A0017">
              <w:t>20 februari 2015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17" w:rsidRDefault="002A0017">
      <w:pPr>
        <w:spacing w:line="20" w:lineRule="exact"/>
      </w:pPr>
    </w:p>
  </w:endnote>
  <w:endnote w:type="continuationSeparator" w:id="0">
    <w:p w:rsidR="002A0017" w:rsidRDefault="002A00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2A0017" w:rsidRDefault="002A00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17" w:rsidRDefault="002A0017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2A0017" w:rsidRDefault="002A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17"/>
    <w:rsid w:val="000074B9"/>
    <w:rsid w:val="00047444"/>
    <w:rsid w:val="00084B04"/>
    <w:rsid w:val="000A3969"/>
    <w:rsid w:val="001C21D9"/>
    <w:rsid w:val="00225197"/>
    <w:rsid w:val="0023695D"/>
    <w:rsid w:val="002A0017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A00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A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A00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A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5FA1D7D364582D83200F18070F7" ma:contentTypeVersion="0" ma:contentTypeDescription="Een nieuw document maken." ma:contentTypeScope="" ma:versionID="04494113d55e31f011dc42ede8cda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83846-31EA-4C6B-994E-4AA2B3F75A7E}"/>
</file>

<file path=customXml/itemProps2.xml><?xml version="1.0" encoding="utf-8"?>
<ds:datastoreItem xmlns:ds="http://schemas.openxmlformats.org/officeDocument/2006/customXml" ds:itemID="{E27B7BF0-FF44-4304-B653-C164E1B77493}"/>
</file>

<file path=customXml/itemProps3.xml><?xml version="1.0" encoding="utf-8"?>
<ds:datastoreItem xmlns:ds="http://schemas.openxmlformats.org/officeDocument/2006/customXml" ds:itemID="{232A0A31-F3AE-45B6-B66A-235EEEADD1E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2015-02-23T14:38:00Z</cp:lastPrinted>
  <dcterms:created xsi:type="dcterms:W3CDTF">2015-02-23T14:38:00Z</dcterms:created>
  <dcterms:modified xsi:type="dcterms:W3CDTF">2015-02-23T14:39:00Z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0x010100EAD615FA1D7D364582D83200F18070F7</vt:lpwstr>
  </property>
</Properties>
</file>