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30" w:rsidRPr="00E9360D" w:rsidRDefault="00137C30" w:rsidP="00137C30">
      <w:pPr>
        <w:ind w:left="1134" w:right="849"/>
        <w:rPr>
          <w:rFonts w:ascii="Verdana" w:hAnsi="Verdana"/>
          <w:b/>
          <w:sz w:val="18"/>
          <w:szCs w:val="18"/>
        </w:rPr>
      </w:pPr>
      <w:bookmarkStart w:id="0" w:name="_GoBack"/>
      <w:r w:rsidRPr="00E9360D">
        <w:rPr>
          <w:rFonts w:ascii="Verdana" w:hAnsi="Verdana"/>
          <w:b/>
          <w:sz w:val="18"/>
          <w:szCs w:val="18"/>
        </w:rPr>
        <w:t>Wijziging van de begrotingsstaat van het Ministerie van Infrastructuur en Milieu (XII) voor het jaar 2014 (</w:t>
      </w:r>
      <w:r>
        <w:rPr>
          <w:rFonts w:ascii="Verdana" w:hAnsi="Verdana"/>
          <w:b/>
          <w:sz w:val="18"/>
          <w:szCs w:val="18"/>
        </w:rPr>
        <w:t>Tweede suppletoire begroting</w:t>
      </w:r>
      <w:r w:rsidRPr="00E9360D">
        <w:rPr>
          <w:rFonts w:ascii="Verdana" w:hAnsi="Verdana"/>
          <w:b/>
          <w:sz w:val="18"/>
          <w:szCs w:val="18"/>
        </w:rPr>
        <w:t>)</w:t>
      </w:r>
    </w:p>
    <w:p w:rsidR="00137C30" w:rsidRPr="00E9360D" w:rsidRDefault="00137C30" w:rsidP="00137C30">
      <w:pPr>
        <w:ind w:left="1134" w:right="567" w:hanging="425"/>
        <w:rPr>
          <w:rFonts w:ascii="Verdana" w:hAnsi="Verdana"/>
          <w:b/>
          <w:sz w:val="18"/>
          <w:szCs w:val="18"/>
        </w:rPr>
      </w:pPr>
    </w:p>
    <w:p w:rsidR="00137C30" w:rsidRPr="00E9360D" w:rsidRDefault="00137C30" w:rsidP="00137C30">
      <w:pPr>
        <w:ind w:left="1134" w:right="567" w:hanging="425"/>
        <w:rPr>
          <w:rFonts w:ascii="Verdana" w:hAnsi="Verdana"/>
          <w:b/>
          <w:sz w:val="18"/>
          <w:szCs w:val="18"/>
        </w:rPr>
      </w:pPr>
    </w:p>
    <w:p w:rsidR="00137C30" w:rsidRPr="00E9360D" w:rsidRDefault="00137C30" w:rsidP="00137C30">
      <w:pPr>
        <w:ind w:left="1134" w:right="567" w:hanging="425"/>
        <w:rPr>
          <w:rFonts w:ascii="Verdana" w:hAnsi="Verdana"/>
          <w:b/>
          <w:sz w:val="18"/>
          <w:szCs w:val="18"/>
        </w:rPr>
      </w:pPr>
    </w:p>
    <w:p w:rsidR="00137C30" w:rsidRPr="00E9360D" w:rsidRDefault="00137C30" w:rsidP="00137C30">
      <w:pPr>
        <w:ind w:left="1134" w:right="567" w:hanging="425"/>
        <w:rPr>
          <w:rFonts w:ascii="Verdana" w:hAnsi="Verdana"/>
          <w:b/>
          <w:sz w:val="18"/>
          <w:szCs w:val="18"/>
        </w:rPr>
      </w:pPr>
    </w:p>
    <w:p w:rsidR="00137C30" w:rsidRPr="00E9360D" w:rsidRDefault="00137C30" w:rsidP="00137C30">
      <w:pPr>
        <w:ind w:left="1134" w:right="567" w:hanging="425"/>
        <w:rPr>
          <w:rFonts w:ascii="Verdana" w:hAnsi="Verdana"/>
          <w:b/>
          <w:sz w:val="18"/>
          <w:szCs w:val="18"/>
        </w:rPr>
      </w:pPr>
    </w:p>
    <w:p w:rsidR="00137C30" w:rsidRPr="00E9360D" w:rsidRDefault="00137C30" w:rsidP="00137C30">
      <w:pPr>
        <w:ind w:left="1134" w:right="567" w:hanging="425"/>
        <w:rPr>
          <w:rFonts w:ascii="Verdana" w:hAnsi="Verdana"/>
          <w:b/>
          <w:sz w:val="18"/>
          <w:szCs w:val="18"/>
        </w:rPr>
      </w:pPr>
    </w:p>
    <w:p w:rsidR="00137C30" w:rsidRPr="00E9360D" w:rsidRDefault="00137C30" w:rsidP="00137C30">
      <w:pPr>
        <w:ind w:left="1134" w:right="567"/>
        <w:rPr>
          <w:rFonts w:ascii="Verdana" w:hAnsi="Verdana"/>
          <w:sz w:val="18"/>
          <w:szCs w:val="18"/>
        </w:rPr>
      </w:pPr>
      <w:r w:rsidRPr="00E9360D">
        <w:rPr>
          <w:rFonts w:ascii="Verdana" w:hAnsi="Verdana"/>
          <w:b/>
          <w:sz w:val="18"/>
          <w:szCs w:val="18"/>
        </w:rPr>
        <w:t>VOORSTEL VAN WET</w:t>
      </w:r>
    </w:p>
    <w:p w:rsidR="00137C30" w:rsidRPr="00E9360D" w:rsidRDefault="00137C30" w:rsidP="00137C30">
      <w:pPr>
        <w:ind w:left="1134" w:right="567"/>
        <w:rPr>
          <w:rFonts w:ascii="Verdana" w:hAnsi="Verdana"/>
          <w:sz w:val="18"/>
          <w:szCs w:val="18"/>
        </w:rPr>
      </w:pPr>
    </w:p>
    <w:p w:rsidR="00137C30" w:rsidRPr="00E9360D" w:rsidRDefault="00137C30" w:rsidP="00137C30">
      <w:pPr>
        <w:ind w:left="1134" w:right="567" w:firstLine="28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Wij Willem-Alexander, bij de gratie Gods, Koning der Nederlanden, Prins van Oranje-Nassau, enz. enz. enz.</w:t>
      </w: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</w:p>
    <w:p w:rsidR="00137C30" w:rsidRDefault="00137C30" w:rsidP="00137C30">
      <w:pPr>
        <w:ind w:left="708" w:right="567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Allen, die deze zullen zien of horen lezen, saluut! </w:t>
      </w:r>
      <w:proofErr w:type="gramStart"/>
      <w:r>
        <w:rPr>
          <w:rFonts w:ascii="Verdana" w:hAnsi="Verdana"/>
          <w:sz w:val="18"/>
          <w:szCs w:val="18"/>
        </w:rPr>
        <w:t>doen</w:t>
      </w:r>
      <w:proofErr w:type="gramEnd"/>
      <w:r>
        <w:rPr>
          <w:rFonts w:ascii="Verdana" w:hAnsi="Verdana"/>
          <w:sz w:val="18"/>
          <w:szCs w:val="18"/>
        </w:rPr>
        <w:t xml:space="preserve"> te weten:</w:t>
      </w:r>
    </w:p>
    <w:p w:rsidR="00137C30" w:rsidRDefault="00137C30" w:rsidP="00137C30">
      <w:pPr>
        <w:ind w:left="1134" w:right="567" w:firstLine="282"/>
        <w:rPr>
          <w:rFonts w:ascii="Verdana" w:hAnsi="Verdana"/>
          <w:sz w:val="18"/>
          <w:szCs w:val="18"/>
        </w:rPr>
      </w:pPr>
      <w:proofErr w:type="gramStart"/>
      <w:r w:rsidRPr="00553B1A">
        <w:rPr>
          <w:rFonts w:ascii="Verdana" w:hAnsi="Verdana"/>
          <w:sz w:val="18"/>
          <w:szCs w:val="18"/>
        </w:rPr>
        <w:t>Alzo</w:t>
      </w:r>
      <w:proofErr w:type="gramEnd"/>
      <w:r w:rsidRPr="00553B1A">
        <w:rPr>
          <w:rFonts w:ascii="Verdana" w:hAnsi="Verdana"/>
          <w:sz w:val="18"/>
          <w:szCs w:val="18"/>
        </w:rPr>
        <w:t xml:space="preserve"> Wij in overweging genomen hebben, dat de noodzaak is gebleken van een wijziging van de departementale </w:t>
      </w:r>
      <w:r w:rsidRPr="0067488C">
        <w:rPr>
          <w:rFonts w:ascii="Verdana" w:hAnsi="Verdana"/>
          <w:sz w:val="18"/>
          <w:szCs w:val="18"/>
        </w:rPr>
        <w:t>begrotingsstaat van het Ministerie van Infrastructuur en Milieu (XII) en van de begrotingsstaat inzake de agentschappen van dit ministerie, alle voor het jaar 2014;</w:t>
      </w: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Zo is het, dat Wij, met gemeen overleg der Staten-Generaal, hebben goedgevonden en verstaan, gelijk Wij goedvinden en verstaan </w:t>
      </w:r>
      <w:proofErr w:type="gramStart"/>
      <w:r>
        <w:rPr>
          <w:rFonts w:ascii="Verdana" w:hAnsi="Verdana"/>
          <w:sz w:val="18"/>
          <w:szCs w:val="18"/>
        </w:rPr>
        <w:t>bij deze</w:t>
      </w:r>
      <w:proofErr w:type="gramEnd"/>
      <w:r>
        <w:rPr>
          <w:rFonts w:ascii="Verdana" w:hAnsi="Verdana"/>
          <w:sz w:val="18"/>
          <w:szCs w:val="18"/>
        </w:rPr>
        <w:t>:</w:t>
      </w: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</w:p>
    <w:p w:rsidR="00137C30" w:rsidRPr="006F74F8" w:rsidRDefault="00137C30" w:rsidP="00137C30">
      <w:pPr>
        <w:ind w:left="1134" w:right="567"/>
        <w:rPr>
          <w:rFonts w:ascii="Verdana" w:hAnsi="Verdana"/>
          <w:b/>
          <w:sz w:val="18"/>
          <w:szCs w:val="18"/>
        </w:rPr>
      </w:pPr>
      <w:r w:rsidRPr="006F74F8">
        <w:rPr>
          <w:rFonts w:ascii="Verdana" w:hAnsi="Verdana"/>
          <w:b/>
          <w:sz w:val="18"/>
          <w:szCs w:val="18"/>
        </w:rPr>
        <w:t>Artikel 1</w:t>
      </w: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</w:p>
    <w:p w:rsidR="00137C30" w:rsidRDefault="00137C30" w:rsidP="00137C30">
      <w:pPr>
        <w:ind w:left="1134" w:right="567" w:firstLine="28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departementale begrotingsstaat van het Ministerie van Infrastructuur en Milieu (XII) voor het jaar 2014 wordt gewijzigd, zoals blijkt uit de desbetreffende bij deze wet behorende staat.</w:t>
      </w: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</w:p>
    <w:p w:rsidR="00137C30" w:rsidRPr="006F74F8" w:rsidRDefault="00137C30" w:rsidP="00137C30">
      <w:pPr>
        <w:ind w:left="1134" w:right="567"/>
        <w:rPr>
          <w:rFonts w:ascii="Verdana" w:hAnsi="Verdana"/>
          <w:b/>
          <w:sz w:val="18"/>
          <w:szCs w:val="18"/>
        </w:rPr>
      </w:pPr>
      <w:r w:rsidRPr="006F74F8">
        <w:rPr>
          <w:rFonts w:ascii="Verdana" w:hAnsi="Verdana"/>
          <w:b/>
          <w:sz w:val="18"/>
          <w:szCs w:val="18"/>
        </w:rPr>
        <w:t>Artikel 2</w:t>
      </w: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</w:p>
    <w:p w:rsidR="00137C30" w:rsidRPr="006F74F8" w:rsidRDefault="00137C30" w:rsidP="00137C30">
      <w:pPr>
        <w:ind w:left="1134" w:right="567" w:firstLine="282"/>
        <w:rPr>
          <w:rFonts w:ascii="Verdana" w:hAnsi="Verdana"/>
          <w:sz w:val="18"/>
          <w:szCs w:val="18"/>
        </w:rPr>
      </w:pPr>
      <w:r w:rsidRPr="006F74F8">
        <w:rPr>
          <w:rFonts w:ascii="Verdana" w:hAnsi="Verdana"/>
          <w:sz w:val="18"/>
          <w:szCs w:val="18"/>
        </w:rPr>
        <w:t xml:space="preserve">De begrotingsstaat </w:t>
      </w:r>
      <w:proofErr w:type="gramStart"/>
      <w:r w:rsidRPr="006F74F8">
        <w:rPr>
          <w:rFonts w:ascii="Verdana" w:hAnsi="Verdana"/>
          <w:sz w:val="18"/>
          <w:szCs w:val="18"/>
        </w:rPr>
        <w:t>inzake</w:t>
      </w:r>
      <w:proofErr w:type="gramEnd"/>
      <w:r w:rsidRPr="006F74F8">
        <w:rPr>
          <w:rFonts w:ascii="Verdana" w:hAnsi="Verdana"/>
          <w:sz w:val="18"/>
          <w:szCs w:val="18"/>
        </w:rPr>
        <w:t xml:space="preserve"> de agentschappen voor</w:t>
      </w:r>
      <w:r>
        <w:rPr>
          <w:rFonts w:ascii="Verdana" w:hAnsi="Verdana"/>
          <w:sz w:val="18"/>
          <w:szCs w:val="18"/>
        </w:rPr>
        <w:t xml:space="preserve"> het jaar 2014 wordt gewijzigd, </w:t>
      </w:r>
      <w:r w:rsidRPr="006F74F8">
        <w:rPr>
          <w:rFonts w:ascii="Verdana" w:hAnsi="Verdana"/>
          <w:sz w:val="18"/>
          <w:szCs w:val="18"/>
        </w:rPr>
        <w:t xml:space="preserve">zoals blijkt uit de desbetreffende bij deze wet behorende staat. </w:t>
      </w: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</w:p>
    <w:p w:rsidR="00137C30" w:rsidRPr="006F74F8" w:rsidRDefault="00137C30" w:rsidP="00137C30">
      <w:pPr>
        <w:ind w:left="1134" w:right="567"/>
        <w:rPr>
          <w:rFonts w:ascii="Verdana" w:hAnsi="Verdana"/>
          <w:b/>
          <w:sz w:val="18"/>
          <w:szCs w:val="18"/>
        </w:rPr>
      </w:pPr>
      <w:r w:rsidRPr="006F74F8">
        <w:rPr>
          <w:rFonts w:ascii="Verdana" w:hAnsi="Verdana"/>
          <w:b/>
          <w:sz w:val="18"/>
          <w:szCs w:val="18"/>
        </w:rPr>
        <w:t>Artikel 3</w:t>
      </w: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De vaststelling van de begrotingsstaat geschiedt in duizenden euro’s.</w:t>
      </w:r>
    </w:p>
    <w:p w:rsidR="00137C30" w:rsidRPr="006F74F8" w:rsidRDefault="00137C30" w:rsidP="00137C30">
      <w:pPr>
        <w:ind w:left="1134" w:right="567"/>
        <w:rPr>
          <w:rFonts w:ascii="Verdana" w:hAnsi="Verdana"/>
          <w:sz w:val="18"/>
          <w:szCs w:val="18"/>
        </w:rPr>
      </w:pPr>
    </w:p>
    <w:p w:rsidR="00137C30" w:rsidRPr="00197452" w:rsidRDefault="00137C30" w:rsidP="00137C30">
      <w:pPr>
        <w:ind w:left="1134" w:right="567"/>
        <w:rPr>
          <w:rFonts w:ascii="Verdana" w:hAnsi="Verdana"/>
          <w:b/>
          <w:sz w:val="18"/>
          <w:szCs w:val="18"/>
        </w:rPr>
      </w:pPr>
      <w:r w:rsidRPr="00197452">
        <w:rPr>
          <w:rFonts w:ascii="Verdana" w:hAnsi="Verdana"/>
          <w:b/>
          <w:sz w:val="18"/>
          <w:szCs w:val="18"/>
        </w:rPr>
        <w:t>Artikel 4</w:t>
      </w: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</w:p>
    <w:p w:rsidR="00137C30" w:rsidRDefault="00137C30" w:rsidP="00137C30">
      <w:pPr>
        <w:ind w:left="1134" w:right="567" w:firstLine="28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Deze wet treedt in werking met ingang van 1 december van het onderhavige begrotingsjaar. </w:t>
      </w:r>
      <w:proofErr w:type="gramStart"/>
      <w:r>
        <w:rPr>
          <w:rFonts w:ascii="Verdana" w:hAnsi="Verdana"/>
          <w:sz w:val="18"/>
          <w:szCs w:val="18"/>
        </w:rPr>
        <w:t>Indien het Staatsblad waarin deze wet wordt geplaatst, wordt uitgegeven op of na de datum van 1 december, dan treedt zij in werking met ingang van de dag na de datum van uitgifte van dat Staatsblad en werkt zij terug tot en met 1 december van het onderhavige begrotingsjaar.</w:t>
      </w:r>
      <w:proofErr w:type="gramEnd"/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</w:p>
    <w:p w:rsidR="00137C30" w:rsidRDefault="00137C30" w:rsidP="00137C30">
      <w:pPr>
        <w:ind w:left="1134" w:right="567" w:firstLine="28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Lasten en bevelen dat deze in het Staatsblad zal worden geplaatst en dat alle ministeries, autoriteiten, colleges en ambtenaren wie </w:t>
      </w:r>
      <w:proofErr w:type="gramStart"/>
      <w:r>
        <w:rPr>
          <w:rFonts w:ascii="Verdana" w:hAnsi="Verdana"/>
          <w:sz w:val="18"/>
          <w:szCs w:val="18"/>
        </w:rPr>
        <w:t>zulks</w:t>
      </w:r>
      <w:proofErr w:type="gramEnd"/>
      <w:r>
        <w:rPr>
          <w:rFonts w:ascii="Verdana" w:hAnsi="Verdana"/>
          <w:sz w:val="18"/>
          <w:szCs w:val="18"/>
        </w:rPr>
        <w:t xml:space="preserve"> aangaat, aan de nauwkeurige uitvoering de hand zullen houden.</w:t>
      </w: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Gegeven</w:t>
      </w: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Minister van Infrastructuur en Milieu,</w:t>
      </w:r>
    </w:p>
    <w:p w:rsidR="00137C30" w:rsidRDefault="00137C30" w:rsidP="00137C30">
      <w:pPr>
        <w:spacing w:after="200" w:line="276" w:lineRule="auto"/>
        <w:ind w:left="42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M.H. Schultz van Haegen-Maas </w:t>
      </w:r>
      <w:proofErr w:type="spellStart"/>
      <w:r>
        <w:rPr>
          <w:rFonts w:ascii="Verdana" w:hAnsi="Verdana"/>
          <w:sz w:val="18"/>
          <w:szCs w:val="18"/>
        </w:rPr>
        <w:t>Geesteranus</w:t>
      </w:r>
      <w:proofErr w:type="spellEnd"/>
    </w:p>
    <w:p w:rsidR="00137C30" w:rsidRDefault="00137C30" w:rsidP="00137C30">
      <w:pPr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bookmarkEnd w:id="0"/>
    <w:p w:rsidR="00137C30" w:rsidRDefault="00137C30" w:rsidP="00137C30">
      <w:pPr>
        <w:spacing w:after="200" w:line="276" w:lineRule="auto"/>
        <w:ind w:left="426" w:firstLine="708"/>
        <w:rPr>
          <w:rFonts w:ascii="Verdana" w:hAnsi="Verdana"/>
          <w:sz w:val="18"/>
          <w:szCs w:val="18"/>
        </w:rPr>
      </w:pPr>
    </w:p>
    <w:p w:rsidR="00137C30" w:rsidRDefault="00137C30" w:rsidP="00137C30">
      <w:pPr>
        <w:ind w:left="1134" w:right="567"/>
        <w:rPr>
          <w:rFonts w:ascii="Verdana" w:hAnsi="Verdana"/>
          <w:sz w:val="18"/>
          <w:szCs w:val="18"/>
        </w:rPr>
        <w:sectPr w:rsidR="00137C30" w:rsidSect="00137C30">
          <w:footerReference w:type="default" r:id="rId5"/>
          <w:headerReference w:type="firs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37C30" w:rsidRDefault="00137C30" w:rsidP="00137C30">
      <w:pPr>
        <w:rPr>
          <w:rFonts w:ascii="Verdana" w:hAnsi="Verdana"/>
          <w:b/>
          <w:sz w:val="18"/>
          <w:szCs w:val="18"/>
        </w:rPr>
      </w:pPr>
    </w:p>
    <w:p w:rsidR="00137C30" w:rsidRDefault="00137C30" w:rsidP="00137C30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2298F0E2" wp14:editId="605DCDCB">
            <wp:extent cx="9077325" cy="48768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18"/>
          <w:szCs w:val="18"/>
        </w:rPr>
        <w:br w:type="page"/>
      </w:r>
    </w:p>
    <w:p w:rsidR="00137C30" w:rsidRDefault="00137C30" w:rsidP="00137C30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Wijziging van de begrotingsstaat </w:t>
      </w:r>
      <w:proofErr w:type="gramStart"/>
      <w:r>
        <w:rPr>
          <w:rFonts w:ascii="Verdana" w:hAnsi="Verdana"/>
          <w:b/>
          <w:sz w:val="18"/>
          <w:szCs w:val="18"/>
        </w:rPr>
        <w:t>inzake</w:t>
      </w:r>
      <w:proofErr w:type="gramEnd"/>
      <w:r>
        <w:rPr>
          <w:rFonts w:ascii="Verdana" w:hAnsi="Verdana"/>
          <w:b/>
          <w:sz w:val="18"/>
          <w:szCs w:val="18"/>
        </w:rPr>
        <w:t xml:space="preserve"> de verplichtingen-kasagentschappen (Tweede suppletoire begroting)</w:t>
      </w:r>
    </w:p>
    <w:p w:rsidR="00137C30" w:rsidRDefault="00137C30" w:rsidP="00137C30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Begroting 2014. Ministerie van Infrastructuur en Milieu (XII) (Bedragen x € 1.000)</w:t>
      </w:r>
    </w:p>
    <w:p w:rsidR="00137C30" w:rsidRDefault="00137C30" w:rsidP="00137C30">
      <w:pPr>
        <w:spacing w:after="200" w:line="276" w:lineRule="auto"/>
        <w:rPr>
          <w:rFonts w:ascii="Verdana" w:hAnsi="Verdana"/>
          <w:b/>
          <w:sz w:val="18"/>
          <w:szCs w:val="18"/>
        </w:rPr>
      </w:pPr>
    </w:p>
    <w:p w:rsidR="00137C30" w:rsidRDefault="00137C30" w:rsidP="00137C30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09ACBE5D" wp14:editId="430FB28D">
            <wp:extent cx="8820150" cy="14287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30" w:rsidRDefault="00137C30" w:rsidP="00137C30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4C41B0FA" wp14:editId="0F2F33ED">
            <wp:extent cx="8763000" cy="1428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30" w:rsidRDefault="00137C30" w:rsidP="00137C30">
      <w:pPr>
        <w:spacing w:after="200" w:line="276" w:lineRule="auto"/>
        <w:rPr>
          <w:rFonts w:ascii="Verdana" w:hAnsi="Verdana"/>
          <w:b/>
          <w:sz w:val="18"/>
          <w:szCs w:val="18"/>
        </w:rPr>
      </w:pPr>
    </w:p>
    <w:p w:rsidR="00137C30" w:rsidRDefault="00137C30" w:rsidP="00137C30">
      <w:pPr>
        <w:spacing w:after="200" w:line="276" w:lineRule="auto"/>
        <w:rPr>
          <w:rFonts w:ascii="Verdana" w:hAnsi="Verdana"/>
          <w:b/>
          <w:sz w:val="18"/>
          <w:szCs w:val="18"/>
        </w:rPr>
      </w:pPr>
    </w:p>
    <w:p w:rsidR="00137C30" w:rsidRDefault="00137C30" w:rsidP="00137C30">
      <w:pPr>
        <w:spacing w:after="200" w:line="276" w:lineRule="auto"/>
        <w:rPr>
          <w:rFonts w:ascii="Verdana" w:hAnsi="Verdana"/>
          <w:b/>
          <w:sz w:val="18"/>
          <w:szCs w:val="18"/>
        </w:rPr>
      </w:pPr>
    </w:p>
    <w:p w:rsidR="00137C30" w:rsidRDefault="00137C30" w:rsidP="00137C30">
      <w:pPr>
        <w:spacing w:after="200" w:line="276" w:lineRule="auto"/>
        <w:rPr>
          <w:rFonts w:ascii="Verdana" w:hAnsi="Verdana"/>
          <w:b/>
          <w:sz w:val="18"/>
          <w:szCs w:val="18"/>
        </w:rPr>
      </w:pPr>
    </w:p>
    <w:p w:rsidR="00137C30" w:rsidRDefault="00137C30" w:rsidP="00137C30">
      <w:pPr>
        <w:spacing w:after="200" w:line="276" w:lineRule="auto"/>
        <w:rPr>
          <w:rFonts w:ascii="Verdana" w:hAnsi="Verdana"/>
          <w:b/>
          <w:sz w:val="18"/>
          <w:szCs w:val="18"/>
        </w:rPr>
      </w:pPr>
    </w:p>
    <w:p w:rsidR="0088057B" w:rsidRDefault="0088057B"/>
    <w:sectPr w:rsidR="0088057B" w:rsidSect="00137C3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AC" w:rsidRDefault="00137C30">
    <w:pPr>
      <w:pStyle w:val="Voettekst"/>
      <w:jc w:val="right"/>
    </w:pPr>
  </w:p>
  <w:p w:rsidR="00C945AC" w:rsidRDefault="00137C30">
    <w:pPr>
      <w:pStyle w:val="Voetteks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73700"/>
      <w:docPartObj>
        <w:docPartGallery w:val="Page Numbers (Top of Page)"/>
        <w:docPartUnique/>
      </w:docPartObj>
    </w:sdtPr>
    <w:sdtEndPr/>
    <w:sdtContent>
      <w:p w:rsidR="00C945AC" w:rsidRDefault="00137C30">
        <w:pPr>
          <w:pStyle w:val="Koptekst"/>
          <w:jc w:val="right"/>
        </w:pPr>
      </w:p>
    </w:sdtContent>
  </w:sdt>
  <w:p w:rsidR="00C945AC" w:rsidRDefault="00137C3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30"/>
    <w:rsid w:val="00046EE2"/>
    <w:rsid w:val="00137C30"/>
    <w:rsid w:val="003763A2"/>
    <w:rsid w:val="00462B6D"/>
    <w:rsid w:val="004A3566"/>
    <w:rsid w:val="00593CF7"/>
    <w:rsid w:val="00612912"/>
    <w:rsid w:val="007C48A1"/>
    <w:rsid w:val="007F1709"/>
    <w:rsid w:val="00870790"/>
    <w:rsid w:val="0088057B"/>
    <w:rsid w:val="00AB2652"/>
    <w:rsid w:val="00B73AC9"/>
    <w:rsid w:val="00D3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ard">
    <w:name w:val="Normal"/>
    <w:aliases w:val="Standaard_handboek"/>
    <w:qFormat/>
    <w:rsid w:val="00137C30"/>
    <w:rPr>
      <w:rFonts w:ascii="Arial" w:eastAsia="MS Mincho" w:hAnsi="Arial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046EE2"/>
    <w:pPr>
      <w:keepNext/>
      <w:spacing w:before="240" w:after="60" w:line="360" w:lineRule="auto"/>
      <w:outlineLvl w:val="0"/>
    </w:pPr>
    <w:rPr>
      <w:rFonts w:ascii="Verdana" w:eastAsia="Times New Roman" w:hAnsi="Verdana"/>
      <w:b/>
      <w:color w:val="548DD4"/>
      <w:kern w:val="32"/>
      <w:sz w:val="32"/>
      <w:szCs w:val="22"/>
    </w:rPr>
  </w:style>
  <w:style w:type="paragraph" w:styleId="Kop2">
    <w:name w:val="heading 2"/>
    <w:basedOn w:val="Standaard"/>
    <w:next w:val="Standaard"/>
    <w:link w:val="Kop2Char"/>
    <w:uiPriority w:val="99"/>
    <w:qFormat/>
    <w:rsid w:val="00046EE2"/>
    <w:pPr>
      <w:keepNext/>
      <w:spacing w:before="240" w:after="60" w:line="360" w:lineRule="auto"/>
      <w:outlineLvl w:val="1"/>
    </w:pPr>
    <w:rPr>
      <w:rFonts w:ascii="Verdana" w:eastAsia="Times New Roman" w:hAnsi="Verdana"/>
      <w:b/>
      <w:color w:val="548DD4"/>
      <w:sz w:val="28"/>
      <w:szCs w:val="22"/>
    </w:rPr>
  </w:style>
  <w:style w:type="paragraph" w:styleId="Kop3">
    <w:name w:val="heading 3"/>
    <w:basedOn w:val="Standaard"/>
    <w:next w:val="Standaard"/>
    <w:link w:val="Kop3Char"/>
    <w:uiPriority w:val="99"/>
    <w:qFormat/>
    <w:rsid w:val="00046EE2"/>
    <w:pPr>
      <w:keepNext/>
      <w:spacing w:before="240" w:after="60" w:line="360" w:lineRule="auto"/>
      <w:outlineLvl w:val="2"/>
    </w:pPr>
    <w:rPr>
      <w:rFonts w:ascii="Verdana" w:eastAsia="Times New Roman" w:hAnsi="Verdana"/>
      <w:b/>
      <w:i/>
      <w:color w:val="548DD4"/>
      <w:sz w:val="26"/>
      <w:szCs w:val="22"/>
    </w:rPr>
  </w:style>
  <w:style w:type="paragraph" w:styleId="Kop5">
    <w:name w:val="heading 5"/>
    <w:basedOn w:val="Standaard"/>
    <w:next w:val="Standaard"/>
    <w:link w:val="Kop5Char"/>
    <w:semiHidden/>
    <w:unhideWhenUsed/>
    <w:qFormat/>
    <w:locked/>
    <w:rsid w:val="00AB2652"/>
    <w:pPr>
      <w:keepNext/>
      <w:keepLines/>
      <w:spacing w:before="200"/>
      <w:outlineLvl w:val="4"/>
    </w:pPr>
    <w:rPr>
      <w:rFonts w:ascii="Verdana" w:eastAsiaTheme="majorEastAsia" w:hAnsi="Verdan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46EE2"/>
    <w:rPr>
      <w:rFonts w:ascii="Verdana" w:hAnsi="Verdana"/>
      <w:b/>
      <w:color w:val="548DD4"/>
      <w:kern w:val="32"/>
      <w:sz w:val="32"/>
    </w:rPr>
  </w:style>
  <w:style w:type="character" w:customStyle="1" w:styleId="Kop2Char">
    <w:name w:val="Kop 2 Char"/>
    <w:basedOn w:val="Standaardalinea-lettertype"/>
    <w:link w:val="Kop2"/>
    <w:uiPriority w:val="99"/>
    <w:rsid w:val="00046EE2"/>
    <w:rPr>
      <w:rFonts w:ascii="Verdana" w:hAnsi="Verdana"/>
      <w:b/>
      <w:color w:val="548DD4"/>
      <w:sz w:val="28"/>
    </w:rPr>
  </w:style>
  <w:style w:type="character" w:customStyle="1" w:styleId="Kop3Char">
    <w:name w:val="Kop 3 Char"/>
    <w:basedOn w:val="Standaardalinea-lettertype"/>
    <w:link w:val="Kop3"/>
    <w:uiPriority w:val="99"/>
    <w:rsid w:val="00046EE2"/>
    <w:rPr>
      <w:rFonts w:ascii="Verdana" w:hAnsi="Verdana"/>
      <w:b/>
      <w:i/>
      <w:color w:val="548DD4"/>
      <w:sz w:val="26"/>
    </w:rPr>
  </w:style>
  <w:style w:type="paragraph" w:styleId="Bijschrift">
    <w:name w:val="caption"/>
    <w:basedOn w:val="Standaard"/>
    <w:next w:val="Standaard"/>
    <w:uiPriority w:val="99"/>
    <w:qFormat/>
    <w:rsid w:val="00046EE2"/>
    <w:pPr>
      <w:spacing w:line="360" w:lineRule="auto"/>
      <w:ind w:left="1416"/>
    </w:pPr>
    <w:rPr>
      <w:rFonts w:ascii="Verdana" w:eastAsia="Times New Roman" w:hAnsi="Verdana"/>
      <w:b/>
      <w:bCs/>
      <w:color w:val="8DB3E2"/>
      <w:sz w:val="18"/>
    </w:rPr>
  </w:style>
  <w:style w:type="character" w:customStyle="1" w:styleId="Kop5Char">
    <w:name w:val="Kop 5 Char"/>
    <w:basedOn w:val="Standaardalinea-lettertype"/>
    <w:link w:val="Kop5"/>
    <w:semiHidden/>
    <w:rsid w:val="00AB2652"/>
    <w:rPr>
      <w:rFonts w:ascii="Verdana" w:eastAsiaTheme="majorEastAsia" w:hAnsi="Verdana" w:cstheme="majorBidi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137C30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137C30"/>
    <w:rPr>
      <w:rFonts w:eastAsia="MS Mincho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37C3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7C30"/>
    <w:rPr>
      <w:rFonts w:ascii="Arial" w:eastAsia="MS Mincho" w:hAnsi="Arial"/>
      <w:sz w:val="20"/>
      <w:szCs w:val="20"/>
    </w:rPr>
  </w:style>
  <w:style w:type="paragraph" w:styleId="Ballontekst">
    <w:name w:val="Balloon Text"/>
    <w:basedOn w:val="Standaard"/>
    <w:link w:val="BallontekstChar"/>
    <w:rsid w:val="00137C3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37C30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ard">
    <w:name w:val="Normal"/>
    <w:aliases w:val="Standaard_handboek"/>
    <w:qFormat/>
    <w:rsid w:val="00137C30"/>
    <w:rPr>
      <w:rFonts w:ascii="Arial" w:eastAsia="MS Mincho" w:hAnsi="Arial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046EE2"/>
    <w:pPr>
      <w:keepNext/>
      <w:spacing w:before="240" w:after="60" w:line="360" w:lineRule="auto"/>
      <w:outlineLvl w:val="0"/>
    </w:pPr>
    <w:rPr>
      <w:rFonts w:ascii="Verdana" w:eastAsia="Times New Roman" w:hAnsi="Verdana"/>
      <w:b/>
      <w:color w:val="548DD4"/>
      <w:kern w:val="32"/>
      <w:sz w:val="32"/>
      <w:szCs w:val="22"/>
    </w:rPr>
  </w:style>
  <w:style w:type="paragraph" w:styleId="Kop2">
    <w:name w:val="heading 2"/>
    <w:basedOn w:val="Standaard"/>
    <w:next w:val="Standaard"/>
    <w:link w:val="Kop2Char"/>
    <w:uiPriority w:val="99"/>
    <w:qFormat/>
    <w:rsid w:val="00046EE2"/>
    <w:pPr>
      <w:keepNext/>
      <w:spacing w:before="240" w:after="60" w:line="360" w:lineRule="auto"/>
      <w:outlineLvl w:val="1"/>
    </w:pPr>
    <w:rPr>
      <w:rFonts w:ascii="Verdana" w:eastAsia="Times New Roman" w:hAnsi="Verdana"/>
      <w:b/>
      <w:color w:val="548DD4"/>
      <w:sz w:val="28"/>
      <w:szCs w:val="22"/>
    </w:rPr>
  </w:style>
  <w:style w:type="paragraph" w:styleId="Kop3">
    <w:name w:val="heading 3"/>
    <w:basedOn w:val="Standaard"/>
    <w:next w:val="Standaard"/>
    <w:link w:val="Kop3Char"/>
    <w:uiPriority w:val="99"/>
    <w:qFormat/>
    <w:rsid w:val="00046EE2"/>
    <w:pPr>
      <w:keepNext/>
      <w:spacing w:before="240" w:after="60" w:line="360" w:lineRule="auto"/>
      <w:outlineLvl w:val="2"/>
    </w:pPr>
    <w:rPr>
      <w:rFonts w:ascii="Verdana" w:eastAsia="Times New Roman" w:hAnsi="Verdana"/>
      <w:b/>
      <w:i/>
      <w:color w:val="548DD4"/>
      <w:sz w:val="26"/>
      <w:szCs w:val="22"/>
    </w:rPr>
  </w:style>
  <w:style w:type="paragraph" w:styleId="Kop5">
    <w:name w:val="heading 5"/>
    <w:basedOn w:val="Standaard"/>
    <w:next w:val="Standaard"/>
    <w:link w:val="Kop5Char"/>
    <w:semiHidden/>
    <w:unhideWhenUsed/>
    <w:qFormat/>
    <w:locked/>
    <w:rsid w:val="00AB2652"/>
    <w:pPr>
      <w:keepNext/>
      <w:keepLines/>
      <w:spacing w:before="200"/>
      <w:outlineLvl w:val="4"/>
    </w:pPr>
    <w:rPr>
      <w:rFonts w:ascii="Verdana" w:eastAsiaTheme="majorEastAsia" w:hAnsi="Verdan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46EE2"/>
    <w:rPr>
      <w:rFonts w:ascii="Verdana" w:hAnsi="Verdana"/>
      <w:b/>
      <w:color w:val="548DD4"/>
      <w:kern w:val="32"/>
      <w:sz w:val="32"/>
    </w:rPr>
  </w:style>
  <w:style w:type="character" w:customStyle="1" w:styleId="Kop2Char">
    <w:name w:val="Kop 2 Char"/>
    <w:basedOn w:val="Standaardalinea-lettertype"/>
    <w:link w:val="Kop2"/>
    <w:uiPriority w:val="99"/>
    <w:rsid w:val="00046EE2"/>
    <w:rPr>
      <w:rFonts w:ascii="Verdana" w:hAnsi="Verdana"/>
      <w:b/>
      <w:color w:val="548DD4"/>
      <w:sz w:val="28"/>
    </w:rPr>
  </w:style>
  <w:style w:type="character" w:customStyle="1" w:styleId="Kop3Char">
    <w:name w:val="Kop 3 Char"/>
    <w:basedOn w:val="Standaardalinea-lettertype"/>
    <w:link w:val="Kop3"/>
    <w:uiPriority w:val="99"/>
    <w:rsid w:val="00046EE2"/>
    <w:rPr>
      <w:rFonts w:ascii="Verdana" w:hAnsi="Verdana"/>
      <w:b/>
      <w:i/>
      <w:color w:val="548DD4"/>
      <w:sz w:val="26"/>
    </w:rPr>
  </w:style>
  <w:style w:type="paragraph" w:styleId="Bijschrift">
    <w:name w:val="caption"/>
    <w:basedOn w:val="Standaard"/>
    <w:next w:val="Standaard"/>
    <w:uiPriority w:val="99"/>
    <w:qFormat/>
    <w:rsid w:val="00046EE2"/>
    <w:pPr>
      <w:spacing w:line="360" w:lineRule="auto"/>
      <w:ind w:left="1416"/>
    </w:pPr>
    <w:rPr>
      <w:rFonts w:ascii="Verdana" w:eastAsia="Times New Roman" w:hAnsi="Verdana"/>
      <w:b/>
      <w:bCs/>
      <w:color w:val="8DB3E2"/>
      <w:sz w:val="18"/>
    </w:rPr>
  </w:style>
  <w:style w:type="character" w:customStyle="1" w:styleId="Kop5Char">
    <w:name w:val="Kop 5 Char"/>
    <w:basedOn w:val="Standaardalinea-lettertype"/>
    <w:link w:val="Kop5"/>
    <w:semiHidden/>
    <w:rsid w:val="00AB2652"/>
    <w:rPr>
      <w:rFonts w:ascii="Verdana" w:eastAsiaTheme="majorEastAsia" w:hAnsi="Verdana" w:cstheme="majorBidi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137C30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137C30"/>
    <w:rPr>
      <w:rFonts w:eastAsia="MS Mincho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37C3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7C30"/>
    <w:rPr>
      <w:rFonts w:ascii="Arial" w:eastAsia="MS Mincho" w:hAnsi="Arial"/>
      <w:sz w:val="20"/>
      <w:szCs w:val="20"/>
    </w:rPr>
  </w:style>
  <w:style w:type="paragraph" w:styleId="Ballontekst">
    <w:name w:val="Balloon Text"/>
    <w:basedOn w:val="Standaard"/>
    <w:link w:val="BallontekstChar"/>
    <w:rsid w:val="00137C3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37C30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FB49AE7DE348BCEC6A9666E73402" ma:contentTypeVersion="0" ma:contentTypeDescription="Een nieuw document maken." ma:contentTypeScope="" ma:versionID="13630a6ca70e0b7495b68c478624ec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7397A-3097-491E-B30F-E5CDF1605EE4}"/>
</file>

<file path=customXml/itemProps2.xml><?xml version="1.0" encoding="utf-8"?>
<ds:datastoreItem xmlns:ds="http://schemas.openxmlformats.org/officeDocument/2006/customXml" ds:itemID="{74BA1119-B508-4795-AAE3-08BF2381A3AE}"/>
</file>

<file path=customXml/itemProps3.xml><?xml version="1.0" encoding="utf-8"?>
<ds:datastoreItem xmlns:ds="http://schemas.openxmlformats.org/officeDocument/2006/customXml" ds:itemID="{D8F98300-2978-4DD1-BE75-52ABF146DC03}"/>
</file>

<file path=docProps/app.xml><?xml version="1.0" encoding="utf-8"?>
<Properties xmlns="http://schemas.openxmlformats.org/officeDocument/2006/extended-properties" xmlns:vt="http://schemas.openxmlformats.org/officeDocument/2006/docPropsVTypes">
  <Template>86949B8D.dotm</Template>
  <TotalTime>1</TotalTime>
  <Pages>4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 E.</dc:creator>
  <cp:lastModifiedBy>Burger E.</cp:lastModifiedBy>
  <cp:revision>1</cp:revision>
  <dcterms:created xsi:type="dcterms:W3CDTF">2014-11-28T16:18:00Z</dcterms:created>
  <dcterms:modified xsi:type="dcterms:W3CDTF">2014-11-28T16:19:00Z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0x0101000623FB49AE7DE348BCEC6A9666E73402</vt:lpwstr>
  </property>
</Properties>
</file>