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D14F66">
            <w:r w:rsidRPr="00EE679C">
              <w:t>Vergaderjaar 201</w:t>
            </w:r>
            <w:r w:rsidR="00D14F66">
              <w:t>3</w:t>
            </w:r>
            <w:r w:rsidR="00971B15">
              <w:t>-2</w:t>
            </w:r>
            <w:r w:rsidRPr="00EE679C">
              <w:t>01</w:t>
            </w:r>
            <w:r w:rsidR="00D14F66">
              <w:t>4</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AD1D7F">
            <w:pPr>
              <w:rPr>
                <w:b/>
              </w:rPr>
            </w:pPr>
            <w:r>
              <w:rPr>
                <w:b/>
              </w:rPr>
              <w:t>34 015</w:t>
            </w:r>
          </w:p>
        </w:tc>
        <w:tc>
          <w:tcPr>
            <w:tcW w:w="7729" w:type="dxa"/>
            <w:gridSpan w:val="2"/>
          </w:tcPr>
          <w:p w:rsidR="00D24C47" w:rsidRPr="00AD1D7F" w:rsidRDefault="00AD1D7F">
            <w:pPr>
              <w:rPr>
                <w:b/>
              </w:rPr>
            </w:pPr>
            <w:r w:rsidRPr="00AD1D7F">
              <w:rPr>
                <w:b/>
              </w:rPr>
              <w:t>Wijziging van de Algemene Ouderdomswet, de Wet financiering sociale verzekeringen, de Participatiewet en de Wet op de huurtoeslag in verband met het toekennen van een inkomensondersteuning aan personen die een uitkering ontvangen op grond van de Algemene Ouderdomswet en intrekking van de Wet mogelijkheid koopkrachttegemoetkoming oudere belastingplichtigen</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23695D">
            <w:pPr>
              <w:ind w:firstLine="355"/>
            </w:pPr>
            <w:r>
              <w:t>W</w:t>
            </w:r>
            <w:r w:rsidR="00D24C47">
              <w:t>ij bieden U hiernevens ter overwe</w:t>
            </w:r>
            <w:r w:rsidR="008356F9">
              <w:t xml:space="preserve">ging aan een voorstel van wet tot </w:t>
            </w:r>
            <w:r w:rsidR="00AD1D7F">
              <w:t>w</w:t>
            </w:r>
            <w:r w:rsidR="00AD1D7F" w:rsidRPr="003B1552">
              <w:t>ijziging van de Algemene Ouderdomswet, de Wet financiering sociale verzekeringen, de Participatiewet en de Wet op de huurtoeslag in verband met het toekennen van een inkomensondersteuning aan personen die een uitkering ontvangen op grond van de Algemene Ouderdomswet en intrekking van de Wet mogelijkheid koopkrachttegemoetkoming oudere belastingplichtigen</w:t>
            </w:r>
            <w:r w:rsidR="00AD1D7F">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AD1D7F">
            <w:pPr>
              <w:tabs>
                <w:tab w:val="right" w:pos="7301"/>
              </w:tabs>
            </w:pPr>
            <w:r>
              <w:t>Wassenaar</w:t>
            </w:r>
            <w:r w:rsidR="00D24C47">
              <w:t xml:space="preserve">, </w:t>
            </w:r>
            <w:r w:rsidR="00AD1D7F">
              <w:t>4 september 2014</w:t>
            </w:r>
            <w:bookmarkStart w:id="0" w:name="_GoBack"/>
            <w:bookmarkEnd w:id="0"/>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D7F" w:rsidRDefault="00AD1D7F">
      <w:pPr>
        <w:spacing w:line="20" w:lineRule="exact"/>
      </w:pPr>
    </w:p>
  </w:endnote>
  <w:endnote w:type="continuationSeparator" w:id="0">
    <w:p w:rsidR="00AD1D7F" w:rsidRDefault="00AD1D7F">
      <w:pPr>
        <w:pStyle w:val="Amendement"/>
      </w:pPr>
      <w:r>
        <w:rPr>
          <w:b w:val="0"/>
        </w:rPr>
        <w:t xml:space="preserve"> </w:t>
      </w:r>
    </w:p>
  </w:endnote>
  <w:endnote w:type="continuationNotice" w:id="1">
    <w:p w:rsidR="00AD1D7F" w:rsidRDefault="00AD1D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D7F" w:rsidRDefault="00AD1D7F">
      <w:pPr>
        <w:pStyle w:val="Amendement"/>
      </w:pPr>
      <w:r>
        <w:rPr>
          <w:b w:val="0"/>
        </w:rPr>
        <w:separator/>
      </w:r>
    </w:p>
  </w:footnote>
  <w:footnote w:type="continuationSeparator" w:id="0">
    <w:p w:rsidR="00AD1D7F" w:rsidRDefault="00AD1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7F"/>
    <w:rsid w:val="000074B9"/>
    <w:rsid w:val="00047444"/>
    <w:rsid w:val="00084B04"/>
    <w:rsid w:val="000A3969"/>
    <w:rsid w:val="001C21D9"/>
    <w:rsid w:val="00225197"/>
    <w:rsid w:val="0023695D"/>
    <w:rsid w:val="002F784C"/>
    <w:rsid w:val="00304A96"/>
    <w:rsid w:val="004A5B1D"/>
    <w:rsid w:val="004E2A4E"/>
    <w:rsid w:val="004F22A7"/>
    <w:rsid w:val="006A7449"/>
    <w:rsid w:val="006D6B3C"/>
    <w:rsid w:val="006E4FE2"/>
    <w:rsid w:val="00723DC5"/>
    <w:rsid w:val="00756340"/>
    <w:rsid w:val="007C1563"/>
    <w:rsid w:val="007D70F3"/>
    <w:rsid w:val="008356F9"/>
    <w:rsid w:val="00971B15"/>
    <w:rsid w:val="009742C4"/>
    <w:rsid w:val="009B3DBD"/>
    <w:rsid w:val="009E4B02"/>
    <w:rsid w:val="00AB4E80"/>
    <w:rsid w:val="00AD1D7F"/>
    <w:rsid w:val="00B41B71"/>
    <w:rsid w:val="00B84DF9"/>
    <w:rsid w:val="00B94A7B"/>
    <w:rsid w:val="00BA1DEA"/>
    <w:rsid w:val="00C7320D"/>
    <w:rsid w:val="00CF28D4"/>
    <w:rsid w:val="00D14F66"/>
    <w:rsid w:val="00D24C47"/>
    <w:rsid w:val="00D64D17"/>
    <w:rsid w:val="00DB0922"/>
    <w:rsid w:val="00EC161B"/>
    <w:rsid w:val="00ED3EE5"/>
    <w:rsid w:val="00EE679C"/>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AD1D7F"/>
    <w:rPr>
      <w:rFonts w:ascii="Tahoma" w:hAnsi="Tahoma" w:cs="Tahoma"/>
      <w:sz w:val="16"/>
      <w:szCs w:val="16"/>
    </w:rPr>
  </w:style>
  <w:style w:type="character" w:customStyle="1" w:styleId="BallontekstChar">
    <w:name w:val="Ballontekst Char"/>
    <w:basedOn w:val="Standaardalinea-lettertype"/>
    <w:link w:val="Ballontekst"/>
    <w:rsid w:val="00AD1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AD1D7F"/>
    <w:rPr>
      <w:rFonts w:ascii="Tahoma" w:hAnsi="Tahoma" w:cs="Tahoma"/>
      <w:sz w:val="16"/>
      <w:szCs w:val="16"/>
    </w:rPr>
  </w:style>
  <w:style w:type="character" w:customStyle="1" w:styleId="BallontekstChar">
    <w:name w:val="Ballontekst Char"/>
    <w:basedOn w:val="Standaardalinea-lettertype"/>
    <w:link w:val="Ballontekst"/>
    <w:rsid w:val="00AD1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E9A36AF68A4C4495698B390EC2C43C" ma:contentTypeVersion="0" ma:contentTypeDescription="Een nieuw document maken." ma:contentTypeScope="" ma:versionID="ee1c318d1930b337eef5a7760f112f26">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0745A-7078-418E-8CE2-F67A172D822B}"/>
</file>

<file path=customXml/itemProps2.xml><?xml version="1.0" encoding="utf-8"?>
<ds:datastoreItem xmlns:ds="http://schemas.openxmlformats.org/officeDocument/2006/customXml" ds:itemID="{B9EEE4D9-8375-4564-A72D-3568B2BE79B2}"/>
</file>

<file path=customXml/itemProps3.xml><?xml version="1.0" encoding="utf-8"?>
<ds:datastoreItem xmlns:ds="http://schemas.openxmlformats.org/officeDocument/2006/customXml" ds:itemID="{2E0DFA89-2B81-4D94-B94A-73AB0E296461}"/>
</file>

<file path=docProps/app.xml><?xml version="1.0" encoding="utf-8"?>
<Properties xmlns="http://schemas.openxmlformats.org/officeDocument/2006/extended-properties" xmlns:vt="http://schemas.openxmlformats.org/officeDocument/2006/docPropsVTypes">
  <Template>kb.dotx</Template>
  <TotalTime>1</TotalTime>
  <Pages>1</Pages>
  <Words>153</Words>
  <Characters>1006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2014-09-08T08:34:00Z</cp:lastPrinted>
  <dcterms:created xsi:type="dcterms:W3CDTF">2014-09-08T08:33:00Z</dcterms:created>
  <dcterms:modified xsi:type="dcterms:W3CDTF">2014-09-08T08:34:00Z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0x0101003FE9A36AF68A4C4495698B390EC2C43C</vt:lpwstr>
  </property>
</Properties>
</file>