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41C0" w:rsidRPr="0049427D" w:rsidRDefault="002E41C0" w:rsidP="002E41C0">
      <w:pPr>
        <w:spacing w:after="0" w:line="280" w:lineRule="exact"/>
        <w:rPr>
          <w:rFonts w:ascii="Verdana" w:hAnsi="Verdana"/>
          <w:b/>
          <w:sz w:val="20"/>
          <w:szCs w:val="20"/>
        </w:rPr>
      </w:pPr>
      <w:bookmarkStart w:id="0" w:name="_GoBack"/>
      <w:bookmarkEnd w:id="0"/>
      <w:r w:rsidRPr="0049427D">
        <w:rPr>
          <w:rFonts w:ascii="Verdana" w:hAnsi="Verdana"/>
          <w:b/>
          <w:sz w:val="20"/>
          <w:szCs w:val="20"/>
        </w:rPr>
        <w:t>Wijziging van het Wetboek van Strafvordering en enige andere wetten in verband met aanvulling van bepalingen over de verdachte, de raadsman en enkele dwangmiddelen</w:t>
      </w:r>
    </w:p>
    <w:p w:rsidR="002E41C0" w:rsidRPr="0049427D" w:rsidRDefault="002E41C0" w:rsidP="002E41C0">
      <w:pPr>
        <w:spacing w:after="0" w:line="280" w:lineRule="exact"/>
        <w:rPr>
          <w:rFonts w:ascii="Verdana" w:hAnsi="Verdana"/>
          <w:b/>
          <w:sz w:val="20"/>
          <w:szCs w:val="20"/>
        </w:rPr>
      </w:pPr>
    </w:p>
    <w:p w:rsidR="002E41C0" w:rsidRPr="0049427D" w:rsidRDefault="002E41C0" w:rsidP="002E41C0">
      <w:pPr>
        <w:spacing w:after="0" w:line="280" w:lineRule="exact"/>
        <w:rPr>
          <w:rFonts w:ascii="Verdana" w:hAnsi="Verdana"/>
          <w:b/>
          <w:sz w:val="20"/>
          <w:szCs w:val="20"/>
        </w:rPr>
      </w:pPr>
      <w:r w:rsidRPr="0049427D">
        <w:rPr>
          <w:rFonts w:ascii="Verdana" w:hAnsi="Verdana"/>
          <w:b/>
          <w:sz w:val="20"/>
          <w:szCs w:val="20"/>
        </w:rPr>
        <w:t>VOORSTEL VAN WET</w:t>
      </w:r>
      <w:r w:rsidRPr="0049427D">
        <w:rPr>
          <w:rFonts w:ascii="Verdana" w:hAnsi="Verdana"/>
          <w:b/>
          <w:sz w:val="20"/>
          <w:szCs w:val="20"/>
        </w:rPr>
        <w:br/>
      </w:r>
    </w:p>
    <w:p w:rsidR="002E41C0" w:rsidRPr="0049427D" w:rsidRDefault="002E41C0" w:rsidP="002E41C0">
      <w:pPr>
        <w:spacing w:after="0" w:line="280" w:lineRule="exact"/>
        <w:rPr>
          <w:rFonts w:ascii="Verdana" w:hAnsi="Verdana"/>
          <w:sz w:val="20"/>
          <w:szCs w:val="20"/>
        </w:rPr>
      </w:pPr>
      <w:r w:rsidRPr="0049427D">
        <w:rPr>
          <w:rFonts w:ascii="Verdana" w:hAnsi="Verdana"/>
          <w:sz w:val="20"/>
          <w:szCs w:val="20"/>
        </w:rPr>
        <w:t>Wij Willem-Alexander, bij de gratie Gods, Koning der Nederlanden, Prins van Oranje-Nassau, enz. enz. enz.</w:t>
      </w:r>
      <w:r w:rsidRPr="0049427D">
        <w:rPr>
          <w:rFonts w:ascii="Verdana" w:hAnsi="Verdana"/>
          <w:sz w:val="20"/>
          <w:szCs w:val="20"/>
        </w:rPr>
        <w:br/>
      </w:r>
    </w:p>
    <w:p w:rsidR="002E41C0" w:rsidRPr="0049427D" w:rsidRDefault="002E41C0" w:rsidP="002E41C0">
      <w:pPr>
        <w:spacing w:after="0" w:line="280" w:lineRule="exact"/>
        <w:rPr>
          <w:rFonts w:ascii="Verdana" w:hAnsi="Verdana"/>
          <w:sz w:val="20"/>
          <w:szCs w:val="20"/>
        </w:rPr>
      </w:pPr>
      <w:r w:rsidRPr="0049427D">
        <w:rPr>
          <w:rFonts w:ascii="Verdana" w:hAnsi="Verdana"/>
          <w:sz w:val="20"/>
          <w:szCs w:val="20"/>
        </w:rPr>
        <w:t>Allen, die deze zullen zien of horen lezen, saluut! doen te weten:</w:t>
      </w:r>
      <w:r w:rsidRPr="0049427D">
        <w:rPr>
          <w:rFonts w:ascii="Verdana" w:hAnsi="Verdana"/>
          <w:sz w:val="20"/>
          <w:szCs w:val="20"/>
        </w:rPr>
        <w:br/>
        <w:t>Alzo Wij in overweging genomen hebben, dat het wenselijk is het Wetboek van Strafvordering en enige andere wetten te wijzigen in verband met aanvulling van bepalingen over de verdachte, de raadsman en enkele dwangmiddelen;</w:t>
      </w:r>
      <w:r w:rsidRPr="0049427D">
        <w:rPr>
          <w:rFonts w:ascii="Verdana" w:hAnsi="Verdana"/>
          <w:sz w:val="20"/>
          <w:szCs w:val="20"/>
        </w:rPr>
        <w:br/>
        <w:t>Zo is het, dat Wij, de Afdeling advisering van de Raad van State gehoord, en met gemeen overleg der Staten-Generaal, hebben goedgevonden en verstaan, gelijk Wij goedvinden en verstaan bij deze:</w:t>
      </w:r>
    </w:p>
    <w:p w:rsidR="002E41C0" w:rsidRDefault="002E41C0" w:rsidP="002E41C0">
      <w:pPr>
        <w:spacing w:after="0" w:line="280" w:lineRule="exact"/>
        <w:rPr>
          <w:rFonts w:ascii="Verdana" w:hAnsi="Verdana"/>
          <w:sz w:val="20"/>
          <w:szCs w:val="20"/>
        </w:rPr>
      </w:pPr>
    </w:p>
    <w:p w:rsidR="002E41C0" w:rsidRPr="0049427D" w:rsidRDefault="002E41C0" w:rsidP="002E41C0">
      <w:pPr>
        <w:spacing w:after="0" w:line="280" w:lineRule="exact"/>
        <w:rPr>
          <w:rFonts w:ascii="Verdana" w:hAnsi="Verdana"/>
          <w:sz w:val="20"/>
          <w:szCs w:val="20"/>
        </w:rPr>
      </w:pPr>
    </w:p>
    <w:p w:rsidR="002E41C0" w:rsidRPr="0049427D" w:rsidRDefault="002E41C0" w:rsidP="002E41C0">
      <w:pPr>
        <w:spacing w:after="0" w:line="280" w:lineRule="exact"/>
        <w:rPr>
          <w:rFonts w:ascii="Verdana" w:hAnsi="Verdana"/>
          <w:sz w:val="20"/>
          <w:szCs w:val="20"/>
        </w:rPr>
      </w:pPr>
      <w:r w:rsidRPr="0049427D">
        <w:rPr>
          <w:rFonts w:ascii="Verdana" w:hAnsi="Verdana"/>
          <w:b/>
          <w:sz w:val="20"/>
          <w:szCs w:val="20"/>
        </w:rPr>
        <w:t>ARTIKEL I</w:t>
      </w:r>
      <w:r w:rsidRPr="0049427D">
        <w:rPr>
          <w:rFonts w:ascii="Verdana" w:hAnsi="Verdana"/>
          <w:sz w:val="20"/>
          <w:szCs w:val="20"/>
        </w:rPr>
        <w:br/>
      </w:r>
    </w:p>
    <w:p w:rsidR="002E41C0" w:rsidRDefault="002E41C0" w:rsidP="002E41C0">
      <w:pPr>
        <w:spacing w:after="0" w:line="280" w:lineRule="exact"/>
        <w:rPr>
          <w:rFonts w:ascii="Verdana" w:hAnsi="Verdana"/>
          <w:sz w:val="20"/>
          <w:szCs w:val="20"/>
        </w:rPr>
      </w:pPr>
      <w:r w:rsidRPr="0049427D">
        <w:rPr>
          <w:rFonts w:ascii="Verdana" w:hAnsi="Verdana"/>
          <w:sz w:val="20"/>
          <w:szCs w:val="20"/>
        </w:rPr>
        <w:t>Het Wetboek van Strafvordering wordt als volgt gewijzigd:</w:t>
      </w:r>
    </w:p>
    <w:p w:rsidR="002E41C0" w:rsidRDefault="002E41C0" w:rsidP="002E41C0">
      <w:pPr>
        <w:spacing w:after="0" w:line="280" w:lineRule="exact"/>
        <w:rPr>
          <w:rFonts w:ascii="Verdana" w:hAnsi="Verdana"/>
          <w:sz w:val="20"/>
          <w:szCs w:val="20"/>
        </w:rPr>
      </w:pPr>
    </w:p>
    <w:p w:rsidR="002E41C0" w:rsidRDefault="002E41C0" w:rsidP="002E41C0">
      <w:pPr>
        <w:spacing w:after="0" w:line="280" w:lineRule="exact"/>
        <w:rPr>
          <w:rFonts w:ascii="Verdana" w:hAnsi="Verdana"/>
          <w:sz w:val="20"/>
          <w:szCs w:val="20"/>
        </w:rPr>
      </w:pPr>
      <w:r w:rsidRPr="0049427D">
        <w:rPr>
          <w:rFonts w:ascii="Verdana" w:hAnsi="Verdana"/>
          <w:sz w:val="20"/>
          <w:szCs w:val="20"/>
        </w:rPr>
        <w:t>A</w:t>
      </w:r>
    </w:p>
    <w:p w:rsidR="002E41C0" w:rsidRPr="0049427D" w:rsidRDefault="002E41C0" w:rsidP="002E41C0">
      <w:pPr>
        <w:spacing w:after="0" w:line="280" w:lineRule="exact"/>
        <w:rPr>
          <w:rFonts w:ascii="Verdana" w:hAnsi="Verdana"/>
          <w:sz w:val="20"/>
          <w:szCs w:val="20"/>
        </w:rPr>
      </w:pPr>
    </w:p>
    <w:p w:rsidR="002E41C0" w:rsidRPr="0049427D" w:rsidRDefault="002E41C0" w:rsidP="002E41C0">
      <w:pPr>
        <w:spacing w:after="0" w:line="280" w:lineRule="exact"/>
        <w:rPr>
          <w:rFonts w:ascii="Verdana" w:hAnsi="Verdana"/>
          <w:sz w:val="20"/>
          <w:szCs w:val="20"/>
        </w:rPr>
      </w:pPr>
      <w:r w:rsidRPr="0049427D">
        <w:rPr>
          <w:rFonts w:ascii="Verdana" w:hAnsi="Verdana"/>
          <w:sz w:val="20"/>
          <w:szCs w:val="20"/>
        </w:rPr>
        <w:t>In artikel 22, vierde lid, wordt “</w:t>
      </w:r>
      <w:r>
        <w:rPr>
          <w:rFonts w:ascii="Verdana" w:hAnsi="Verdana"/>
          <w:sz w:val="20"/>
          <w:szCs w:val="20"/>
        </w:rPr>
        <w:t>A</w:t>
      </w:r>
      <w:r w:rsidRPr="0049427D">
        <w:rPr>
          <w:rFonts w:ascii="Verdana" w:hAnsi="Verdana"/>
          <w:sz w:val="20"/>
          <w:szCs w:val="20"/>
        </w:rPr>
        <w:t xml:space="preserve">rtikel 29a, tweede lid,” vervangen door: </w:t>
      </w:r>
      <w:r>
        <w:rPr>
          <w:rFonts w:ascii="Verdana" w:hAnsi="Verdana"/>
          <w:sz w:val="20"/>
          <w:szCs w:val="20"/>
        </w:rPr>
        <w:t>A</w:t>
      </w:r>
      <w:r w:rsidRPr="0049427D">
        <w:rPr>
          <w:rFonts w:ascii="Verdana" w:hAnsi="Verdana"/>
          <w:sz w:val="20"/>
          <w:szCs w:val="20"/>
        </w:rPr>
        <w:t>rtikel 29c, tweede lid,.</w:t>
      </w:r>
      <w:r>
        <w:rPr>
          <w:rFonts w:ascii="Verdana" w:hAnsi="Verdana"/>
          <w:sz w:val="20"/>
          <w:szCs w:val="20"/>
        </w:rPr>
        <w:br/>
      </w:r>
    </w:p>
    <w:p w:rsidR="002E41C0" w:rsidRDefault="002E41C0" w:rsidP="002E41C0">
      <w:pPr>
        <w:spacing w:after="0" w:line="280" w:lineRule="exact"/>
        <w:rPr>
          <w:rFonts w:ascii="Verdana" w:hAnsi="Verdana"/>
          <w:sz w:val="20"/>
          <w:szCs w:val="20"/>
        </w:rPr>
      </w:pPr>
      <w:r w:rsidRPr="0049427D">
        <w:rPr>
          <w:rFonts w:ascii="Verdana" w:hAnsi="Verdana"/>
          <w:sz w:val="20"/>
          <w:szCs w:val="20"/>
        </w:rPr>
        <w:t>B</w:t>
      </w:r>
    </w:p>
    <w:p w:rsidR="002E41C0" w:rsidRPr="0049427D" w:rsidRDefault="002E41C0" w:rsidP="002E41C0">
      <w:pPr>
        <w:spacing w:after="0" w:line="280" w:lineRule="exact"/>
        <w:rPr>
          <w:rFonts w:ascii="Verdana" w:hAnsi="Verdana"/>
          <w:sz w:val="20"/>
          <w:szCs w:val="20"/>
        </w:rPr>
      </w:pPr>
    </w:p>
    <w:p w:rsidR="002E41C0" w:rsidRPr="0049427D" w:rsidRDefault="002E41C0" w:rsidP="002E41C0">
      <w:pPr>
        <w:spacing w:after="0" w:line="280" w:lineRule="exact"/>
        <w:rPr>
          <w:rFonts w:ascii="Verdana" w:hAnsi="Verdana"/>
          <w:b/>
          <w:sz w:val="20"/>
          <w:szCs w:val="20"/>
        </w:rPr>
      </w:pPr>
      <w:r w:rsidRPr="0049427D">
        <w:rPr>
          <w:rFonts w:ascii="Verdana" w:hAnsi="Verdana"/>
          <w:sz w:val="20"/>
          <w:szCs w:val="20"/>
        </w:rPr>
        <w:t>Na artikel 27c worden twee artikelen toegevoegd, die luiden:</w:t>
      </w:r>
      <w:r>
        <w:rPr>
          <w:rFonts w:ascii="Verdana" w:hAnsi="Verdana"/>
          <w:sz w:val="20"/>
          <w:szCs w:val="20"/>
        </w:rPr>
        <w:br/>
      </w:r>
    </w:p>
    <w:p w:rsidR="002E41C0" w:rsidRPr="0049427D" w:rsidRDefault="002E41C0" w:rsidP="002E41C0">
      <w:pPr>
        <w:spacing w:after="0" w:line="280" w:lineRule="exact"/>
        <w:rPr>
          <w:rFonts w:ascii="Verdana" w:hAnsi="Verdana"/>
          <w:sz w:val="20"/>
          <w:szCs w:val="20"/>
        </w:rPr>
      </w:pPr>
      <w:r w:rsidRPr="0049427D">
        <w:rPr>
          <w:rFonts w:ascii="Verdana" w:hAnsi="Verdana"/>
          <w:b/>
          <w:sz w:val="20"/>
          <w:szCs w:val="20"/>
        </w:rPr>
        <w:t>Artikel 27ca</w:t>
      </w:r>
    </w:p>
    <w:p w:rsidR="002E41C0" w:rsidRDefault="002E41C0" w:rsidP="002E41C0">
      <w:pPr>
        <w:spacing w:after="0" w:line="280" w:lineRule="exact"/>
        <w:rPr>
          <w:rFonts w:ascii="Verdana" w:hAnsi="Verdana"/>
          <w:sz w:val="20"/>
          <w:szCs w:val="20"/>
        </w:rPr>
      </w:pPr>
      <w:r w:rsidRPr="0049427D">
        <w:rPr>
          <w:rFonts w:ascii="Verdana" w:hAnsi="Verdana"/>
          <w:sz w:val="20"/>
          <w:szCs w:val="20"/>
        </w:rPr>
        <w:t>1. Onverminderd het bepaalde in artikel 27c wordt de verdachte van zijn recht op rechtsbijstand, bedoeld in artikel 28, eerste lid, mededeling gedaan:</w:t>
      </w:r>
      <w:r w:rsidRPr="0049427D">
        <w:rPr>
          <w:rFonts w:ascii="Verdana" w:hAnsi="Verdana"/>
          <w:sz w:val="20"/>
          <w:szCs w:val="20"/>
        </w:rPr>
        <w:br/>
        <w:t>a. voor de inverzekeringstelling en voor de vordering tot inbewaringstelling door de hulpofficier van justitie of de officier van justitie,</w:t>
      </w:r>
      <w:r w:rsidRPr="0049427D">
        <w:rPr>
          <w:rFonts w:ascii="Verdana" w:hAnsi="Verdana"/>
          <w:sz w:val="20"/>
          <w:szCs w:val="20"/>
        </w:rPr>
        <w:br/>
        <w:t>b. bij het eerste verhoor in geval van enig onderzoek verricht door de rechter-commissaris op grond van de artikelen 181 tot en met 183, door deze of door degene die in opdracht van de rechter-commissaris met het verhoor is belast;</w:t>
      </w:r>
      <w:r w:rsidRPr="0049427D">
        <w:rPr>
          <w:rFonts w:ascii="Verdana" w:hAnsi="Verdana"/>
          <w:sz w:val="20"/>
          <w:szCs w:val="20"/>
        </w:rPr>
        <w:br/>
        <w:t>c. in geval van aantekening van hoger beroep of van beroep in cassatie, door de griffier.</w:t>
      </w:r>
      <w:r w:rsidRPr="0049427D">
        <w:rPr>
          <w:rFonts w:ascii="Verdana" w:hAnsi="Verdana"/>
          <w:sz w:val="20"/>
          <w:szCs w:val="20"/>
        </w:rPr>
        <w:br/>
        <w:t>2. Van het recht, bedoeld in het eerste lid, wordt bovendien schriftelijk mededeling gedaan bij de betekening van:</w:t>
      </w:r>
      <w:r w:rsidRPr="0049427D">
        <w:rPr>
          <w:rFonts w:ascii="Verdana" w:hAnsi="Verdana"/>
          <w:sz w:val="20"/>
          <w:szCs w:val="20"/>
        </w:rPr>
        <w:br/>
        <w:t xml:space="preserve">a. de dagvaarding ter terechtzitting, </w:t>
      </w:r>
      <w:r w:rsidRPr="0049427D">
        <w:rPr>
          <w:rFonts w:ascii="Verdana" w:hAnsi="Verdana"/>
          <w:sz w:val="20"/>
          <w:szCs w:val="20"/>
        </w:rPr>
        <w:br/>
        <w:t>b. de oproeping, bedoeld in artikel 257f, eerste lid,</w:t>
      </w:r>
      <w:r w:rsidRPr="0049427D">
        <w:rPr>
          <w:rFonts w:ascii="Verdana" w:hAnsi="Verdana"/>
          <w:sz w:val="20"/>
          <w:szCs w:val="20"/>
        </w:rPr>
        <w:br/>
        <w:t>c. een door het openbaar ministerie ingesteld hoger beroep of beroep in cassatie, en</w:t>
      </w:r>
      <w:r w:rsidRPr="0049427D">
        <w:rPr>
          <w:rFonts w:ascii="Verdana" w:hAnsi="Verdana"/>
          <w:sz w:val="20"/>
          <w:szCs w:val="20"/>
        </w:rPr>
        <w:br/>
        <w:t xml:space="preserve">d. de kennisgeving van de dag </w:t>
      </w:r>
      <w:r>
        <w:rPr>
          <w:rFonts w:ascii="Verdana" w:hAnsi="Verdana"/>
          <w:sz w:val="20"/>
          <w:szCs w:val="20"/>
        </w:rPr>
        <w:t>van de</w:t>
      </w:r>
      <w:r w:rsidRPr="0049427D">
        <w:rPr>
          <w:rFonts w:ascii="Verdana" w:hAnsi="Verdana"/>
          <w:sz w:val="20"/>
          <w:szCs w:val="20"/>
        </w:rPr>
        <w:t xml:space="preserve"> behandeling in cassatie, vermeld in het gerechtelijk schrijven door uitreiking waarvan de betekening geschiedt.</w:t>
      </w:r>
    </w:p>
    <w:p w:rsidR="002E41C0" w:rsidRPr="0049427D" w:rsidRDefault="002E41C0" w:rsidP="002E41C0">
      <w:pPr>
        <w:spacing w:after="0" w:line="280" w:lineRule="exact"/>
        <w:rPr>
          <w:rFonts w:ascii="Verdana" w:hAnsi="Verdana"/>
          <w:sz w:val="20"/>
          <w:szCs w:val="20"/>
        </w:rPr>
      </w:pPr>
    </w:p>
    <w:p w:rsidR="002E41C0" w:rsidRPr="00E36A83" w:rsidRDefault="002E41C0" w:rsidP="002E41C0">
      <w:pPr>
        <w:spacing w:after="0" w:line="280" w:lineRule="exact"/>
        <w:rPr>
          <w:rFonts w:ascii="Verdana" w:hAnsi="Verdana"/>
          <w:b/>
          <w:sz w:val="20"/>
          <w:szCs w:val="20"/>
        </w:rPr>
      </w:pPr>
      <w:r w:rsidRPr="00E36A83">
        <w:rPr>
          <w:rFonts w:ascii="Verdana" w:hAnsi="Verdana"/>
          <w:b/>
          <w:sz w:val="20"/>
          <w:szCs w:val="20"/>
        </w:rPr>
        <w:t>Artikel 27cb</w:t>
      </w:r>
    </w:p>
    <w:p w:rsidR="002E41C0" w:rsidRDefault="002E41C0" w:rsidP="002E41C0">
      <w:pPr>
        <w:spacing w:after="0" w:line="280" w:lineRule="exact"/>
        <w:rPr>
          <w:rFonts w:ascii="Verdana" w:hAnsi="Verdana"/>
          <w:sz w:val="20"/>
          <w:szCs w:val="20"/>
        </w:rPr>
      </w:pPr>
      <w:r w:rsidRPr="0049427D">
        <w:rPr>
          <w:rFonts w:ascii="Verdana" w:hAnsi="Verdana"/>
          <w:sz w:val="20"/>
          <w:szCs w:val="20"/>
        </w:rPr>
        <w:lastRenderedPageBreak/>
        <w:t xml:space="preserve">Het verhoor van een aangehouden verdachte vindt zoveel mogelijk plaats op </w:t>
      </w:r>
      <w:r>
        <w:rPr>
          <w:rFonts w:ascii="Verdana" w:hAnsi="Verdana"/>
          <w:sz w:val="20"/>
          <w:szCs w:val="20"/>
        </w:rPr>
        <w:t>een plaats die is bestemd voor het verhoren van verdachten</w:t>
      </w:r>
      <w:r w:rsidRPr="0049427D">
        <w:rPr>
          <w:rFonts w:ascii="Verdana" w:hAnsi="Verdana"/>
          <w:sz w:val="20"/>
          <w:szCs w:val="20"/>
        </w:rPr>
        <w:t xml:space="preserve"> of op een andere door de hulpofficier van justitie of de officier van justitie aangewezen plaats van verhoor.</w:t>
      </w:r>
      <w:r>
        <w:rPr>
          <w:rFonts w:ascii="Verdana" w:hAnsi="Verdana"/>
          <w:sz w:val="20"/>
          <w:szCs w:val="20"/>
        </w:rPr>
        <w:br/>
      </w:r>
    </w:p>
    <w:p w:rsidR="002E41C0" w:rsidRDefault="002E41C0" w:rsidP="002E41C0">
      <w:pPr>
        <w:spacing w:after="0" w:line="280" w:lineRule="exact"/>
        <w:rPr>
          <w:rFonts w:ascii="Verdana" w:hAnsi="Verdana"/>
          <w:sz w:val="20"/>
          <w:szCs w:val="20"/>
        </w:rPr>
      </w:pPr>
      <w:r w:rsidRPr="0049427D">
        <w:rPr>
          <w:rFonts w:ascii="Verdana" w:hAnsi="Verdana"/>
          <w:sz w:val="20"/>
          <w:szCs w:val="20"/>
        </w:rPr>
        <w:t>C</w:t>
      </w:r>
    </w:p>
    <w:p w:rsidR="002E41C0" w:rsidRPr="0049427D" w:rsidRDefault="002E41C0" w:rsidP="002E41C0">
      <w:pPr>
        <w:spacing w:after="0" w:line="280" w:lineRule="exact"/>
        <w:rPr>
          <w:rFonts w:ascii="Verdana" w:hAnsi="Verdana"/>
          <w:sz w:val="20"/>
          <w:szCs w:val="20"/>
        </w:rPr>
      </w:pPr>
    </w:p>
    <w:p w:rsidR="002E41C0" w:rsidRDefault="002E41C0" w:rsidP="002E41C0">
      <w:pPr>
        <w:spacing w:after="0" w:line="280" w:lineRule="exact"/>
        <w:rPr>
          <w:rFonts w:ascii="Verdana" w:hAnsi="Verdana"/>
          <w:sz w:val="20"/>
          <w:szCs w:val="20"/>
        </w:rPr>
      </w:pPr>
      <w:r w:rsidRPr="0049427D">
        <w:rPr>
          <w:rFonts w:ascii="Verdana" w:hAnsi="Verdana"/>
          <w:sz w:val="20"/>
          <w:szCs w:val="20"/>
        </w:rPr>
        <w:t>Artikel 28 komt te luiden:</w:t>
      </w:r>
    </w:p>
    <w:p w:rsidR="002E41C0" w:rsidRPr="0049427D" w:rsidRDefault="002E41C0" w:rsidP="002E41C0">
      <w:pPr>
        <w:spacing w:after="0" w:line="280" w:lineRule="exact"/>
        <w:rPr>
          <w:rFonts w:ascii="Verdana" w:hAnsi="Verdana"/>
          <w:sz w:val="20"/>
          <w:szCs w:val="20"/>
        </w:rPr>
      </w:pPr>
    </w:p>
    <w:p w:rsidR="002E41C0" w:rsidRPr="0049427D" w:rsidRDefault="002E41C0" w:rsidP="002E41C0">
      <w:pPr>
        <w:spacing w:after="0" w:line="280" w:lineRule="exact"/>
        <w:rPr>
          <w:rFonts w:ascii="Verdana" w:hAnsi="Verdana"/>
          <w:b/>
          <w:bCs/>
          <w:sz w:val="20"/>
          <w:szCs w:val="20"/>
        </w:rPr>
      </w:pPr>
      <w:r w:rsidRPr="0049427D">
        <w:rPr>
          <w:rFonts w:ascii="Verdana" w:hAnsi="Verdana"/>
          <w:b/>
          <w:bCs/>
          <w:sz w:val="20"/>
          <w:szCs w:val="20"/>
        </w:rPr>
        <w:t>Artikel 28</w:t>
      </w:r>
    </w:p>
    <w:p w:rsidR="002E41C0" w:rsidRDefault="002E41C0" w:rsidP="002E41C0">
      <w:pPr>
        <w:spacing w:after="0" w:line="280" w:lineRule="exact"/>
        <w:rPr>
          <w:rFonts w:ascii="Verdana" w:hAnsi="Verdana"/>
          <w:sz w:val="20"/>
          <w:szCs w:val="20"/>
        </w:rPr>
      </w:pPr>
    </w:p>
    <w:p w:rsidR="002E41C0" w:rsidRDefault="002E41C0" w:rsidP="002E41C0">
      <w:pPr>
        <w:spacing w:after="0" w:line="280" w:lineRule="exact"/>
        <w:rPr>
          <w:rFonts w:ascii="Verdana" w:hAnsi="Verdana"/>
          <w:sz w:val="20"/>
          <w:szCs w:val="20"/>
        </w:rPr>
      </w:pPr>
      <w:r w:rsidRPr="0049427D">
        <w:rPr>
          <w:rFonts w:ascii="Verdana" w:hAnsi="Verdana"/>
          <w:sz w:val="20"/>
          <w:szCs w:val="20"/>
        </w:rPr>
        <w:t xml:space="preserve">1. De verdachte heeft het recht </w:t>
      </w:r>
      <w:r>
        <w:rPr>
          <w:rFonts w:ascii="Verdana" w:hAnsi="Verdana"/>
          <w:sz w:val="20"/>
          <w:szCs w:val="20"/>
        </w:rPr>
        <w:t xml:space="preserve">om </w:t>
      </w:r>
      <w:r w:rsidRPr="0049427D">
        <w:rPr>
          <w:rFonts w:ascii="Verdana" w:hAnsi="Verdana"/>
          <w:sz w:val="20"/>
          <w:szCs w:val="20"/>
        </w:rPr>
        <w:t>zich, overeenkomstig de bepalingen van dit wetboek, te doen bijstaan door een raadsman.</w:t>
      </w:r>
      <w:r w:rsidRPr="0049427D">
        <w:rPr>
          <w:rFonts w:ascii="Verdana" w:hAnsi="Verdana"/>
          <w:sz w:val="20"/>
          <w:szCs w:val="20"/>
        </w:rPr>
        <w:br/>
        <w:t>2. Aan de verdachte wordt overeenkomstig de wijze bij de wet bepaald door een aangewezen of gekozen raadsman rechtsbijstand verleend.</w:t>
      </w:r>
      <w:r w:rsidRPr="0049427D">
        <w:rPr>
          <w:rFonts w:ascii="Verdana" w:hAnsi="Verdana"/>
          <w:sz w:val="20"/>
          <w:szCs w:val="20"/>
        </w:rPr>
        <w:br/>
        <w:t>3. In bijzondere gevallen kan op gemotiveerd verzoek van de verdachte meer dan een raadsman worden aangewezen.</w:t>
      </w:r>
      <w:r w:rsidRPr="0049427D">
        <w:rPr>
          <w:rFonts w:ascii="Verdana" w:hAnsi="Verdana"/>
          <w:sz w:val="20"/>
          <w:szCs w:val="20"/>
        </w:rPr>
        <w:br/>
        <w:t>4. De verdachte wordt, telkens wanneer hij dit verzoekt, zo veel mogelijk de gelegenheid verschaft om zich met zijn raadsman in verbinding te stellen.</w:t>
      </w:r>
      <w:r w:rsidRPr="0049427D">
        <w:rPr>
          <w:rFonts w:ascii="Verdana" w:hAnsi="Verdana"/>
          <w:sz w:val="20"/>
          <w:szCs w:val="20"/>
        </w:rPr>
        <w:br/>
        <w:t>5. De verdachte die de Nederlandse taal niet of onvoldoende beheerst kan ten behoeve van zijn contacten met zijn raadsman een beroep doen op bijstand van een tolk. De raadsman is verantwoordelijk voor het oproepen van een tolk.</w:t>
      </w:r>
      <w:r>
        <w:rPr>
          <w:rFonts w:ascii="Verdana" w:hAnsi="Verdana"/>
          <w:sz w:val="20"/>
          <w:szCs w:val="20"/>
        </w:rPr>
        <w:br/>
      </w:r>
    </w:p>
    <w:p w:rsidR="002E41C0" w:rsidRDefault="002E41C0" w:rsidP="002E41C0">
      <w:pPr>
        <w:spacing w:after="0" w:line="280" w:lineRule="exact"/>
        <w:rPr>
          <w:rFonts w:ascii="Verdana" w:hAnsi="Verdana"/>
          <w:sz w:val="20"/>
          <w:szCs w:val="20"/>
        </w:rPr>
      </w:pPr>
      <w:r>
        <w:rPr>
          <w:rFonts w:ascii="Verdana" w:hAnsi="Verdana"/>
          <w:sz w:val="20"/>
          <w:szCs w:val="20"/>
        </w:rPr>
        <w:t>D</w:t>
      </w:r>
    </w:p>
    <w:p w:rsidR="002E41C0" w:rsidRDefault="002E41C0" w:rsidP="002E41C0">
      <w:pPr>
        <w:spacing w:after="0" w:line="280" w:lineRule="exact"/>
        <w:rPr>
          <w:rFonts w:ascii="Verdana" w:hAnsi="Verdana"/>
          <w:sz w:val="20"/>
          <w:szCs w:val="20"/>
        </w:rPr>
      </w:pPr>
    </w:p>
    <w:p w:rsidR="002E41C0" w:rsidRDefault="002E41C0" w:rsidP="002E41C0">
      <w:pPr>
        <w:spacing w:after="0" w:line="280" w:lineRule="exact"/>
        <w:rPr>
          <w:rFonts w:ascii="Verdana" w:hAnsi="Verdana"/>
          <w:sz w:val="20"/>
          <w:szCs w:val="20"/>
        </w:rPr>
      </w:pPr>
      <w:r>
        <w:rPr>
          <w:rFonts w:ascii="Verdana" w:hAnsi="Verdana"/>
          <w:sz w:val="20"/>
          <w:szCs w:val="20"/>
        </w:rPr>
        <w:t>In artikel 28d, eerste lid, vervalt de laatste volzin.</w:t>
      </w:r>
      <w:r>
        <w:rPr>
          <w:rFonts w:ascii="Verdana" w:hAnsi="Verdana"/>
          <w:sz w:val="20"/>
          <w:szCs w:val="20"/>
        </w:rPr>
        <w:br/>
      </w:r>
    </w:p>
    <w:p w:rsidR="002E41C0" w:rsidRDefault="002E41C0" w:rsidP="002E41C0">
      <w:pPr>
        <w:spacing w:after="0" w:line="280" w:lineRule="exact"/>
        <w:rPr>
          <w:rFonts w:ascii="Verdana" w:hAnsi="Verdana"/>
          <w:sz w:val="20"/>
          <w:szCs w:val="20"/>
        </w:rPr>
      </w:pPr>
      <w:r w:rsidRPr="0049427D">
        <w:rPr>
          <w:rFonts w:ascii="Verdana" w:hAnsi="Verdana"/>
          <w:sz w:val="20"/>
          <w:szCs w:val="20"/>
        </w:rPr>
        <w:t>E</w:t>
      </w:r>
    </w:p>
    <w:p w:rsidR="002E41C0" w:rsidRPr="0049427D" w:rsidRDefault="002E41C0" w:rsidP="002E41C0">
      <w:pPr>
        <w:spacing w:after="0" w:line="280" w:lineRule="exact"/>
        <w:rPr>
          <w:rFonts w:ascii="Verdana" w:hAnsi="Verdana"/>
          <w:sz w:val="20"/>
          <w:szCs w:val="20"/>
        </w:rPr>
      </w:pPr>
    </w:p>
    <w:p w:rsidR="002E41C0" w:rsidRDefault="002E41C0" w:rsidP="002E41C0">
      <w:pPr>
        <w:spacing w:after="0" w:line="280" w:lineRule="exact"/>
        <w:rPr>
          <w:rFonts w:ascii="Verdana" w:hAnsi="Verdana"/>
          <w:sz w:val="20"/>
          <w:szCs w:val="20"/>
        </w:rPr>
      </w:pPr>
      <w:r w:rsidRPr="0049427D">
        <w:rPr>
          <w:rFonts w:ascii="Verdana" w:hAnsi="Verdana"/>
          <w:sz w:val="20"/>
          <w:szCs w:val="20"/>
        </w:rPr>
        <w:t>Artikel 29 komt te luiden:</w:t>
      </w:r>
    </w:p>
    <w:p w:rsidR="002E41C0" w:rsidRPr="0049427D" w:rsidRDefault="002E41C0" w:rsidP="002E41C0">
      <w:pPr>
        <w:spacing w:after="0" w:line="280" w:lineRule="exact"/>
        <w:rPr>
          <w:rFonts w:ascii="Verdana" w:hAnsi="Verdana"/>
          <w:sz w:val="20"/>
          <w:szCs w:val="20"/>
        </w:rPr>
      </w:pPr>
    </w:p>
    <w:p w:rsidR="002E41C0" w:rsidRPr="0049427D" w:rsidRDefault="002E41C0" w:rsidP="002E41C0">
      <w:pPr>
        <w:spacing w:after="0" w:line="280" w:lineRule="exact"/>
        <w:rPr>
          <w:rFonts w:ascii="Verdana" w:hAnsi="Verdana"/>
          <w:b/>
          <w:sz w:val="20"/>
          <w:szCs w:val="20"/>
        </w:rPr>
      </w:pPr>
      <w:r w:rsidRPr="0049427D">
        <w:rPr>
          <w:rFonts w:ascii="Verdana" w:hAnsi="Verdana"/>
          <w:b/>
          <w:sz w:val="20"/>
          <w:szCs w:val="20"/>
        </w:rPr>
        <w:t>Artikel 29</w:t>
      </w:r>
    </w:p>
    <w:p w:rsidR="002E41C0" w:rsidRDefault="002E41C0" w:rsidP="002E41C0">
      <w:pPr>
        <w:spacing w:after="0" w:line="280" w:lineRule="exact"/>
        <w:rPr>
          <w:rFonts w:ascii="Verdana" w:hAnsi="Verdana"/>
          <w:sz w:val="20"/>
          <w:szCs w:val="20"/>
        </w:rPr>
      </w:pPr>
    </w:p>
    <w:p w:rsidR="002E41C0" w:rsidRDefault="002E41C0" w:rsidP="002E41C0">
      <w:pPr>
        <w:spacing w:after="0" w:line="280" w:lineRule="exact"/>
        <w:rPr>
          <w:rFonts w:ascii="Verdana" w:hAnsi="Verdana"/>
          <w:sz w:val="20"/>
          <w:szCs w:val="20"/>
        </w:rPr>
      </w:pPr>
      <w:r w:rsidRPr="0049427D">
        <w:rPr>
          <w:rFonts w:ascii="Verdana" w:hAnsi="Verdana"/>
          <w:sz w:val="20"/>
          <w:szCs w:val="20"/>
        </w:rPr>
        <w:t>1. In alle gevallen waarin iemand als verdachte wordt gehoord, onthoudt de verhorende rechter of ambtenaar zich van alles wat de strekking heeft een verklaring te verkrijgen waarvan niet kan worden gezegd dat zij in vrijheid is afgelegd.</w:t>
      </w:r>
      <w:r w:rsidRPr="0049427D">
        <w:rPr>
          <w:rFonts w:ascii="Verdana" w:hAnsi="Verdana"/>
          <w:sz w:val="20"/>
          <w:szCs w:val="20"/>
        </w:rPr>
        <w:br/>
        <w:t>2. De verdachte is niet tot antwoorden verplicht. Voor de aanvang van het verhoor wordt de verdachte medegedeeld dat hij niet tot antwoorden is verplicht. Deze mededeling wordt in het proces-verbaal opgenomen.</w:t>
      </w:r>
      <w:r>
        <w:rPr>
          <w:rFonts w:ascii="Verdana" w:hAnsi="Verdana"/>
          <w:sz w:val="20"/>
          <w:szCs w:val="20"/>
        </w:rPr>
        <w:br/>
      </w:r>
    </w:p>
    <w:p w:rsidR="002E41C0" w:rsidRDefault="002E41C0" w:rsidP="002E41C0">
      <w:pPr>
        <w:spacing w:after="0" w:line="280" w:lineRule="exact"/>
        <w:rPr>
          <w:rFonts w:ascii="Verdana" w:hAnsi="Verdana"/>
          <w:sz w:val="20"/>
          <w:szCs w:val="20"/>
        </w:rPr>
      </w:pPr>
      <w:r w:rsidRPr="0049427D">
        <w:rPr>
          <w:rFonts w:ascii="Verdana" w:hAnsi="Verdana"/>
          <w:sz w:val="20"/>
          <w:szCs w:val="20"/>
        </w:rPr>
        <w:t>F</w:t>
      </w:r>
    </w:p>
    <w:p w:rsidR="002E41C0" w:rsidRPr="0049427D" w:rsidRDefault="002E41C0" w:rsidP="002E41C0">
      <w:pPr>
        <w:spacing w:after="0" w:line="280" w:lineRule="exact"/>
        <w:rPr>
          <w:rFonts w:ascii="Verdana" w:hAnsi="Verdana"/>
          <w:sz w:val="20"/>
          <w:szCs w:val="20"/>
        </w:rPr>
      </w:pPr>
    </w:p>
    <w:p w:rsidR="002E41C0" w:rsidRDefault="002E41C0" w:rsidP="002E41C0">
      <w:pPr>
        <w:spacing w:after="0" w:line="280" w:lineRule="exact"/>
        <w:rPr>
          <w:rFonts w:ascii="Verdana" w:hAnsi="Verdana"/>
          <w:sz w:val="20"/>
          <w:szCs w:val="20"/>
        </w:rPr>
      </w:pPr>
      <w:r w:rsidRPr="0049427D">
        <w:rPr>
          <w:rFonts w:ascii="Verdana" w:hAnsi="Verdana"/>
          <w:sz w:val="20"/>
          <w:szCs w:val="20"/>
        </w:rPr>
        <w:t>Onder vernummering van de artikelen 29a en 29b tot artikelen 29b en 29c, wordt na artikel 29 een artikel ingevoegd, dat luidt:</w:t>
      </w:r>
    </w:p>
    <w:p w:rsidR="002E41C0" w:rsidRPr="0049427D" w:rsidRDefault="002E41C0" w:rsidP="002E41C0">
      <w:pPr>
        <w:spacing w:after="0" w:line="280" w:lineRule="exact"/>
        <w:rPr>
          <w:rFonts w:ascii="Verdana" w:hAnsi="Verdana"/>
          <w:sz w:val="20"/>
          <w:szCs w:val="20"/>
        </w:rPr>
      </w:pPr>
    </w:p>
    <w:p w:rsidR="002E41C0" w:rsidRDefault="002E41C0" w:rsidP="002E41C0">
      <w:pPr>
        <w:spacing w:after="0" w:line="280" w:lineRule="exact"/>
        <w:rPr>
          <w:rFonts w:ascii="Verdana" w:hAnsi="Verdana"/>
          <w:sz w:val="20"/>
          <w:szCs w:val="20"/>
        </w:rPr>
      </w:pPr>
      <w:r w:rsidRPr="0049427D">
        <w:rPr>
          <w:rFonts w:ascii="Verdana" w:hAnsi="Verdana"/>
          <w:b/>
          <w:sz w:val="20"/>
          <w:szCs w:val="20"/>
        </w:rPr>
        <w:t>Artikel 29a</w:t>
      </w:r>
    </w:p>
    <w:p w:rsidR="002E41C0" w:rsidRDefault="002E41C0" w:rsidP="002E41C0">
      <w:pPr>
        <w:spacing w:after="0" w:line="280" w:lineRule="exact"/>
        <w:rPr>
          <w:rFonts w:ascii="Verdana" w:hAnsi="Verdana"/>
          <w:sz w:val="20"/>
          <w:szCs w:val="20"/>
        </w:rPr>
      </w:pPr>
    </w:p>
    <w:p w:rsidR="002E41C0" w:rsidRDefault="002E41C0" w:rsidP="002E41C0">
      <w:pPr>
        <w:spacing w:after="0" w:line="280" w:lineRule="exact"/>
        <w:rPr>
          <w:rFonts w:ascii="Verdana" w:hAnsi="Verdana"/>
          <w:sz w:val="20"/>
          <w:szCs w:val="20"/>
        </w:rPr>
      </w:pPr>
      <w:r w:rsidRPr="0049427D">
        <w:rPr>
          <w:rFonts w:ascii="Verdana" w:hAnsi="Verdana"/>
          <w:sz w:val="20"/>
          <w:szCs w:val="20"/>
        </w:rPr>
        <w:t xml:space="preserve">1. Het proces-verbaal van verhoor vermeldt het tijdstip waarop het verhoor van de verdachte is aangevangen, eventueel wordt onderbroken en hervat, en waarop het is beëindigd. Het bevat de redenen voor het onderbreken van het verhoor; het vermeldt voorts de identiteit van de personen die bij het verhoor aanwezig zijn en die daaraan </w:t>
      </w:r>
      <w:r w:rsidRPr="0049427D">
        <w:rPr>
          <w:rFonts w:ascii="Verdana" w:hAnsi="Verdana"/>
          <w:sz w:val="20"/>
          <w:szCs w:val="20"/>
        </w:rPr>
        <w:lastRenderedPageBreak/>
        <w:t>deelnemen. Aangetekend wordt of geluids- of beeldopnamen van het verhoor zijn gemaakt.</w:t>
      </w:r>
      <w:r w:rsidRPr="0049427D">
        <w:rPr>
          <w:rFonts w:ascii="Verdana" w:hAnsi="Verdana"/>
          <w:sz w:val="20"/>
          <w:szCs w:val="20"/>
        </w:rPr>
        <w:br/>
        <w:t>2. De verklaringen van de verdachte, in het bijzonder die welke een bekentenis van schuld inhouden, worden in het proces-verbaal van het verhoor zo veel mogelijk in zijn eigen woorden opgenomen. De verklaring van de verdachte, wordt zo volledig mogelijk weergegeven en voor zo veel mogelijk in vraag- en antwoordvorm.</w:t>
      </w:r>
      <w:r w:rsidRPr="0049427D">
        <w:rPr>
          <w:rFonts w:ascii="Verdana" w:hAnsi="Verdana"/>
          <w:sz w:val="20"/>
          <w:szCs w:val="20"/>
        </w:rPr>
        <w:br/>
        <w:t xml:space="preserve">3. Aan de verdachte en, voor zover deze het verhoor heeft bijgewoond, aan de raadsman wordt de gelegenheid geboden om opmerkingen te maken over de weergave van het verhoor in het proces-verbaal. Deze opmerkingen worden onverwijld aan de verhorende ambtenaar verstrekt en worden, voor zover zij niet worden overgenomen, in het proces-verbaal vermeld. Indien de verdachte met de </w:t>
      </w:r>
      <w:r>
        <w:rPr>
          <w:rFonts w:ascii="Verdana" w:hAnsi="Verdana"/>
          <w:sz w:val="20"/>
          <w:szCs w:val="20"/>
        </w:rPr>
        <w:t xml:space="preserve">weergave van zijn </w:t>
      </w:r>
      <w:r w:rsidRPr="0049427D">
        <w:rPr>
          <w:rFonts w:ascii="Verdana" w:hAnsi="Verdana"/>
          <w:sz w:val="20"/>
          <w:szCs w:val="20"/>
        </w:rPr>
        <w:t>verklaring instemt, ondertekent hij deze.</w:t>
      </w:r>
      <w:r>
        <w:rPr>
          <w:rFonts w:ascii="Verdana" w:hAnsi="Verdana"/>
          <w:sz w:val="20"/>
          <w:szCs w:val="20"/>
        </w:rPr>
        <w:br/>
      </w:r>
    </w:p>
    <w:p w:rsidR="002E41C0" w:rsidRDefault="002E41C0" w:rsidP="002E41C0">
      <w:pPr>
        <w:spacing w:after="0" w:line="280" w:lineRule="exact"/>
        <w:rPr>
          <w:rFonts w:ascii="Verdana" w:hAnsi="Verdana"/>
          <w:sz w:val="20"/>
          <w:szCs w:val="20"/>
        </w:rPr>
      </w:pPr>
      <w:r w:rsidRPr="0049427D">
        <w:rPr>
          <w:rFonts w:ascii="Verdana" w:hAnsi="Verdana"/>
          <w:sz w:val="20"/>
          <w:szCs w:val="20"/>
        </w:rPr>
        <w:t>G</w:t>
      </w:r>
    </w:p>
    <w:p w:rsidR="002E41C0" w:rsidRPr="0049427D" w:rsidRDefault="002E41C0" w:rsidP="002E41C0">
      <w:pPr>
        <w:spacing w:after="0" w:line="280" w:lineRule="exact"/>
        <w:rPr>
          <w:rFonts w:ascii="Verdana" w:hAnsi="Verdana"/>
          <w:sz w:val="20"/>
          <w:szCs w:val="20"/>
        </w:rPr>
      </w:pPr>
    </w:p>
    <w:p w:rsidR="002E41C0" w:rsidRDefault="002E41C0" w:rsidP="002E41C0">
      <w:pPr>
        <w:spacing w:after="0" w:line="280" w:lineRule="exact"/>
        <w:rPr>
          <w:rFonts w:ascii="Verdana" w:hAnsi="Verdana"/>
          <w:sz w:val="20"/>
          <w:szCs w:val="20"/>
        </w:rPr>
      </w:pPr>
      <w:r>
        <w:rPr>
          <w:rFonts w:ascii="Verdana" w:hAnsi="Verdana"/>
          <w:sz w:val="20"/>
          <w:szCs w:val="20"/>
        </w:rPr>
        <w:t>Na artikel 29c (nieuw) wordt een artikel toegevoegd, dat luidt:</w:t>
      </w:r>
      <w:r>
        <w:rPr>
          <w:rFonts w:ascii="Verdana" w:hAnsi="Verdana"/>
          <w:sz w:val="20"/>
          <w:szCs w:val="20"/>
        </w:rPr>
        <w:br/>
      </w:r>
    </w:p>
    <w:p w:rsidR="002E41C0" w:rsidRPr="00B36221" w:rsidRDefault="002E41C0" w:rsidP="002E41C0">
      <w:pPr>
        <w:spacing w:after="0" w:line="280" w:lineRule="exact"/>
        <w:rPr>
          <w:rFonts w:ascii="Verdana" w:hAnsi="Verdana"/>
          <w:b/>
          <w:sz w:val="20"/>
          <w:szCs w:val="20"/>
        </w:rPr>
      </w:pPr>
      <w:r w:rsidRPr="00B36221">
        <w:rPr>
          <w:rFonts w:ascii="Verdana" w:hAnsi="Verdana"/>
          <w:b/>
          <w:sz w:val="20"/>
          <w:szCs w:val="20"/>
        </w:rPr>
        <w:t xml:space="preserve">Artikel </w:t>
      </w:r>
      <w:r>
        <w:rPr>
          <w:rFonts w:ascii="Verdana" w:hAnsi="Verdana"/>
          <w:b/>
          <w:sz w:val="20"/>
          <w:szCs w:val="20"/>
        </w:rPr>
        <w:t>29d</w:t>
      </w:r>
    </w:p>
    <w:p w:rsidR="002E41C0" w:rsidRDefault="002E41C0" w:rsidP="002E41C0">
      <w:pPr>
        <w:spacing w:after="0" w:line="280" w:lineRule="exact"/>
        <w:rPr>
          <w:rFonts w:ascii="Verdana" w:hAnsi="Verdana"/>
          <w:sz w:val="20"/>
          <w:szCs w:val="20"/>
        </w:rPr>
      </w:pPr>
    </w:p>
    <w:p w:rsidR="002E41C0" w:rsidRDefault="002E41C0" w:rsidP="002E41C0">
      <w:pPr>
        <w:spacing w:after="0" w:line="280" w:lineRule="exact"/>
        <w:rPr>
          <w:rFonts w:ascii="Verdana" w:hAnsi="Verdana"/>
          <w:sz w:val="20"/>
          <w:szCs w:val="20"/>
        </w:rPr>
      </w:pPr>
      <w:r w:rsidRPr="00B36221">
        <w:rPr>
          <w:rFonts w:ascii="Verdana" w:hAnsi="Verdana"/>
          <w:sz w:val="20"/>
          <w:szCs w:val="20"/>
        </w:rPr>
        <w:t>De taken en bevoegdheden die in deze titel aan de hulpofficier van justitie zijn toegekend, kunnen ook door de officier van justitie worden uitgeoefend.</w:t>
      </w:r>
      <w:r>
        <w:rPr>
          <w:rFonts w:ascii="Verdana" w:hAnsi="Verdana"/>
          <w:sz w:val="20"/>
          <w:szCs w:val="20"/>
        </w:rPr>
        <w:br/>
      </w:r>
    </w:p>
    <w:p w:rsidR="002E41C0" w:rsidRDefault="002E41C0" w:rsidP="002E41C0">
      <w:pPr>
        <w:spacing w:after="0" w:line="280" w:lineRule="exact"/>
        <w:rPr>
          <w:rFonts w:ascii="Verdana" w:hAnsi="Verdana"/>
          <w:sz w:val="20"/>
          <w:szCs w:val="20"/>
        </w:rPr>
      </w:pPr>
      <w:r>
        <w:rPr>
          <w:rFonts w:ascii="Verdana" w:hAnsi="Verdana"/>
          <w:sz w:val="20"/>
          <w:szCs w:val="20"/>
        </w:rPr>
        <w:t>H</w:t>
      </w:r>
      <w:r>
        <w:rPr>
          <w:rFonts w:ascii="Verdana" w:hAnsi="Verdana"/>
          <w:sz w:val="20"/>
          <w:szCs w:val="20"/>
        </w:rPr>
        <w:br/>
      </w:r>
      <w:r>
        <w:rPr>
          <w:rFonts w:ascii="Verdana" w:hAnsi="Verdana"/>
          <w:sz w:val="20"/>
          <w:szCs w:val="20"/>
        </w:rPr>
        <w:br/>
      </w:r>
      <w:r w:rsidRPr="0049427D">
        <w:rPr>
          <w:rFonts w:ascii="Verdana" w:hAnsi="Verdana"/>
          <w:sz w:val="20"/>
          <w:szCs w:val="20"/>
        </w:rPr>
        <w:t>In artikel 31 onder b, wordt “artikel 50, tweede lid,” vervangen door: artikel 4</w:t>
      </w:r>
      <w:r>
        <w:rPr>
          <w:rFonts w:ascii="Verdana" w:hAnsi="Verdana"/>
          <w:sz w:val="20"/>
          <w:szCs w:val="20"/>
        </w:rPr>
        <w:t>6</w:t>
      </w:r>
      <w:r w:rsidRPr="0049427D">
        <w:rPr>
          <w:rFonts w:ascii="Verdana" w:hAnsi="Verdana"/>
          <w:sz w:val="20"/>
          <w:szCs w:val="20"/>
        </w:rPr>
        <w:t>, eerste lid,.</w:t>
      </w:r>
      <w:r w:rsidDel="00B36221">
        <w:rPr>
          <w:rFonts w:ascii="Verdana" w:hAnsi="Verdana"/>
          <w:sz w:val="20"/>
          <w:szCs w:val="20"/>
        </w:rPr>
        <w:t xml:space="preserve"> </w:t>
      </w:r>
      <w:r>
        <w:rPr>
          <w:rFonts w:ascii="Verdana" w:hAnsi="Verdana"/>
          <w:sz w:val="20"/>
          <w:szCs w:val="20"/>
        </w:rPr>
        <w:br/>
      </w:r>
    </w:p>
    <w:p w:rsidR="002E41C0" w:rsidRDefault="002E41C0" w:rsidP="002E41C0">
      <w:pPr>
        <w:spacing w:after="0" w:line="280" w:lineRule="exact"/>
        <w:rPr>
          <w:rFonts w:ascii="Verdana" w:hAnsi="Verdana"/>
          <w:sz w:val="20"/>
          <w:szCs w:val="20"/>
        </w:rPr>
      </w:pPr>
      <w:r>
        <w:rPr>
          <w:rFonts w:ascii="Verdana" w:hAnsi="Verdana"/>
          <w:sz w:val="20"/>
          <w:szCs w:val="20"/>
        </w:rPr>
        <w:t>I</w:t>
      </w:r>
    </w:p>
    <w:p w:rsidR="002E41C0" w:rsidRPr="0049427D" w:rsidRDefault="002E41C0" w:rsidP="002E41C0">
      <w:pPr>
        <w:spacing w:after="0" w:line="280" w:lineRule="exact"/>
        <w:rPr>
          <w:rFonts w:ascii="Verdana" w:hAnsi="Verdana"/>
          <w:sz w:val="20"/>
          <w:szCs w:val="20"/>
        </w:rPr>
      </w:pPr>
    </w:p>
    <w:p w:rsidR="002E41C0" w:rsidRDefault="002E41C0" w:rsidP="002E41C0">
      <w:pPr>
        <w:spacing w:after="0" w:line="280" w:lineRule="exact"/>
        <w:rPr>
          <w:rFonts w:ascii="Verdana" w:hAnsi="Verdana"/>
          <w:sz w:val="20"/>
          <w:szCs w:val="20"/>
        </w:rPr>
      </w:pPr>
      <w:r w:rsidRPr="0049427D">
        <w:rPr>
          <w:rFonts w:ascii="Verdana" w:hAnsi="Verdana"/>
          <w:sz w:val="20"/>
          <w:szCs w:val="20"/>
        </w:rPr>
        <w:t>Titel III van het Eerste Boek komt te luiden:</w:t>
      </w:r>
    </w:p>
    <w:p w:rsidR="002E41C0" w:rsidRPr="0049427D" w:rsidRDefault="002E41C0" w:rsidP="002E41C0">
      <w:pPr>
        <w:spacing w:after="0" w:line="280" w:lineRule="exact"/>
        <w:rPr>
          <w:rFonts w:ascii="Verdana" w:hAnsi="Verdana"/>
          <w:b/>
          <w:sz w:val="20"/>
          <w:szCs w:val="20"/>
        </w:rPr>
      </w:pPr>
    </w:p>
    <w:p w:rsidR="002E41C0" w:rsidRPr="0049427D" w:rsidRDefault="002E41C0" w:rsidP="002E41C0">
      <w:pPr>
        <w:spacing w:after="0" w:line="280" w:lineRule="exact"/>
        <w:rPr>
          <w:rFonts w:ascii="Verdana" w:hAnsi="Verdana"/>
          <w:b/>
          <w:sz w:val="20"/>
          <w:szCs w:val="20"/>
        </w:rPr>
      </w:pPr>
      <w:r w:rsidRPr="0049427D">
        <w:rPr>
          <w:rFonts w:ascii="Verdana" w:hAnsi="Verdana"/>
          <w:b/>
          <w:sz w:val="20"/>
          <w:szCs w:val="20"/>
        </w:rPr>
        <w:t>Titel III</w:t>
      </w:r>
    </w:p>
    <w:p w:rsidR="002E41C0" w:rsidRPr="0049427D" w:rsidRDefault="002E41C0" w:rsidP="002E41C0">
      <w:pPr>
        <w:spacing w:after="0" w:line="280" w:lineRule="exact"/>
        <w:rPr>
          <w:rFonts w:ascii="Verdana" w:hAnsi="Verdana"/>
          <w:b/>
          <w:sz w:val="20"/>
          <w:szCs w:val="20"/>
        </w:rPr>
      </w:pPr>
      <w:r w:rsidRPr="0049427D">
        <w:rPr>
          <w:rFonts w:ascii="Verdana" w:hAnsi="Verdana"/>
          <w:b/>
          <w:sz w:val="20"/>
          <w:szCs w:val="20"/>
        </w:rPr>
        <w:t>De raadsman</w:t>
      </w:r>
    </w:p>
    <w:p w:rsidR="002E41C0" w:rsidRDefault="002E41C0" w:rsidP="002E41C0">
      <w:pPr>
        <w:spacing w:after="0" w:line="280" w:lineRule="exact"/>
        <w:rPr>
          <w:rFonts w:ascii="Verdana" w:hAnsi="Verdana"/>
          <w:sz w:val="20"/>
          <w:szCs w:val="20"/>
        </w:rPr>
      </w:pPr>
    </w:p>
    <w:p w:rsidR="002E41C0" w:rsidRPr="0049427D" w:rsidRDefault="002E41C0" w:rsidP="002E41C0">
      <w:pPr>
        <w:spacing w:after="0" w:line="280" w:lineRule="exact"/>
        <w:rPr>
          <w:rFonts w:ascii="Verdana" w:hAnsi="Verdana"/>
          <w:b/>
          <w:sz w:val="20"/>
          <w:szCs w:val="20"/>
        </w:rPr>
      </w:pPr>
      <w:r w:rsidRPr="0049427D">
        <w:rPr>
          <w:rFonts w:ascii="Verdana" w:hAnsi="Verdana"/>
          <w:sz w:val="20"/>
          <w:szCs w:val="20"/>
        </w:rPr>
        <w:t>EERSTE AFDELING</w:t>
      </w:r>
      <w:r w:rsidRPr="0049427D">
        <w:rPr>
          <w:rFonts w:ascii="Verdana" w:hAnsi="Verdana"/>
          <w:b/>
          <w:sz w:val="20"/>
          <w:szCs w:val="20"/>
        </w:rPr>
        <w:t xml:space="preserve"> </w:t>
      </w:r>
    </w:p>
    <w:p w:rsidR="002E41C0" w:rsidRPr="0049427D" w:rsidRDefault="002E41C0" w:rsidP="002E41C0">
      <w:pPr>
        <w:spacing w:after="0" w:line="280" w:lineRule="exact"/>
        <w:rPr>
          <w:rFonts w:ascii="Verdana" w:hAnsi="Verdana"/>
          <w:b/>
          <w:sz w:val="20"/>
          <w:szCs w:val="20"/>
        </w:rPr>
      </w:pPr>
      <w:r w:rsidRPr="0049427D">
        <w:rPr>
          <w:rFonts w:ascii="Verdana" w:hAnsi="Verdana"/>
          <w:b/>
          <w:sz w:val="20"/>
          <w:szCs w:val="20"/>
        </w:rPr>
        <w:t xml:space="preserve">Optreden raadsman </w:t>
      </w:r>
    </w:p>
    <w:p w:rsidR="002E41C0" w:rsidRPr="0049427D" w:rsidRDefault="002E41C0" w:rsidP="002E41C0">
      <w:pPr>
        <w:spacing w:after="0" w:line="280" w:lineRule="exact"/>
        <w:rPr>
          <w:rFonts w:ascii="Verdana" w:hAnsi="Verdana"/>
          <w:b/>
          <w:bCs/>
          <w:sz w:val="20"/>
          <w:szCs w:val="20"/>
        </w:rPr>
      </w:pPr>
    </w:p>
    <w:p w:rsidR="002E41C0" w:rsidRPr="0049427D" w:rsidRDefault="002E41C0" w:rsidP="002E41C0">
      <w:pPr>
        <w:spacing w:after="0" w:line="280" w:lineRule="exact"/>
        <w:rPr>
          <w:rFonts w:ascii="Verdana" w:hAnsi="Verdana"/>
          <w:b/>
          <w:sz w:val="20"/>
          <w:szCs w:val="20"/>
        </w:rPr>
      </w:pPr>
      <w:r w:rsidRPr="0049427D">
        <w:rPr>
          <w:rFonts w:ascii="Verdana" w:hAnsi="Verdana"/>
          <w:b/>
          <w:bCs/>
          <w:sz w:val="20"/>
          <w:szCs w:val="20"/>
        </w:rPr>
        <w:t>Artikel 37</w:t>
      </w:r>
    </w:p>
    <w:p w:rsidR="002E41C0" w:rsidRDefault="002E41C0" w:rsidP="002E41C0">
      <w:pPr>
        <w:spacing w:after="0" w:line="280" w:lineRule="exact"/>
        <w:rPr>
          <w:rFonts w:ascii="Verdana" w:hAnsi="Verdana"/>
          <w:sz w:val="20"/>
          <w:szCs w:val="20"/>
        </w:rPr>
      </w:pPr>
    </w:p>
    <w:p w:rsidR="002E41C0" w:rsidRPr="0049427D" w:rsidRDefault="002E41C0" w:rsidP="002E41C0">
      <w:pPr>
        <w:spacing w:after="0" w:line="280" w:lineRule="exact"/>
        <w:rPr>
          <w:rFonts w:ascii="Verdana" w:hAnsi="Verdana"/>
          <w:sz w:val="20"/>
          <w:szCs w:val="20"/>
        </w:rPr>
      </w:pPr>
      <w:r w:rsidRPr="0049427D">
        <w:rPr>
          <w:rFonts w:ascii="Verdana" w:hAnsi="Verdana"/>
          <w:sz w:val="20"/>
          <w:szCs w:val="20"/>
        </w:rPr>
        <w:t>1. Als raadslieden worden toegelaten in Nederland op het tableau van de Nederlandse orde van advocaten ingeschreven advocaten.</w:t>
      </w:r>
      <w:r w:rsidRPr="0049427D">
        <w:rPr>
          <w:rFonts w:ascii="Verdana" w:hAnsi="Verdana"/>
          <w:sz w:val="20"/>
          <w:szCs w:val="20"/>
        </w:rPr>
        <w:br/>
        <w:t>2. Voorts worden toegelaten de personen bedoeld in artikel 16b dan wel 16h van de Advocatenwet, indien zij samenwerken met een in Nederland ingeschreven advocaat overeenkomstig het bepaalde in de artikelen 16</w:t>
      </w:r>
      <w:r w:rsidRPr="0049427D">
        <w:rPr>
          <w:rFonts w:ascii="Verdana" w:hAnsi="Verdana"/>
          <w:iCs/>
          <w:sz w:val="20"/>
          <w:szCs w:val="20"/>
        </w:rPr>
        <w:t>e</w:t>
      </w:r>
      <w:r w:rsidRPr="0049427D">
        <w:rPr>
          <w:rFonts w:ascii="Verdana" w:hAnsi="Verdana"/>
          <w:sz w:val="20"/>
          <w:szCs w:val="20"/>
        </w:rPr>
        <w:t xml:space="preserve"> respectievelijk 16</w:t>
      </w:r>
      <w:r w:rsidRPr="0049427D">
        <w:rPr>
          <w:rFonts w:ascii="Verdana" w:hAnsi="Verdana"/>
          <w:iCs/>
          <w:sz w:val="20"/>
          <w:szCs w:val="20"/>
        </w:rPr>
        <w:t>j</w:t>
      </w:r>
      <w:r w:rsidRPr="0049427D">
        <w:rPr>
          <w:rFonts w:ascii="Verdana" w:hAnsi="Verdana"/>
          <w:sz w:val="20"/>
          <w:szCs w:val="20"/>
        </w:rPr>
        <w:t xml:space="preserve"> van de Advocatenwet.</w:t>
      </w:r>
      <w:r w:rsidRPr="0049427D">
        <w:rPr>
          <w:rFonts w:ascii="Verdana" w:hAnsi="Verdana"/>
          <w:sz w:val="20"/>
          <w:szCs w:val="20"/>
        </w:rPr>
        <w:br/>
      </w:r>
    </w:p>
    <w:p w:rsidR="002E41C0" w:rsidRPr="0049427D" w:rsidRDefault="002E41C0" w:rsidP="002E41C0">
      <w:pPr>
        <w:spacing w:after="0" w:line="280" w:lineRule="exact"/>
        <w:rPr>
          <w:rFonts w:ascii="Verdana" w:hAnsi="Verdana"/>
          <w:b/>
          <w:sz w:val="20"/>
          <w:szCs w:val="20"/>
        </w:rPr>
      </w:pPr>
      <w:r w:rsidRPr="0049427D">
        <w:rPr>
          <w:rFonts w:ascii="Verdana" w:hAnsi="Verdana"/>
          <w:b/>
          <w:bCs/>
          <w:sz w:val="20"/>
          <w:szCs w:val="20"/>
        </w:rPr>
        <w:t>Artikel 38</w:t>
      </w:r>
    </w:p>
    <w:p w:rsidR="002E41C0" w:rsidRDefault="002E41C0" w:rsidP="002E41C0">
      <w:pPr>
        <w:spacing w:after="0" w:line="280" w:lineRule="exact"/>
        <w:rPr>
          <w:rFonts w:ascii="Verdana" w:hAnsi="Verdana"/>
          <w:sz w:val="20"/>
          <w:szCs w:val="20"/>
        </w:rPr>
      </w:pPr>
    </w:p>
    <w:p w:rsidR="002E41C0" w:rsidRPr="0049427D" w:rsidRDefault="002E41C0" w:rsidP="002E41C0">
      <w:pPr>
        <w:spacing w:after="0" w:line="280" w:lineRule="exact"/>
        <w:rPr>
          <w:rFonts w:ascii="Verdana" w:hAnsi="Verdana"/>
          <w:sz w:val="20"/>
          <w:szCs w:val="20"/>
        </w:rPr>
      </w:pPr>
      <w:r w:rsidRPr="0049427D">
        <w:rPr>
          <w:rFonts w:ascii="Verdana" w:hAnsi="Verdana"/>
          <w:sz w:val="20"/>
          <w:szCs w:val="20"/>
        </w:rPr>
        <w:t>1. De verdachte is te allen tijde bevoegd een of meer raadslieden te kiezen.</w:t>
      </w:r>
      <w:r w:rsidRPr="0049427D">
        <w:rPr>
          <w:rFonts w:ascii="Verdana" w:hAnsi="Verdana"/>
          <w:sz w:val="20"/>
          <w:szCs w:val="20"/>
        </w:rPr>
        <w:br/>
        <w:t xml:space="preserve">2. Tot de keuze van een of meer raadslieden is ook de wettige vertegenwoordiger van de </w:t>
      </w:r>
      <w:r w:rsidRPr="0049427D">
        <w:rPr>
          <w:rFonts w:ascii="Verdana" w:hAnsi="Verdana"/>
          <w:sz w:val="20"/>
          <w:szCs w:val="20"/>
        </w:rPr>
        <w:lastRenderedPageBreak/>
        <w:t>verdachte bevoegd.</w:t>
      </w:r>
      <w:r w:rsidRPr="0049427D">
        <w:rPr>
          <w:rFonts w:ascii="Verdana" w:hAnsi="Verdana"/>
          <w:sz w:val="20"/>
          <w:szCs w:val="20"/>
        </w:rPr>
        <w:br/>
        <w:t>3. Is de verdachte verhinderd van zijn wil te doen blijken en heeft hij geen wettige vertegenwoordiger, dan is zijn echtgenoot of geregistreerde partner of de meest gerede der bloed- of aanverwanten, tot de vierde graad ingesloten, tot die keuze bevoegd.</w:t>
      </w:r>
      <w:r w:rsidRPr="0049427D">
        <w:rPr>
          <w:rFonts w:ascii="Verdana" w:hAnsi="Verdana"/>
          <w:sz w:val="20"/>
          <w:szCs w:val="20"/>
        </w:rPr>
        <w:br/>
        <w:t>4. De ingevolge het tweede of het derde lid gekozen raadsman treedt terug, zodra de verdachte zelf een raadsman heeft gekozen.</w:t>
      </w:r>
      <w:r w:rsidRPr="0049427D">
        <w:rPr>
          <w:rFonts w:ascii="Verdana" w:hAnsi="Verdana"/>
          <w:sz w:val="20"/>
          <w:szCs w:val="20"/>
        </w:rPr>
        <w:br/>
        <w:t xml:space="preserve">5. De gekozen raadsman geeft kennis van zijn optreden voor de verdachte aan de hulpofficier van justitie, de officier van justitie en </w:t>
      </w:r>
      <w:r w:rsidRPr="006307DC">
        <w:rPr>
          <w:rFonts w:ascii="Verdana" w:hAnsi="Verdana"/>
          <w:sz w:val="20"/>
          <w:szCs w:val="20"/>
        </w:rPr>
        <w:t xml:space="preserve">in geval deze uit hoofde van de artikelen 181 tot en met 183 </w:t>
      </w:r>
      <w:proofErr w:type="spellStart"/>
      <w:r w:rsidRPr="006307DC">
        <w:rPr>
          <w:rFonts w:ascii="Verdana" w:hAnsi="Verdana"/>
          <w:sz w:val="20"/>
          <w:szCs w:val="20"/>
        </w:rPr>
        <w:t>onderzoekshandelingen</w:t>
      </w:r>
      <w:proofErr w:type="spellEnd"/>
      <w:r w:rsidRPr="006307DC">
        <w:rPr>
          <w:rFonts w:ascii="Verdana" w:hAnsi="Verdana"/>
          <w:sz w:val="20"/>
          <w:szCs w:val="20"/>
        </w:rPr>
        <w:t xml:space="preserve"> verricht, tevens aan de rechter-commissaris</w:t>
      </w:r>
      <w:r w:rsidRPr="0049427D">
        <w:rPr>
          <w:rFonts w:ascii="Verdana" w:hAnsi="Verdana"/>
          <w:sz w:val="20"/>
          <w:szCs w:val="20"/>
        </w:rPr>
        <w:t>.</w:t>
      </w:r>
      <w:r w:rsidRPr="0049427D">
        <w:rPr>
          <w:rFonts w:ascii="Verdana" w:hAnsi="Verdana"/>
          <w:sz w:val="20"/>
          <w:szCs w:val="20"/>
        </w:rPr>
        <w:br/>
        <w:t>6. Indien de gekozen raadsman een eerder gekozen of aangewezen raadsman vervangt, geeft hij daarvan ook kennis aan het bestuur van de raad voor rechtsbijstand; hij verwittigt ook de in het vijfde lid genoemde functionarissen en de vervangen raadsman.</w:t>
      </w:r>
      <w:r w:rsidRPr="0049427D">
        <w:rPr>
          <w:rFonts w:ascii="Verdana" w:hAnsi="Verdana"/>
          <w:sz w:val="20"/>
          <w:szCs w:val="20"/>
        </w:rPr>
        <w:br/>
        <w:t>7. Door de kennisgeving aan het bestuur van de raad voor rechtsbijstand eindigen de werkzaamheden van de vervangen raadsman.</w:t>
      </w:r>
    </w:p>
    <w:p w:rsidR="002E41C0" w:rsidRPr="0049427D" w:rsidRDefault="002E41C0" w:rsidP="002E41C0">
      <w:pPr>
        <w:spacing w:after="0" w:line="280" w:lineRule="exact"/>
        <w:rPr>
          <w:rFonts w:ascii="Verdana" w:hAnsi="Verdana"/>
          <w:b/>
          <w:sz w:val="20"/>
          <w:szCs w:val="20"/>
        </w:rPr>
      </w:pPr>
    </w:p>
    <w:p w:rsidR="002E41C0" w:rsidRPr="0049427D" w:rsidRDefault="002E41C0" w:rsidP="002E41C0">
      <w:pPr>
        <w:spacing w:after="0" w:line="280" w:lineRule="exact"/>
        <w:rPr>
          <w:rFonts w:ascii="Verdana" w:hAnsi="Verdana"/>
          <w:b/>
          <w:sz w:val="20"/>
          <w:szCs w:val="20"/>
        </w:rPr>
      </w:pPr>
      <w:r w:rsidRPr="0049427D">
        <w:rPr>
          <w:rFonts w:ascii="Verdana" w:hAnsi="Verdana"/>
          <w:b/>
          <w:sz w:val="20"/>
          <w:szCs w:val="20"/>
        </w:rPr>
        <w:t>Artikel 39</w:t>
      </w:r>
    </w:p>
    <w:p w:rsidR="002E41C0" w:rsidRDefault="002E41C0" w:rsidP="002E41C0">
      <w:pPr>
        <w:spacing w:after="0" w:line="280" w:lineRule="exact"/>
        <w:rPr>
          <w:rFonts w:ascii="Verdana" w:hAnsi="Verdana"/>
          <w:sz w:val="20"/>
          <w:szCs w:val="20"/>
        </w:rPr>
      </w:pPr>
    </w:p>
    <w:p w:rsidR="002E41C0" w:rsidRPr="0049427D" w:rsidRDefault="002E41C0" w:rsidP="002E41C0">
      <w:pPr>
        <w:spacing w:after="0" w:line="280" w:lineRule="exact"/>
        <w:rPr>
          <w:rFonts w:ascii="Verdana" w:hAnsi="Verdana"/>
          <w:sz w:val="20"/>
          <w:szCs w:val="20"/>
        </w:rPr>
      </w:pPr>
      <w:r w:rsidRPr="0049427D">
        <w:rPr>
          <w:rFonts w:ascii="Verdana" w:hAnsi="Verdana"/>
          <w:sz w:val="20"/>
          <w:szCs w:val="20"/>
        </w:rPr>
        <w:t xml:space="preserve">1. Het bestuur van de raad voor rechtsbijstand wijst na de </w:t>
      </w:r>
      <w:r>
        <w:rPr>
          <w:rFonts w:ascii="Verdana" w:hAnsi="Verdana"/>
          <w:sz w:val="20"/>
          <w:szCs w:val="20"/>
        </w:rPr>
        <w:t>kennisgeving</w:t>
      </w:r>
      <w:r w:rsidRPr="0049427D">
        <w:rPr>
          <w:rFonts w:ascii="Verdana" w:hAnsi="Verdana"/>
          <w:sz w:val="20"/>
          <w:szCs w:val="20"/>
        </w:rPr>
        <w:t xml:space="preserve">, bedoeld in artikel 28b, eerste en tweede lid, of na de mededeling dat een verdachte in verzekering is gesteld </w:t>
      </w:r>
      <w:r>
        <w:rPr>
          <w:rFonts w:ascii="Verdana" w:hAnsi="Verdana"/>
          <w:sz w:val="20"/>
          <w:szCs w:val="20"/>
        </w:rPr>
        <w:t>voor wie</w:t>
      </w:r>
      <w:r w:rsidRPr="0049427D">
        <w:rPr>
          <w:rFonts w:ascii="Verdana" w:hAnsi="Verdana"/>
          <w:sz w:val="20"/>
          <w:szCs w:val="20"/>
        </w:rPr>
        <w:t xml:space="preserve"> niet eerder een </w:t>
      </w:r>
      <w:r>
        <w:rPr>
          <w:rFonts w:ascii="Verdana" w:hAnsi="Verdana"/>
          <w:sz w:val="20"/>
          <w:szCs w:val="20"/>
        </w:rPr>
        <w:t>raadsman is aangewezen</w:t>
      </w:r>
      <w:r w:rsidRPr="0049427D">
        <w:rPr>
          <w:rFonts w:ascii="Verdana" w:hAnsi="Verdana"/>
          <w:sz w:val="20"/>
          <w:szCs w:val="20"/>
        </w:rPr>
        <w:t>, een raadsman aan.</w:t>
      </w:r>
      <w:r w:rsidRPr="0049427D">
        <w:rPr>
          <w:rFonts w:ascii="Verdana" w:hAnsi="Verdana"/>
          <w:sz w:val="20"/>
          <w:szCs w:val="20"/>
        </w:rPr>
        <w:br/>
        <w:t>2. De verdachte kan een voorkeur voor een bepaalde raadsman kenbaar maken.</w:t>
      </w:r>
      <w:r w:rsidRPr="0049427D">
        <w:rPr>
          <w:rFonts w:ascii="Verdana" w:hAnsi="Verdana"/>
          <w:sz w:val="20"/>
          <w:szCs w:val="20"/>
        </w:rPr>
        <w:br/>
        <w:t xml:space="preserve">3. De krachtens het </w:t>
      </w:r>
      <w:r>
        <w:rPr>
          <w:rFonts w:ascii="Verdana" w:hAnsi="Verdana"/>
          <w:sz w:val="20"/>
          <w:szCs w:val="20"/>
        </w:rPr>
        <w:t>eerste</w:t>
      </w:r>
      <w:r w:rsidRPr="0049427D">
        <w:rPr>
          <w:rFonts w:ascii="Verdana" w:hAnsi="Verdana"/>
          <w:sz w:val="20"/>
          <w:szCs w:val="20"/>
        </w:rPr>
        <w:t xml:space="preserve"> lid aangewezen raadsman treedt ook op als raadsman voor de verdachte tijdens de behandeling door de rechtbank van het hoger beroep van de officier van justitie </w:t>
      </w:r>
      <w:r>
        <w:rPr>
          <w:rFonts w:ascii="Verdana" w:hAnsi="Verdana"/>
          <w:sz w:val="20"/>
          <w:szCs w:val="20"/>
        </w:rPr>
        <w:t>als bedoeld in artikel 59c</w:t>
      </w:r>
      <w:r w:rsidRPr="0049427D">
        <w:rPr>
          <w:rFonts w:ascii="Verdana" w:hAnsi="Verdana"/>
          <w:sz w:val="20"/>
          <w:szCs w:val="20"/>
        </w:rPr>
        <w:t>.</w:t>
      </w:r>
      <w:r w:rsidRPr="0049427D">
        <w:rPr>
          <w:rFonts w:ascii="Verdana" w:hAnsi="Verdana"/>
          <w:sz w:val="20"/>
          <w:szCs w:val="20"/>
        </w:rPr>
        <w:br/>
      </w:r>
      <w:r>
        <w:rPr>
          <w:rFonts w:ascii="Verdana" w:hAnsi="Verdana"/>
          <w:sz w:val="20"/>
          <w:szCs w:val="20"/>
        </w:rPr>
        <w:t>4</w:t>
      </w:r>
      <w:r w:rsidRPr="0049427D">
        <w:rPr>
          <w:rFonts w:ascii="Verdana" w:hAnsi="Verdana"/>
          <w:sz w:val="20"/>
          <w:szCs w:val="20"/>
        </w:rPr>
        <w:t>. De aanwijzing eindigt met het aflopen van het ophouden voor onderzoek, dan wel van de inverzekeringstelling en de eventuele verlenging.</w:t>
      </w:r>
    </w:p>
    <w:p w:rsidR="002E41C0" w:rsidRPr="0049427D" w:rsidRDefault="002E41C0" w:rsidP="002E41C0">
      <w:pPr>
        <w:spacing w:after="0" w:line="280" w:lineRule="exact"/>
        <w:rPr>
          <w:rFonts w:ascii="Verdana" w:hAnsi="Verdana"/>
          <w:b/>
          <w:sz w:val="20"/>
          <w:szCs w:val="20"/>
        </w:rPr>
      </w:pPr>
    </w:p>
    <w:p w:rsidR="002E41C0" w:rsidRPr="0049427D" w:rsidRDefault="002E41C0" w:rsidP="002E41C0">
      <w:pPr>
        <w:spacing w:after="0" w:line="280" w:lineRule="exact"/>
        <w:rPr>
          <w:rFonts w:ascii="Verdana" w:hAnsi="Verdana"/>
          <w:b/>
          <w:sz w:val="20"/>
          <w:szCs w:val="20"/>
        </w:rPr>
      </w:pPr>
      <w:r w:rsidRPr="0049427D">
        <w:rPr>
          <w:rFonts w:ascii="Verdana" w:hAnsi="Verdana"/>
          <w:b/>
          <w:bCs/>
          <w:sz w:val="20"/>
          <w:szCs w:val="20"/>
        </w:rPr>
        <w:t>Artikel 40</w:t>
      </w:r>
    </w:p>
    <w:p w:rsidR="002E41C0" w:rsidRDefault="002E41C0" w:rsidP="002E41C0">
      <w:pPr>
        <w:spacing w:after="0" w:line="280" w:lineRule="exact"/>
        <w:rPr>
          <w:rFonts w:ascii="Verdana" w:hAnsi="Verdana"/>
          <w:sz w:val="20"/>
          <w:szCs w:val="20"/>
        </w:rPr>
      </w:pPr>
    </w:p>
    <w:p w:rsidR="002E41C0" w:rsidRPr="0049427D" w:rsidRDefault="002E41C0" w:rsidP="002E41C0">
      <w:pPr>
        <w:spacing w:after="0" w:line="280" w:lineRule="exact"/>
        <w:rPr>
          <w:rFonts w:ascii="Verdana" w:hAnsi="Verdana"/>
          <w:sz w:val="20"/>
          <w:szCs w:val="20"/>
        </w:rPr>
      </w:pPr>
      <w:r w:rsidRPr="0049427D">
        <w:rPr>
          <w:rFonts w:ascii="Verdana" w:hAnsi="Verdana"/>
          <w:sz w:val="20"/>
          <w:szCs w:val="20"/>
        </w:rPr>
        <w:t>1. Voor de verdachte die geen raadsman heeft, wordt door het bestuur van de raad voor rechtsbijstand een raadsman aangewezen</w:t>
      </w:r>
      <w:r>
        <w:rPr>
          <w:rFonts w:ascii="Verdana" w:hAnsi="Verdana"/>
          <w:sz w:val="20"/>
          <w:szCs w:val="20"/>
        </w:rPr>
        <w:t xml:space="preserve"> na mededeling door het openbaar ministerie dat</w:t>
      </w:r>
      <w:r w:rsidRPr="0049427D">
        <w:rPr>
          <w:rFonts w:ascii="Verdana" w:hAnsi="Verdana"/>
          <w:sz w:val="20"/>
          <w:szCs w:val="20"/>
        </w:rPr>
        <w:t>:</w:t>
      </w:r>
      <w:r>
        <w:rPr>
          <w:rFonts w:ascii="Verdana" w:hAnsi="Verdana"/>
          <w:sz w:val="20"/>
          <w:szCs w:val="20"/>
        </w:rPr>
        <w:br/>
      </w:r>
      <w:r w:rsidRPr="0049427D">
        <w:rPr>
          <w:rFonts w:ascii="Verdana" w:hAnsi="Verdana"/>
          <w:sz w:val="20"/>
          <w:szCs w:val="20"/>
        </w:rPr>
        <w:t xml:space="preserve">a. ten aanzien van hem de bewaring </w:t>
      </w:r>
      <w:r>
        <w:rPr>
          <w:rFonts w:ascii="Verdana" w:hAnsi="Verdana"/>
          <w:sz w:val="20"/>
          <w:szCs w:val="20"/>
        </w:rPr>
        <w:t xml:space="preserve">of gevangenneming </w:t>
      </w:r>
      <w:r w:rsidRPr="0049427D">
        <w:rPr>
          <w:rFonts w:ascii="Verdana" w:hAnsi="Verdana"/>
          <w:sz w:val="20"/>
          <w:szCs w:val="20"/>
        </w:rPr>
        <w:t>is bevolen</w:t>
      </w:r>
      <w:r>
        <w:rPr>
          <w:rFonts w:ascii="Verdana" w:hAnsi="Verdana"/>
          <w:sz w:val="20"/>
          <w:szCs w:val="20"/>
        </w:rPr>
        <w:t>, dan wel, indien de verdachte niet in verzekering is gesteld, ten aanzien van hem de bewaring of gevangenneming is gevorderd</w:t>
      </w:r>
      <w:r w:rsidRPr="0049427D">
        <w:rPr>
          <w:rFonts w:ascii="Verdana" w:hAnsi="Verdana"/>
          <w:sz w:val="20"/>
          <w:szCs w:val="20"/>
        </w:rPr>
        <w:t>;</w:t>
      </w:r>
      <w:r>
        <w:rPr>
          <w:rFonts w:ascii="Verdana" w:hAnsi="Verdana"/>
          <w:sz w:val="20"/>
          <w:szCs w:val="20"/>
        </w:rPr>
        <w:br/>
      </w:r>
      <w:r w:rsidRPr="0049427D">
        <w:rPr>
          <w:rFonts w:ascii="Verdana" w:hAnsi="Verdana"/>
          <w:sz w:val="20"/>
          <w:szCs w:val="20"/>
        </w:rPr>
        <w:t>b. hoger beroep is ingesteld tegen het eindvonnis in eerste aanleg en het een zaak betreft waarin zijn voorlopige hechtenis is bevolen.</w:t>
      </w:r>
      <w:r>
        <w:rPr>
          <w:rFonts w:ascii="Verdana" w:hAnsi="Verdana"/>
          <w:sz w:val="20"/>
          <w:szCs w:val="20"/>
        </w:rPr>
        <w:br/>
      </w:r>
      <w:r w:rsidRPr="0049427D">
        <w:rPr>
          <w:rFonts w:ascii="Verdana" w:hAnsi="Verdana"/>
          <w:sz w:val="20"/>
          <w:szCs w:val="20"/>
        </w:rPr>
        <w:t xml:space="preserve">2. De aangewezen raadsman geeft kennis van zijn optreden voor de verdachte aan de hulpofficier van justitie, de officier van justitie en </w:t>
      </w:r>
      <w:r w:rsidRPr="006307DC">
        <w:rPr>
          <w:rFonts w:ascii="Verdana" w:hAnsi="Verdana"/>
          <w:sz w:val="20"/>
          <w:szCs w:val="20"/>
        </w:rPr>
        <w:t xml:space="preserve">in geval deze uit hoofde van de artikelen 181 tot en met 183 </w:t>
      </w:r>
      <w:proofErr w:type="spellStart"/>
      <w:r w:rsidRPr="006307DC">
        <w:rPr>
          <w:rFonts w:ascii="Verdana" w:hAnsi="Verdana"/>
          <w:sz w:val="20"/>
          <w:szCs w:val="20"/>
        </w:rPr>
        <w:t>onderzoekshandelingen</w:t>
      </w:r>
      <w:proofErr w:type="spellEnd"/>
      <w:r w:rsidRPr="006307DC">
        <w:rPr>
          <w:rFonts w:ascii="Verdana" w:hAnsi="Verdana"/>
          <w:sz w:val="20"/>
          <w:szCs w:val="20"/>
        </w:rPr>
        <w:t xml:space="preserve"> verricht, tevens aan de rechter-commissaris</w:t>
      </w:r>
      <w:r w:rsidRPr="0049427D">
        <w:rPr>
          <w:rFonts w:ascii="Verdana" w:hAnsi="Verdana"/>
          <w:sz w:val="20"/>
          <w:szCs w:val="20"/>
        </w:rPr>
        <w:t>.</w:t>
      </w:r>
    </w:p>
    <w:p w:rsidR="002E41C0" w:rsidRPr="0049427D" w:rsidRDefault="002E41C0" w:rsidP="002E41C0">
      <w:pPr>
        <w:spacing w:after="0" w:line="280" w:lineRule="exact"/>
        <w:rPr>
          <w:rFonts w:ascii="Verdana" w:hAnsi="Verdana"/>
          <w:sz w:val="20"/>
          <w:szCs w:val="20"/>
        </w:rPr>
      </w:pPr>
    </w:p>
    <w:p w:rsidR="002E41C0" w:rsidRPr="0049427D" w:rsidRDefault="002E41C0" w:rsidP="002E41C0">
      <w:pPr>
        <w:spacing w:after="0" w:line="280" w:lineRule="exact"/>
        <w:rPr>
          <w:rFonts w:ascii="Verdana" w:hAnsi="Verdana"/>
          <w:b/>
          <w:sz w:val="20"/>
          <w:szCs w:val="20"/>
        </w:rPr>
      </w:pPr>
      <w:r w:rsidRPr="0049427D">
        <w:rPr>
          <w:rFonts w:ascii="Verdana" w:hAnsi="Verdana"/>
          <w:b/>
          <w:sz w:val="20"/>
          <w:szCs w:val="20"/>
        </w:rPr>
        <w:t>Artikel 41</w:t>
      </w:r>
    </w:p>
    <w:p w:rsidR="002E41C0" w:rsidRDefault="002E41C0" w:rsidP="002E41C0">
      <w:pPr>
        <w:spacing w:after="0" w:line="280" w:lineRule="exact"/>
        <w:rPr>
          <w:rFonts w:ascii="Verdana" w:hAnsi="Verdana"/>
          <w:sz w:val="20"/>
          <w:szCs w:val="20"/>
        </w:rPr>
      </w:pPr>
    </w:p>
    <w:p w:rsidR="002E41C0" w:rsidRDefault="002E41C0" w:rsidP="002E41C0">
      <w:pPr>
        <w:spacing w:after="0" w:line="280" w:lineRule="exact"/>
        <w:rPr>
          <w:rFonts w:ascii="Verdana" w:hAnsi="Verdana"/>
          <w:sz w:val="20"/>
          <w:szCs w:val="20"/>
        </w:rPr>
      </w:pPr>
      <w:r w:rsidRPr="0049427D">
        <w:rPr>
          <w:rFonts w:ascii="Verdana" w:hAnsi="Verdana"/>
          <w:sz w:val="20"/>
          <w:szCs w:val="20"/>
        </w:rPr>
        <w:t>1. Het bestuur van de raad voor rechtsbijstand wijst op verzoek van de verdachte voor hem een raadsman aan, indien hij anders dan krachtens een bevel tot inverzekeringstelling rechtens van zijn vrijheid is beroofd en vervolging tegen hem is aangevangen, tenzij hij door de duur van zijn vrijheidsberoving niet in zijn verdediging kan zijn of worden geschaad.</w:t>
      </w:r>
      <w:r>
        <w:rPr>
          <w:rFonts w:ascii="Verdana" w:hAnsi="Verdana"/>
          <w:sz w:val="20"/>
          <w:szCs w:val="20"/>
        </w:rPr>
        <w:br/>
      </w:r>
      <w:r w:rsidRPr="0049427D">
        <w:rPr>
          <w:rFonts w:ascii="Verdana" w:hAnsi="Verdana"/>
          <w:sz w:val="20"/>
          <w:szCs w:val="20"/>
        </w:rPr>
        <w:lastRenderedPageBreak/>
        <w:t xml:space="preserve">2. Indien de voorzitter van </w:t>
      </w:r>
      <w:r>
        <w:rPr>
          <w:rFonts w:ascii="Verdana" w:hAnsi="Verdana"/>
          <w:sz w:val="20"/>
          <w:szCs w:val="20"/>
        </w:rPr>
        <w:t>het gerecht</w:t>
      </w:r>
      <w:r w:rsidRPr="0049427D">
        <w:rPr>
          <w:rFonts w:ascii="Verdana" w:hAnsi="Verdana"/>
          <w:sz w:val="20"/>
          <w:szCs w:val="20"/>
        </w:rPr>
        <w:t xml:space="preserve"> van oordeel is dat aan een verdachte die zich in vrijheid bevindt</w:t>
      </w:r>
      <w:r>
        <w:rPr>
          <w:rFonts w:ascii="Verdana" w:hAnsi="Verdana"/>
          <w:sz w:val="20"/>
          <w:szCs w:val="20"/>
        </w:rPr>
        <w:t xml:space="preserve"> en die geen raadsman heeft</w:t>
      </w:r>
      <w:r w:rsidRPr="0049427D">
        <w:rPr>
          <w:rFonts w:ascii="Verdana" w:hAnsi="Verdana"/>
          <w:sz w:val="20"/>
          <w:szCs w:val="20"/>
        </w:rPr>
        <w:t>, in het belang van zijn verdediging rechtsbijstand moet worden verleend</w:t>
      </w:r>
      <w:r>
        <w:rPr>
          <w:rFonts w:ascii="Verdana" w:hAnsi="Verdana"/>
          <w:sz w:val="20"/>
          <w:szCs w:val="20"/>
        </w:rPr>
        <w:t xml:space="preserve"> nadat de zaak op de terechtzitting aanhangig is gemaakt</w:t>
      </w:r>
      <w:r w:rsidRPr="0049427D">
        <w:rPr>
          <w:rFonts w:ascii="Verdana" w:hAnsi="Verdana"/>
          <w:sz w:val="20"/>
          <w:szCs w:val="20"/>
        </w:rPr>
        <w:t>, geeft hij last aan het bestuur van de raad voor rechtsbijstand om een raadsman aan te wijzen.</w:t>
      </w:r>
    </w:p>
    <w:p w:rsidR="002E41C0" w:rsidRDefault="002E41C0" w:rsidP="002E41C0">
      <w:pPr>
        <w:spacing w:after="0" w:line="280" w:lineRule="exact"/>
        <w:rPr>
          <w:rFonts w:ascii="Verdana" w:hAnsi="Verdana"/>
          <w:sz w:val="20"/>
          <w:szCs w:val="20"/>
        </w:rPr>
      </w:pPr>
    </w:p>
    <w:p w:rsidR="002E41C0" w:rsidRPr="00E56B72" w:rsidRDefault="002E41C0" w:rsidP="002E41C0">
      <w:pPr>
        <w:spacing w:after="0" w:line="280" w:lineRule="exact"/>
        <w:rPr>
          <w:rFonts w:ascii="Verdana" w:hAnsi="Verdana"/>
          <w:b/>
          <w:sz w:val="20"/>
          <w:szCs w:val="20"/>
        </w:rPr>
      </w:pPr>
      <w:r w:rsidRPr="00E56B72">
        <w:rPr>
          <w:rFonts w:ascii="Verdana" w:hAnsi="Verdana"/>
          <w:b/>
          <w:sz w:val="20"/>
          <w:szCs w:val="20"/>
        </w:rPr>
        <w:t>Artikel 42</w:t>
      </w:r>
    </w:p>
    <w:p w:rsidR="002E41C0" w:rsidRDefault="002E41C0" w:rsidP="002E41C0">
      <w:pPr>
        <w:spacing w:after="0" w:line="280" w:lineRule="exact"/>
        <w:rPr>
          <w:rFonts w:ascii="Verdana" w:hAnsi="Verdana"/>
          <w:sz w:val="20"/>
          <w:szCs w:val="20"/>
        </w:rPr>
      </w:pPr>
    </w:p>
    <w:p w:rsidR="002E41C0" w:rsidRPr="0049427D" w:rsidRDefault="002E41C0" w:rsidP="002E41C0">
      <w:pPr>
        <w:spacing w:after="0" w:line="280" w:lineRule="exact"/>
        <w:rPr>
          <w:rFonts w:ascii="Verdana" w:hAnsi="Verdana"/>
          <w:sz w:val="20"/>
          <w:szCs w:val="20"/>
        </w:rPr>
      </w:pPr>
      <w:r>
        <w:rPr>
          <w:rFonts w:ascii="Verdana" w:hAnsi="Verdana"/>
          <w:sz w:val="20"/>
          <w:szCs w:val="20"/>
        </w:rPr>
        <w:t>1. De aanwijzing van een raadsman op grond van de artikelen 40 en 41 geschiedt voor de duur van de gehele aanleg waarin deze heeft plaatsgehad.</w:t>
      </w:r>
      <w:r>
        <w:rPr>
          <w:rFonts w:ascii="Verdana" w:hAnsi="Verdana"/>
          <w:sz w:val="20"/>
          <w:szCs w:val="20"/>
        </w:rPr>
        <w:br/>
        <w:t xml:space="preserve">2. </w:t>
      </w:r>
      <w:r w:rsidRPr="0049427D">
        <w:rPr>
          <w:rFonts w:ascii="Verdana" w:hAnsi="Verdana"/>
          <w:sz w:val="20"/>
          <w:szCs w:val="20"/>
        </w:rPr>
        <w:t xml:space="preserve">Bij of krachtens algemene maatregel van bestuur kunnen nadere regels worden gesteld over de uitvoering van de aanwijzing op grond van </w:t>
      </w:r>
      <w:r>
        <w:rPr>
          <w:rFonts w:ascii="Verdana" w:hAnsi="Verdana"/>
          <w:sz w:val="20"/>
          <w:szCs w:val="20"/>
        </w:rPr>
        <w:t>de artikelen 40 en 41</w:t>
      </w:r>
      <w:r w:rsidRPr="0049427D">
        <w:rPr>
          <w:rFonts w:ascii="Verdana" w:hAnsi="Verdana"/>
          <w:sz w:val="20"/>
          <w:szCs w:val="20"/>
        </w:rPr>
        <w:t>.</w:t>
      </w:r>
    </w:p>
    <w:p w:rsidR="002E41C0" w:rsidRPr="0049427D" w:rsidRDefault="002E41C0" w:rsidP="002E41C0">
      <w:pPr>
        <w:spacing w:after="0" w:line="280" w:lineRule="exact"/>
        <w:rPr>
          <w:rFonts w:ascii="Verdana" w:hAnsi="Verdana"/>
          <w:sz w:val="20"/>
          <w:szCs w:val="20"/>
        </w:rPr>
      </w:pPr>
    </w:p>
    <w:p w:rsidR="002E41C0" w:rsidRPr="0049427D" w:rsidRDefault="002E41C0" w:rsidP="002E41C0">
      <w:pPr>
        <w:spacing w:after="0" w:line="280" w:lineRule="exact"/>
        <w:rPr>
          <w:rFonts w:ascii="Verdana" w:hAnsi="Verdana"/>
          <w:b/>
          <w:sz w:val="20"/>
          <w:szCs w:val="20"/>
        </w:rPr>
      </w:pPr>
      <w:r w:rsidRPr="0049427D">
        <w:rPr>
          <w:rFonts w:ascii="Verdana" w:hAnsi="Verdana"/>
          <w:b/>
          <w:sz w:val="20"/>
          <w:szCs w:val="20"/>
        </w:rPr>
        <w:t xml:space="preserve">Artikel </w:t>
      </w:r>
      <w:r>
        <w:rPr>
          <w:rFonts w:ascii="Verdana" w:hAnsi="Verdana"/>
          <w:b/>
          <w:sz w:val="20"/>
          <w:szCs w:val="20"/>
        </w:rPr>
        <w:t>43</w:t>
      </w:r>
    </w:p>
    <w:p w:rsidR="002E41C0" w:rsidRDefault="002E41C0" w:rsidP="002E41C0">
      <w:pPr>
        <w:spacing w:after="0" w:line="280" w:lineRule="exact"/>
        <w:rPr>
          <w:rFonts w:ascii="Verdana" w:hAnsi="Verdana"/>
          <w:sz w:val="20"/>
          <w:szCs w:val="20"/>
        </w:rPr>
      </w:pPr>
    </w:p>
    <w:p w:rsidR="002E41C0" w:rsidRPr="0049427D" w:rsidRDefault="002E41C0" w:rsidP="002E41C0">
      <w:pPr>
        <w:spacing w:after="0" w:line="280" w:lineRule="exact"/>
        <w:rPr>
          <w:rFonts w:ascii="Verdana" w:hAnsi="Verdana"/>
          <w:sz w:val="20"/>
          <w:szCs w:val="20"/>
        </w:rPr>
      </w:pPr>
      <w:r w:rsidRPr="0049427D">
        <w:rPr>
          <w:rFonts w:ascii="Verdana" w:hAnsi="Verdana"/>
          <w:sz w:val="20"/>
          <w:szCs w:val="20"/>
        </w:rPr>
        <w:t xml:space="preserve">1. Van elke door het bestuur van de raad voor rechtsbijstand gedane aanwijzing wordt onverwijld, op de door Onze Minister te bepalen wijze, kennis gegeven aan de hulpofficier van justitie, het openbaar ministerie, de raadsman, de verdachte en </w:t>
      </w:r>
      <w:r w:rsidRPr="006307DC">
        <w:rPr>
          <w:rFonts w:ascii="Verdana" w:hAnsi="Verdana"/>
          <w:sz w:val="20"/>
          <w:szCs w:val="20"/>
        </w:rPr>
        <w:t xml:space="preserve">in geval deze uit hoofde van de artikelen 181 tot en met 183 </w:t>
      </w:r>
      <w:proofErr w:type="spellStart"/>
      <w:r w:rsidRPr="006307DC">
        <w:rPr>
          <w:rFonts w:ascii="Verdana" w:hAnsi="Verdana"/>
          <w:sz w:val="20"/>
          <w:szCs w:val="20"/>
        </w:rPr>
        <w:t>onderzoekshandelingen</w:t>
      </w:r>
      <w:proofErr w:type="spellEnd"/>
      <w:r w:rsidRPr="006307DC">
        <w:rPr>
          <w:rFonts w:ascii="Verdana" w:hAnsi="Verdana"/>
          <w:sz w:val="20"/>
          <w:szCs w:val="20"/>
        </w:rPr>
        <w:t xml:space="preserve"> verricht, tevens aan de rechter-commissaris</w:t>
      </w:r>
      <w:r w:rsidRPr="0049427D">
        <w:rPr>
          <w:rFonts w:ascii="Verdana" w:hAnsi="Verdana"/>
          <w:sz w:val="20"/>
          <w:szCs w:val="20"/>
        </w:rPr>
        <w:t>.</w:t>
      </w:r>
      <w:r w:rsidRPr="0049427D">
        <w:rPr>
          <w:rFonts w:ascii="Verdana" w:hAnsi="Verdana"/>
          <w:sz w:val="20"/>
          <w:szCs w:val="20"/>
        </w:rPr>
        <w:br/>
        <w:t>2. De aangewezen raadsman kan de waarneming van bepaalde verrichtingen namens hem door een andere raadsman doen geschieden.</w:t>
      </w:r>
      <w:r w:rsidRPr="0049427D">
        <w:rPr>
          <w:rFonts w:ascii="Verdana" w:hAnsi="Verdana"/>
          <w:sz w:val="20"/>
          <w:szCs w:val="20"/>
        </w:rPr>
        <w:br/>
        <w:t>3. Indien de aangewezen raadsman de zaak van de verdachte aan een andere raadsman voor verdere behandeling overdraagt, doet hij daarvan mededeling overeenkomstig het bepaalde in het eerste lid. Hij doet voorts mededeling van zijn overdracht aan het bestuur van de raad voor rechtsbijstand.</w:t>
      </w:r>
    </w:p>
    <w:p w:rsidR="002E41C0" w:rsidRPr="0049427D" w:rsidRDefault="002E41C0" w:rsidP="002E41C0">
      <w:pPr>
        <w:spacing w:after="0" w:line="280" w:lineRule="exact"/>
        <w:rPr>
          <w:rFonts w:ascii="Verdana" w:hAnsi="Verdana"/>
          <w:b/>
          <w:sz w:val="20"/>
          <w:szCs w:val="20"/>
        </w:rPr>
      </w:pPr>
    </w:p>
    <w:p w:rsidR="002E41C0" w:rsidRPr="0049427D" w:rsidRDefault="002E41C0" w:rsidP="002E41C0">
      <w:pPr>
        <w:spacing w:after="0" w:line="280" w:lineRule="exact"/>
        <w:rPr>
          <w:rFonts w:ascii="Verdana" w:hAnsi="Verdana"/>
          <w:b/>
          <w:sz w:val="20"/>
          <w:szCs w:val="20"/>
        </w:rPr>
      </w:pPr>
      <w:r w:rsidRPr="0049427D">
        <w:rPr>
          <w:rFonts w:ascii="Verdana" w:hAnsi="Verdana"/>
          <w:b/>
          <w:sz w:val="20"/>
          <w:szCs w:val="20"/>
        </w:rPr>
        <w:t xml:space="preserve">Artikel </w:t>
      </w:r>
      <w:r>
        <w:rPr>
          <w:rFonts w:ascii="Verdana" w:hAnsi="Verdana"/>
          <w:b/>
          <w:sz w:val="20"/>
          <w:szCs w:val="20"/>
        </w:rPr>
        <w:t>44</w:t>
      </w:r>
    </w:p>
    <w:p w:rsidR="002E41C0" w:rsidRDefault="002E41C0" w:rsidP="002E41C0">
      <w:pPr>
        <w:spacing w:after="0" w:line="280" w:lineRule="exact"/>
        <w:rPr>
          <w:rFonts w:ascii="Verdana" w:hAnsi="Verdana"/>
          <w:sz w:val="20"/>
          <w:szCs w:val="20"/>
        </w:rPr>
      </w:pPr>
    </w:p>
    <w:p w:rsidR="002E41C0" w:rsidRPr="0049427D" w:rsidRDefault="002E41C0" w:rsidP="002E41C0">
      <w:pPr>
        <w:spacing w:after="0" w:line="280" w:lineRule="exact"/>
        <w:rPr>
          <w:rFonts w:ascii="Verdana" w:hAnsi="Verdana"/>
          <w:sz w:val="20"/>
          <w:szCs w:val="20"/>
        </w:rPr>
      </w:pPr>
      <w:r w:rsidRPr="0049427D">
        <w:rPr>
          <w:rFonts w:ascii="Verdana" w:hAnsi="Verdana"/>
          <w:sz w:val="20"/>
          <w:szCs w:val="20"/>
        </w:rPr>
        <w:t>1.</w:t>
      </w:r>
      <w:r w:rsidRPr="0049427D">
        <w:rPr>
          <w:rFonts w:ascii="Verdana" w:hAnsi="Verdana"/>
          <w:b/>
          <w:sz w:val="20"/>
          <w:szCs w:val="20"/>
        </w:rPr>
        <w:t xml:space="preserve"> </w:t>
      </w:r>
      <w:r w:rsidRPr="0049427D">
        <w:rPr>
          <w:rFonts w:ascii="Verdana" w:hAnsi="Verdana"/>
          <w:sz w:val="20"/>
          <w:szCs w:val="20"/>
        </w:rPr>
        <w:t xml:space="preserve">Bij verhindering of ontstentenis van de aangewezen raadsman treft deze een voorziening voor zijn waarneming; indien blijkt dat dit niet is geschied, wordt zo nodig </w:t>
      </w:r>
      <w:r>
        <w:rPr>
          <w:rFonts w:ascii="Verdana" w:hAnsi="Verdana"/>
          <w:sz w:val="20"/>
          <w:szCs w:val="20"/>
        </w:rPr>
        <w:t>voor</w:t>
      </w:r>
      <w:r w:rsidRPr="0049427D">
        <w:rPr>
          <w:rFonts w:ascii="Verdana" w:hAnsi="Verdana"/>
          <w:sz w:val="20"/>
          <w:szCs w:val="20"/>
        </w:rPr>
        <w:t xml:space="preserve"> de verdachte onverwijld een andere raadsman </w:t>
      </w:r>
      <w:r>
        <w:rPr>
          <w:rFonts w:ascii="Verdana" w:hAnsi="Verdana"/>
          <w:sz w:val="20"/>
          <w:szCs w:val="20"/>
        </w:rPr>
        <w:t>aangewezen</w:t>
      </w:r>
      <w:r w:rsidRPr="0049427D">
        <w:rPr>
          <w:rFonts w:ascii="Verdana" w:hAnsi="Verdana"/>
          <w:sz w:val="20"/>
          <w:szCs w:val="20"/>
        </w:rPr>
        <w:t>.</w:t>
      </w:r>
      <w:r w:rsidRPr="0049427D">
        <w:rPr>
          <w:rFonts w:ascii="Verdana" w:hAnsi="Verdana"/>
          <w:sz w:val="20"/>
          <w:szCs w:val="20"/>
        </w:rPr>
        <w:br/>
        <w:t>2. Blijkt van de verhindering of ontstentenis van de aangewezen raadsman pas op de terechtzitting, dan geeft de voorzitter last tot aanwijzing van een andere raadsman.</w:t>
      </w:r>
      <w:r w:rsidRPr="0049427D">
        <w:rPr>
          <w:rFonts w:ascii="Verdana" w:hAnsi="Verdana"/>
          <w:sz w:val="20"/>
          <w:szCs w:val="20"/>
        </w:rPr>
        <w:br/>
        <w:t>3. Op verzoek van de aangewezen raadsman of van de verdachte kan een andere raadsman worden aangewezen.</w:t>
      </w:r>
      <w:r w:rsidRPr="0049427D">
        <w:rPr>
          <w:rFonts w:ascii="Verdana" w:hAnsi="Verdana"/>
          <w:sz w:val="20"/>
          <w:szCs w:val="20"/>
        </w:rPr>
        <w:br/>
        <w:t>4. Aanwijzing van een andere raadsman geschiedt door het bestuur van de raad voor rechtsbijstand die de te vervangen raadsman heeft aangewezen. In geval de raadsman is aangewezen op last van een rechterlijke autoriteit, geschiedt de vervanging door het bestuur van de raad voor rechtsbijstand met een afschrift van die vervanging aan de autoriteit die de last gaf</w:t>
      </w:r>
      <w:r w:rsidRPr="002972CE">
        <w:rPr>
          <w:rFonts w:ascii="Verdana" w:hAnsi="Verdana"/>
          <w:sz w:val="20"/>
          <w:szCs w:val="20"/>
        </w:rPr>
        <w:t>.</w:t>
      </w:r>
    </w:p>
    <w:p w:rsidR="002E41C0" w:rsidRPr="0049427D" w:rsidRDefault="002E41C0" w:rsidP="002E41C0">
      <w:pPr>
        <w:spacing w:after="0" w:line="280" w:lineRule="exact"/>
        <w:rPr>
          <w:rFonts w:ascii="Verdana" w:hAnsi="Verdana"/>
          <w:sz w:val="20"/>
          <w:szCs w:val="20"/>
        </w:rPr>
      </w:pPr>
    </w:p>
    <w:p w:rsidR="002E41C0" w:rsidRPr="0049427D" w:rsidRDefault="002E41C0" w:rsidP="002E41C0">
      <w:pPr>
        <w:spacing w:after="0" w:line="280" w:lineRule="exact"/>
        <w:rPr>
          <w:rFonts w:ascii="Verdana" w:hAnsi="Verdana"/>
          <w:b/>
          <w:sz w:val="20"/>
          <w:szCs w:val="20"/>
        </w:rPr>
      </w:pPr>
      <w:r w:rsidRPr="0049427D">
        <w:rPr>
          <w:rFonts w:ascii="Verdana" w:hAnsi="Verdana"/>
          <w:sz w:val="20"/>
          <w:szCs w:val="20"/>
        </w:rPr>
        <w:t>TWEEDE AFDELING</w:t>
      </w:r>
    </w:p>
    <w:p w:rsidR="002E41C0" w:rsidRPr="0049427D" w:rsidRDefault="002E41C0" w:rsidP="002E41C0">
      <w:pPr>
        <w:spacing w:after="0" w:line="280" w:lineRule="exact"/>
        <w:rPr>
          <w:rFonts w:ascii="Verdana" w:hAnsi="Verdana"/>
          <w:b/>
          <w:sz w:val="20"/>
          <w:szCs w:val="20"/>
        </w:rPr>
      </w:pPr>
      <w:r w:rsidRPr="0049427D">
        <w:rPr>
          <w:rFonts w:ascii="Verdana" w:hAnsi="Verdana"/>
          <w:b/>
          <w:sz w:val="20"/>
          <w:szCs w:val="20"/>
        </w:rPr>
        <w:t>Bevoegdheden van de raadsman betreffende het verkeer met de verdachte en de kennisneming van processtukken</w:t>
      </w:r>
      <w:r w:rsidRPr="0049427D">
        <w:rPr>
          <w:rFonts w:ascii="Verdana" w:hAnsi="Verdana"/>
          <w:b/>
          <w:sz w:val="20"/>
          <w:szCs w:val="20"/>
        </w:rPr>
        <w:br/>
      </w:r>
    </w:p>
    <w:p w:rsidR="002E41C0" w:rsidRPr="0049427D" w:rsidRDefault="002E41C0" w:rsidP="002E41C0">
      <w:pPr>
        <w:spacing w:after="0" w:line="280" w:lineRule="exact"/>
        <w:rPr>
          <w:rFonts w:ascii="Verdana" w:hAnsi="Verdana"/>
          <w:b/>
          <w:sz w:val="20"/>
          <w:szCs w:val="20"/>
        </w:rPr>
      </w:pPr>
      <w:r w:rsidRPr="0049427D">
        <w:rPr>
          <w:rFonts w:ascii="Verdana" w:hAnsi="Verdana"/>
          <w:b/>
          <w:bCs/>
          <w:sz w:val="20"/>
          <w:szCs w:val="20"/>
        </w:rPr>
        <w:t xml:space="preserve">Artikel </w:t>
      </w:r>
      <w:r>
        <w:rPr>
          <w:rFonts w:ascii="Verdana" w:hAnsi="Verdana"/>
          <w:b/>
          <w:bCs/>
          <w:sz w:val="20"/>
          <w:szCs w:val="20"/>
        </w:rPr>
        <w:t>45</w:t>
      </w:r>
    </w:p>
    <w:p w:rsidR="002E41C0" w:rsidRDefault="002E41C0" w:rsidP="002E41C0">
      <w:pPr>
        <w:spacing w:after="0" w:line="280" w:lineRule="exact"/>
        <w:rPr>
          <w:rFonts w:ascii="Verdana" w:hAnsi="Verdana"/>
          <w:sz w:val="20"/>
          <w:szCs w:val="20"/>
        </w:rPr>
      </w:pPr>
    </w:p>
    <w:p w:rsidR="002E41C0" w:rsidRPr="0049427D" w:rsidRDefault="002E41C0" w:rsidP="002E41C0">
      <w:pPr>
        <w:spacing w:after="0" w:line="280" w:lineRule="exact"/>
        <w:rPr>
          <w:rFonts w:ascii="Verdana" w:hAnsi="Verdana"/>
          <w:sz w:val="20"/>
          <w:szCs w:val="20"/>
        </w:rPr>
      </w:pPr>
      <w:r w:rsidRPr="0049427D">
        <w:rPr>
          <w:rFonts w:ascii="Verdana" w:hAnsi="Verdana"/>
          <w:sz w:val="20"/>
          <w:szCs w:val="20"/>
        </w:rPr>
        <w:t xml:space="preserve">De raadsman heeft vrije toegang tot de verdachte die rechtens van zijn vrijheid is beroofd, kan hem alleen spreken en met hem brieven wisselen zonder dat van de inhoud </w:t>
      </w:r>
      <w:r w:rsidRPr="0049427D">
        <w:rPr>
          <w:rFonts w:ascii="Verdana" w:hAnsi="Verdana"/>
          <w:sz w:val="20"/>
          <w:szCs w:val="20"/>
        </w:rPr>
        <w:lastRenderedPageBreak/>
        <w:t>door anderen wordt kennis genomen, een en ander onder het vereiste toezicht, met inachtneming van de huishoudelijke reglementen, en zonder dat het onderzoek daardoor mag worden opgehouden.</w:t>
      </w:r>
    </w:p>
    <w:p w:rsidR="002E41C0" w:rsidRPr="0049427D" w:rsidRDefault="002E41C0" w:rsidP="002E41C0">
      <w:pPr>
        <w:spacing w:after="0" w:line="280" w:lineRule="exact"/>
        <w:rPr>
          <w:rFonts w:ascii="Verdana" w:hAnsi="Verdana"/>
          <w:sz w:val="20"/>
          <w:szCs w:val="20"/>
        </w:rPr>
      </w:pPr>
    </w:p>
    <w:p w:rsidR="002E41C0" w:rsidRPr="0049427D" w:rsidRDefault="002E41C0" w:rsidP="002E41C0">
      <w:pPr>
        <w:spacing w:after="0" w:line="280" w:lineRule="exact"/>
        <w:rPr>
          <w:rFonts w:ascii="Verdana" w:hAnsi="Verdana"/>
          <w:b/>
          <w:sz w:val="20"/>
          <w:szCs w:val="20"/>
        </w:rPr>
      </w:pPr>
      <w:r w:rsidRPr="0049427D">
        <w:rPr>
          <w:rFonts w:ascii="Verdana" w:hAnsi="Verdana"/>
          <w:b/>
          <w:sz w:val="20"/>
          <w:szCs w:val="20"/>
        </w:rPr>
        <w:t xml:space="preserve">Artikel </w:t>
      </w:r>
      <w:r>
        <w:rPr>
          <w:rFonts w:ascii="Verdana" w:hAnsi="Verdana"/>
          <w:b/>
          <w:sz w:val="20"/>
          <w:szCs w:val="20"/>
        </w:rPr>
        <w:t>46</w:t>
      </w:r>
      <w:r w:rsidRPr="0049427D">
        <w:rPr>
          <w:rFonts w:ascii="Verdana" w:hAnsi="Verdana"/>
          <w:b/>
          <w:sz w:val="20"/>
          <w:szCs w:val="20"/>
        </w:rPr>
        <w:t xml:space="preserve"> </w:t>
      </w:r>
    </w:p>
    <w:p w:rsidR="002E41C0" w:rsidRDefault="002E41C0" w:rsidP="002E41C0">
      <w:pPr>
        <w:spacing w:after="0" w:line="280" w:lineRule="exact"/>
        <w:rPr>
          <w:rFonts w:ascii="Verdana" w:hAnsi="Verdana"/>
          <w:sz w:val="20"/>
          <w:szCs w:val="20"/>
        </w:rPr>
      </w:pPr>
    </w:p>
    <w:p w:rsidR="002E41C0" w:rsidRPr="0049427D" w:rsidRDefault="002E41C0" w:rsidP="002E41C0">
      <w:pPr>
        <w:spacing w:after="0" w:line="280" w:lineRule="exact"/>
        <w:rPr>
          <w:rFonts w:ascii="Verdana" w:hAnsi="Verdana"/>
          <w:sz w:val="20"/>
          <w:szCs w:val="20"/>
        </w:rPr>
      </w:pPr>
      <w:r w:rsidRPr="0049427D">
        <w:rPr>
          <w:rFonts w:ascii="Verdana" w:hAnsi="Verdana"/>
          <w:sz w:val="20"/>
          <w:szCs w:val="20"/>
        </w:rPr>
        <w:t xml:space="preserve">1. Indien uit bepaalde omstandigheden een ernstig vermoeden voortvloeit dat het vrije verkeer tussen raadsman en verdachte hetzij zal strekken om de verdachte bekend te maken met enige omstandigheid waarvan hij in het belang van het onderzoek tijdelijk onkundig moet blijven, hetzij wordt misbruikt voor pogingen om de opsporing der waarheid te belemmeren, kan tijdens het </w:t>
      </w:r>
      <w:r>
        <w:rPr>
          <w:rFonts w:ascii="Verdana" w:hAnsi="Verdana"/>
          <w:sz w:val="20"/>
          <w:szCs w:val="20"/>
        </w:rPr>
        <w:t>voorbereidend</w:t>
      </w:r>
      <w:r w:rsidRPr="0049427D">
        <w:rPr>
          <w:rFonts w:ascii="Verdana" w:hAnsi="Verdana"/>
          <w:sz w:val="20"/>
          <w:szCs w:val="20"/>
        </w:rPr>
        <w:t xml:space="preserve"> onderzoek de officier van justitie, telkens bevelen dat de raadsman geen toegang tot de verdachte zal hebben of deze niet alleen zal mogen spreken en dat brieven of andere stukken, tussen raadsman en verdachte gewisseld, niet zullen worden uitgereikt.</w:t>
      </w:r>
      <w:r w:rsidRPr="0049427D">
        <w:rPr>
          <w:rFonts w:ascii="Verdana" w:hAnsi="Verdana"/>
          <w:sz w:val="20"/>
          <w:szCs w:val="20"/>
        </w:rPr>
        <w:br/>
        <w:t>2. Het bevel omschrijft de bepaalde omstandigheden bedoeld in het eerste lid; het beperkt de vrijheid van verkeer tussen raadsman en verdachte niet meer en wordt voor niet langer gegeven, dan door die omstandigheden wordt gevorderd, en is in elk geval slechts gedurende ten hoogste zes dagen van kracht. Van het bevel geschiedt schriftelijke mededeling aan de raadsman en aan de verdachte.</w:t>
      </w:r>
      <w:r w:rsidRPr="0049427D">
        <w:rPr>
          <w:rFonts w:ascii="Verdana" w:hAnsi="Verdana"/>
          <w:sz w:val="20"/>
          <w:szCs w:val="20"/>
        </w:rPr>
        <w:br/>
        <w:t>3. De officier van justitie onderwerpt het bevel onverwijld aan het oordeel van de rechtbank, in het arrondissement waarin hij is aangesteld. De rechtbank beslist zo spoedig mogelijk na de raadsman te hebben gehoord, althans schriftelijk opgeroepen. De rechtbank kan bij haar beslissing het bevel opheffen, wijzigen of aanvullen.</w:t>
      </w:r>
      <w:r w:rsidRPr="0049427D">
        <w:rPr>
          <w:rFonts w:ascii="Verdana" w:hAnsi="Verdana"/>
          <w:sz w:val="20"/>
          <w:szCs w:val="20"/>
        </w:rPr>
        <w:br/>
        <w:t>4. Alle belemmeringen van het vrij verkeer tussen raadsman en verdachte, die op grond van het tweede en derde lid zijn bevolen, nemen een einde zodra de dagvaarding ter terechtzitting in eerste aanleg aan de verdachte is betekend.</w:t>
      </w:r>
      <w:r w:rsidRPr="0049427D">
        <w:rPr>
          <w:rFonts w:ascii="Verdana" w:hAnsi="Verdana"/>
          <w:sz w:val="20"/>
          <w:szCs w:val="20"/>
        </w:rPr>
        <w:br/>
      </w:r>
    </w:p>
    <w:p w:rsidR="002E41C0" w:rsidRPr="0049427D" w:rsidRDefault="002E41C0" w:rsidP="002E41C0">
      <w:pPr>
        <w:spacing w:after="0" w:line="280" w:lineRule="exact"/>
        <w:rPr>
          <w:rFonts w:ascii="Verdana" w:hAnsi="Verdana"/>
          <w:b/>
          <w:sz w:val="20"/>
          <w:szCs w:val="20"/>
        </w:rPr>
      </w:pPr>
      <w:r w:rsidRPr="0049427D">
        <w:rPr>
          <w:rFonts w:ascii="Verdana" w:hAnsi="Verdana"/>
          <w:b/>
          <w:bCs/>
          <w:sz w:val="20"/>
          <w:szCs w:val="20"/>
        </w:rPr>
        <w:t xml:space="preserve">Artikel </w:t>
      </w:r>
      <w:r>
        <w:rPr>
          <w:rFonts w:ascii="Verdana" w:hAnsi="Verdana"/>
          <w:b/>
          <w:bCs/>
          <w:sz w:val="20"/>
          <w:szCs w:val="20"/>
        </w:rPr>
        <w:t>47</w:t>
      </w:r>
    </w:p>
    <w:p w:rsidR="002E41C0" w:rsidRDefault="002E41C0" w:rsidP="002E41C0">
      <w:pPr>
        <w:spacing w:after="0" w:line="280" w:lineRule="exact"/>
        <w:rPr>
          <w:rFonts w:ascii="Verdana" w:hAnsi="Verdana"/>
          <w:sz w:val="20"/>
          <w:szCs w:val="20"/>
        </w:rPr>
      </w:pPr>
    </w:p>
    <w:p w:rsidR="002E41C0" w:rsidRPr="0049427D" w:rsidRDefault="002E41C0" w:rsidP="002E41C0">
      <w:pPr>
        <w:spacing w:after="0" w:line="280" w:lineRule="exact"/>
        <w:rPr>
          <w:rFonts w:ascii="Verdana" w:hAnsi="Verdana"/>
          <w:sz w:val="20"/>
          <w:szCs w:val="20"/>
        </w:rPr>
      </w:pPr>
      <w:r w:rsidRPr="0049427D">
        <w:rPr>
          <w:rFonts w:ascii="Verdana" w:hAnsi="Verdana"/>
          <w:sz w:val="20"/>
          <w:szCs w:val="20"/>
        </w:rPr>
        <w:t xml:space="preserve">1. Ingeval een bevel als bedoeld in artikel </w:t>
      </w:r>
      <w:r>
        <w:rPr>
          <w:rFonts w:ascii="Verdana" w:hAnsi="Verdana"/>
          <w:sz w:val="20"/>
          <w:szCs w:val="20"/>
        </w:rPr>
        <w:t>46</w:t>
      </w:r>
      <w:r w:rsidRPr="0049427D">
        <w:rPr>
          <w:rFonts w:ascii="Verdana" w:hAnsi="Verdana"/>
          <w:sz w:val="20"/>
          <w:szCs w:val="20"/>
        </w:rPr>
        <w:t xml:space="preserve"> is gegeven, brengt de officier van justitie dit onverwijld ter kennis van de voorzitter van de rechtbank. Deze wijst onverwijld een raadsman aan.</w:t>
      </w:r>
      <w:r w:rsidRPr="0049427D">
        <w:rPr>
          <w:rFonts w:ascii="Verdana" w:hAnsi="Verdana"/>
          <w:sz w:val="20"/>
          <w:szCs w:val="20"/>
        </w:rPr>
        <w:br/>
        <w:t>2. De krachtens het eerste lid aangewezen raadsman treedt, zolang het bevel van kracht is en voor zover het vrije verkeer tussen raadsman en verdachte daardoor wordt beperkt, als zodanig op.</w:t>
      </w:r>
    </w:p>
    <w:p w:rsidR="002E41C0" w:rsidRPr="0049427D" w:rsidRDefault="002E41C0" w:rsidP="002E41C0">
      <w:pPr>
        <w:spacing w:after="0" w:line="280" w:lineRule="exact"/>
        <w:rPr>
          <w:rFonts w:ascii="Verdana" w:hAnsi="Verdana"/>
          <w:b/>
          <w:sz w:val="20"/>
          <w:szCs w:val="20"/>
        </w:rPr>
      </w:pPr>
      <w:r w:rsidRPr="0049427D">
        <w:rPr>
          <w:rFonts w:ascii="Verdana" w:hAnsi="Verdana"/>
          <w:sz w:val="20"/>
          <w:szCs w:val="20"/>
        </w:rPr>
        <w:br/>
      </w:r>
      <w:r w:rsidRPr="0049427D">
        <w:rPr>
          <w:rFonts w:ascii="Verdana" w:hAnsi="Verdana"/>
          <w:b/>
          <w:bCs/>
          <w:sz w:val="20"/>
          <w:szCs w:val="20"/>
        </w:rPr>
        <w:t xml:space="preserve">Artikel </w:t>
      </w:r>
      <w:r>
        <w:rPr>
          <w:rFonts w:ascii="Verdana" w:hAnsi="Verdana"/>
          <w:b/>
          <w:bCs/>
          <w:sz w:val="20"/>
          <w:szCs w:val="20"/>
        </w:rPr>
        <w:t>48</w:t>
      </w:r>
    </w:p>
    <w:p w:rsidR="002E41C0" w:rsidRDefault="002E41C0" w:rsidP="002E41C0">
      <w:pPr>
        <w:spacing w:after="0" w:line="280" w:lineRule="exact"/>
        <w:rPr>
          <w:rFonts w:ascii="Verdana" w:hAnsi="Verdana"/>
          <w:sz w:val="20"/>
          <w:szCs w:val="20"/>
        </w:rPr>
      </w:pPr>
    </w:p>
    <w:p w:rsidR="002E41C0" w:rsidRDefault="002E41C0" w:rsidP="002E41C0">
      <w:pPr>
        <w:spacing w:after="0" w:line="280" w:lineRule="exact"/>
        <w:rPr>
          <w:rFonts w:ascii="Verdana" w:hAnsi="Verdana"/>
          <w:sz w:val="20"/>
          <w:szCs w:val="20"/>
        </w:rPr>
      </w:pPr>
      <w:r w:rsidRPr="0049427D">
        <w:rPr>
          <w:rFonts w:ascii="Verdana" w:hAnsi="Verdana"/>
          <w:sz w:val="20"/>
          <w:szCs w:val="20"/>
        </w:rPr>
        <w:t>Ten aanzien van de bevoegdheid van de raadsman tot de kennisneming van processtukken en het verkrijgen van afschrift daarvan vinden de artikelen 30 tot en met 34 overeenkomstige toepassing. Van alle stukken die ingevolge dit wetboek ter kennis van de verdachte worden gebracht, ontvangt de raadsman, behoudens het bepaalde in artikel 32, tweede lid, onverwijld afschrift.</w:t>
      </w:r>
      <w:r>
        <w:rPr>
          <w:rFonts w:ascii="Verdana" w:hAnsi="Verdana"/>
          <w:sz w:val="20"/>
          <w:szCs w:val="20"/>
        </w:rPr>
        <w:br/>
      </w:r>
    </w:p>
    <w:p w:rsidR="002E41C0" w:rsidRDefault="002E41C0" w:rsidP="002E41C0">
      <w:pPr>
        <w:spacing w:after="0" w:line="280" w:lineRule="exact"/>
        <w:rPr>
          <w:rFonts w:ascii="Verdana" w:hAnsi="Verdana"/>
          <w:sz w:val="20"/>
          <w:szCs w:val="20"/>
        </w:rPr>
      </w:pPr>
      <w:r>
        <w:rPr>
          <w:rFonts w:ascii="Verdana" w:hAnsi="Verdana"/>
          <w:sz w:val="20"/>
          <w:szCs w:val="20"/>
        </w:rPr>
        <w:t>J</w:t>
      </w:r>
    </w:p>
    <w:p w:rsidR="002E41C0" w:rsidRPr="0049427D" w:rsidRDefault="002E41C0" w:rsidP="002E41C0">
      <w:pPr>
        <w:spacing w:after="0" w:line="280" w:lineRule="exact"/>
        <w:rPr>
          <w:rFonts w:ascii="Verdana" w:hAnsi="Verdana"/>
          <w:sz w:val="20"/>
          <w:szCs w:val="20"/>
        </w:rPr>
      </w:pPr>
    </w:p>
    <w:p w:rsidR="002E41C0" w:rsidRPr="0049427D" w:rsidRDefault="002E41C0" w:rsidP="002E41C0">
      <w:pPr>
        <w:spacing w:after="0" w:line="280" w:lineRule="exact"/>
        <w:rPr>
          <w:rFonts w:ascii="Verdana" w:hAnsi="Verdana"/>
          <w:sz w:val="20"/>
          <w:szCs w:val="20"/>
        </w:rPr>
      </w:pPr>
      <w:r w:rsidRPr="0049427D">
        <w:rPr>
          <w:rFonts w:ascii="Verdana" w:hAnsi="Verdana"/>
          <w:sz w:val="20"/>
          <w:szCs w:val="20"/>
        </w:rPr>
        <w:t>De artikelen 53 en 54 komen te luiden:</w:t>
      </w:r>
      <w:r>
        <w:rPr>
          <w:rFonts w:ascii="Verdana" w:hAnsi="Verdana"/>
          <w:sz w:val="20"/>
          <w:szCs w:val="20"/>
        </w:rPr>
        <w:br/>
      </w:r>
    </w:p>
    <w:p w:rsidR="002E41C0" w:rsidRPr="0049427D" w:rsidRDefault="002E41C0" w:rsidP="002E41C0">
      <w:pPr>
        <w:spacing w:after="0" w:line="280" w:lineRule="exact"/>
        <w:rPr>
          <w:rFonts w:ascii="Verdana" w:hAnsi="Verdana"/>
          <w:sz w:val="20"/>
          <w:szCs w:val="20"/>
        </w:rPr>
      </w:pPr>
      <w:r w:rsidRPr="0049427D">
        <w:rPr>
          <w:rFonts w:ascii="Verdana" w:hAnsi="Verdana"/>
          <w:b/>
          <w:bCs/>
          <w:sz w:val="20"/>
          <w:szCs w:val="20"/>
        </w:rPr>
        <w:t>Artikel 53</w:t>
      </w:r>
    </w:p>
    <w:p w:rsidR="002E41C0" w:rsidRDefault="002E41C0" w:rsidP="002E41C0">
      <w:pPr>
        <w:spacing w:after="0" w:line="280" w:lineRule="exact"/>
        <w:rPr>
          <w:rFonts w:ascii="Verdana" w:hAnsi="Verdana"/>
          <w:sz w:val="20"/>
          <w:szCs w:val="20"/>
        </w:rPr>
      </w:pPr>
    </w:p>
    <w:p w:rsidR="002E41C0" w:rsidRDefault="002E41C0" w:rsidP="002E41C0">
      <w:pPr>
        <w:spacing w:after="0" w:line="280" w:lineRule="exact"/>
        <w:rPr>
          <w:rFonts w:ascii="Verdana" w:hAnsi="Verdana"/>
          <w:sz w:val="20"/>
          <w:szCs w:val="20"/>
        </w:rPr>
      </w:pPr>
      <w:r w:rsidRPr="0049427D">
        <w:rPr>
          <w:rFonts w:ascii="Verdana" w:hAnsi="Verdana"/>
          <w:sz w:val="20"/>
          <w:szCs w:val="20"/>
        </w:rPr>
        <w:lastRenderedPageBreak/>
        <w:t>1. In geval van ontdekking op heterdaad van een strafbaar feit is een ieder bevoegd de verdachte aan te houden.</w:t>
      </w:r>
      <w:r w:rsidRPr="0049427D">
        <w:rPr>
          <w:rFonts w:ascii="Verdana" w:hAnsi="Verdana"/>
          <w:sz w:val="20"/>
          <w:szCs w:val="20"/>
        </w:rPr>
        <w:br/>
        <w:t>2. De opsporingsambtenaar die een verdachte bij ontdekking op heterdaad aanhoudt, brengt deze ten spoedigste over naar de plaats voor verhoor ter voorgeleiding aan de hulpofficier van justitie of de officier van justitie.</w:t>
      </w:r>
      <w:r w:rsidRPr="0049427D">
        <w:rPr>
          <w:rFonts w:ascii="Verdana" w:hAnsi="Verdana"/>
          <w:sz w:val="20"/>
          <w:szCs w:val="20"/>
        </w:rPr>
        <w:br/>
        <w:t xml:space="preserve">3. Geschiedt de aanhouding door een ander dan </w:t>
      </w:r>
      <w:r>
        <w:rPr>
          <w:rFonts w:ascii="Verdana" w:hAnsi="Verdana"/>
          <w:sz w:val="20"/>
          <w:szCs w:val="20"/>
        </w:rPr>
        <w:t>een</w:t>
      </w:r>
      <w:r w:rsidRPr="0049427D">
        <w:rPr>
          <w:rFonts w:ascii="Verdana" w:hAnsi="Verdana"/>
          <w:sz w:val="20"/>
          <w:szCs w:val="20"/>
        </w:rPr>
        <w:t xml:space="preserve"> opsporingsambtenaar, dan levert deze de aangehoudene onverwijld aan een opsporingsambtenaar over, onder afgifte aan deze van bij de verdachte aangetroffen voorwerpen. De opsporingsambtenaar handelt overeenkomstig de bepaling van het tweede lid en maakt zo nodig een kennisgeving van inbeslagneming op.</w:t>
      </w:r>
      <w:r w:rsidRPr="0049427D">
        <w:rPr>
          <w:rFonts w:ascii="Verdana" w:hAnsi="Verdana"/>
          <w:sz w:val="20"/>
          <w:szCs w:val="20"/>
        </w:rPr>
        <w:br/>
        <w:t xml:space="preserve">4. Bij de voorgeleiding van de verdachte aan de hulpofficier van justitie of de officier van justitie beoordeelt deze de noodzaak van verdere vrijheidsbeneming op grond van artikel </w:t>
      </w:r>
      <w:r>
        <w:rPr>
          <w:rFonts w:ascii="Verdana" w:hAnsi="Verdana"/>
          <w:sz w:val="20"/>
          <w:szCs w:val="20"/>
        </w:rPr>
        <w:t>56a</w:t>
      </w:r>
      <w:r w:rsidRPr="0049427D">
        <w:rPr>
          <w:rFonts w:ascii="Verdana" w:hAnsi="Verdana"/>
          <w:sz w:val="20"/>
          <w:szCs w:val="20"/>
        </w:rPr>
        <w:t>.</w:t>
      </w:r>
    </w:p>
    <w:p w:rsidR="002E41C0" w:rsidRPr="0049427D" w:rsidRDefault="002E41C0" w:rsidP="002E41C0">
      <w:pPr>
        <w:spacing w:after="0" w:line="280" w:lineRule="exact"/>
        <w:rPr>
          <w:rFonts w:ascii="Verdana" w:hAnsi="Verdana"/>
          <w:sz w:val="20"/>
          <w:szCs w:val="20"/>
        </w:rPr>
      </w:pPr>
    </w:p>
    <w:p w:rsidR="002E41C0" w:rsidRPr="0049427D" w:rsidRDefault="002E41C0" w:rsidP="002E41C0">
      <w:pPr>
        <w:spacing w:after="0" w:line="280" w:lineRule="exact"/>
        <w:rPr>
          <w:rFonts w:ascii="Verdana" w:hAnsi="Verdana"/>
          <w:sz w:val="20"/>
          <w:szCs w:val="20"/>
        </w:rPr>
      </w:pPr>
      <w:r w:rsidRPr="0049427D">
        <w:rPr>
          <w:rFonts w:ascii="Verdana" w:hAnsi="Verdana"/>
          <w:b/>
          <w:bCs/>
          <w:sz w:val="20"/>
          <w:szCs w:val="20"/>
        </w:rPr>
        <w:t>Artikel 54</w:t>
      </w:r>
    </w:p>
    <w:p w:rsidR="002E41C0" w:rsidRDefault="002E41C0" w:rsidP="002E41C0">
      <w:pPr>
        <w:spacing w:after="0" w:line="280" w:lineRule="exact"/>
        <w:rPr>
          <w:rFonts w:ascii="Verdana" w:hAnsi="Verdana"/>
          <w:sz w:val="20"/>
          <w:szCs w:val="20"/>
        </w:rPr>
      </w:pPr>
    </w:p>
    <w:p w:rsidR="002E41C0" w:rsidRPr="0049427D" w:rsidRDefault="002E41C0" w:rsidP="002E41C0">
      <w:pPr>
        <w:spacing w:after="0" w:line="280" w:lineRule="exact"/>
        <w:rPr>
          <w:rFonts w:ascii="Verdana" w:hAnsi="Verdana"/>
          <w:sz w:val="20"/>
          <w:szCs w:val="20"/>
        </w:rPr>
      </w:pPr>
      <w:r w:rsidRPr="0049427D">
        <w:rPr>
          <w:rFonts w:ascii="Verdana" w:hAnsi="Verdana"/>
          <w:sz w:val="20"/>
          <w:szCs w:val="20"/>
        </w:rPr>
        <w:t xml:space="preserve">1. </w:t>
      </w:r>
      <w:r>
        <w:rPr>
          <w:rFonts w:ascii="Verdana" w:hAnsi="Verdana"/>
          <w:sz w:val="20"/>
          <w:szCs w:val="20"/>
        </w:rPr>
        <w:t>Buiten het geval van ontdekking op heterdaad is de</w:t>
      </w:r>
      <w:r w:rsidRPr="0049427D">
        <w:rPr>
          <w:rFonts w:ascii="Verdana" w:hAnsi="Verdana"/>
          <w:sz w:val="20"/>
          <w:szCs w:val="20"/>
        </w:rPr>
        <w:t xml:space="preserve"> opsporingsambtenaar op bevel van de officier van justitie of de hulpofficier van justitie bevoegd de verdachte </w:t>
      </w:r>
      <w:r>
        <w:rPr>
          <w:rFonts w:ascii="Verdana" w:hAnsi="Verdana"/>
          <w:sz w:val="20"/>
          <w:szCs w:val="20"/>
        </w:rPr>
        <w:t xml:space="preserve">van een misdrijf waarvoor voorlopige hechtenis is toegelaten, </w:t>
      </w:r>
      <w:r w:rsidRPr="0049427D">
        <w:rPr>
          <w:rFonts w:ascii="Verdana" w:hAnsi="Verdana"/>
          <w:sz w:val="20"/>
          <w:szCs w:val="20"/>
        </w:rPr>
        <w:t>aan te houden teneinde hem ten spoedigste voor te geleiden aan de hulpofficier van justitie</w:t>
      </w:r>
      <w:r>
        <w:rPr>
          <w:rFonts w:ascii="Verdana" w:hAnsi="Verdana"/>
          <w:sz w:val="20"/>
          <w:szCs w:val="20"/>
        </w:rPr>
        <w:t xml:space="preserve"> of de officier van justitie</w:t>
      </w:r>
      <w:r w:rsidRPr="0049427D">
        <w:rPr>
          <w:rFonts w:ascii="Verdana" w:hAnsi="Verdana"/>
          <w:sz w:val="20"/>
          <w:szCs w:val="20"/>
        </w:rPr>
        <w:t>.</w:t>
      </w:r>
      <w:r w:rsidRPr="0049427D">
        <w:rPr>
          <w:rFonts w:ascii="Verdana" w:hAnsi="Verdana"/>
          <w:sz w:val="20"/>
          <w:szCs w:val="20"/>
        </w:rPr>
        <w:br/>
        <w:t>2. Het bevel tot aanhouding kan door de officier van justitie of de hulpofficier van justitie mondeling of schriftelijk worden gegeven. Indien het mondeling wordt gegeven, wordt het nadien in het proces-verbaal vermeld.</w:t>
      </w:r>
      <w:r w:rsidRPr="0049427D">
        <w:rPr>
          <w:rFonts w:ascii="Verdana" w:hAnsi="Verdana"/>
          <w:sz w:val="20"/>
          <w:szCs w:val="20"/>
        </w:rPr>
        <w:br/>
        <w:t>3. Indien het bevel van de officier van justitie of de hulpofficier van justitie niet kan worden afgewacht, is de opsporingsambtenaar bevoegd de verdachte aan te houden teneinde hem ten spoedigste voor te geleiden aan de hulpofficier van justitie</w:t>
      </w:r>
      <w:r>
        <w:rPr>
          <w:rFonts w:ascii="Verdana" w:hAnsi="Verdana"/>
          <w:sz w:val="20"/>
          <w:szCs w:val="20"/>
        </w:rPr>
        <w:t xml:space="preserve"> of de officier van justitie</w:t>
      </w:r>
      <w:r w:rsidRPr="0049427D">
        <w:rPr>
          <w:rFonts w:ascii="Verdana" w:hAnsi="Verdana"/>
          <w:sz w:val="20"/>
          <w:szCs w:val="20"/>
        </w:rPr>
        <w:t>.</w:t>
      </w:r>
      <w:r w:rsidRPr="0049427D">
        <w:rPr>
          <w:rFonts w:ascii="Verdana" w:hAnsi="Verdana"/>
          <w:sz w:val="20"/>
          <w:szCs w:val="20"/>
        </w:rPr>
        <w:br/>
        <w:t>4. Een bevoegdheid tot aanhouding buiten het geval van ontdekking op heterdaad komt toe aan een persoon in de openbare dienst van een vreemde staat die op door het volkenrecht toegelaten wijze grensoverschrijdend het achtervolgingsrecht in Nederland uitoefent, onder de verplichting ten aanzien van de aangehoudene te handelen overeenkomstig artikel 53, tweede lid.</w:t>
      </w:r>
      <w:r w:rsidRPr="0049427D">
        <w:rPr>
          <w:rFonts w:ascii="Verdana" w:hAnsi="Verdana"/>
          <w:sz w:val="20"/>
          <w:szCs w:val="20"/>
        </w:rPr>
        <w:br/>
      </w:r>
    </w:p>
    <w:p w:rsidR="002E41C0" w:rsidRDefault="002E41C0" w:rsidP="002E41C0">
      <w:pPr>
        <w:spacing w:after="0" w:line="280" w:lineRule="exact"/>
        <w:rPr>
          <w:rFonts w:ascii="Verdana" w:hAnsi="Verdana"/>
          <w:sz w:val="20"/>
          <w:szCs w:val="20"/>
        </w:rPr>
      </w:pPr>
      <w:r>
        <w:rPr>
          <w:rFonts w:ascii="Verdana" w:hAnsi="Verdana"/>
          <w:sz w:val="20"/>
          <w:szCs w:val="20"/>
        </w:rPr>
        <w:t>K</w:t>
      </w:r>
    </w:p>
    <w:p w:rsidR="002E41C0" w:rsidRPr="0049427D" w:rsidRDefault="002E41C0" w:rsidP="002E41C0">
      <w:pPr>
        <w:spacing w:after="0" w:line="280" w:lineRule="exact"/>
        <w:rPr>
          <w:rFonts w:ascii="Verdana" w:hAnsi="Verdana"/>
          <w:sz w:val="20"/>
          <w:szCs w:val="20"/>
        </w:rPr>
      </w:pPr>
    </w:p>
    <w:p w:rsidR="002E41C0" w:rsidRDefault="002E41C0" w:rsidP="002E41C0">
      <w:pPr>
        <w:spacing w:after="0" w:line="280" w:lineRule="exact"/>
        <w:rPr>
          <w:rFonts w:ascii="Verdana" w:hAnsi="Verdana"/>
          <w:bCs/>
          <w:sz w:val="20"/>
          <w:szCs w:val="20"/>
        </w:rPr>
      </w:pPr>
      <w:r>
        <w:rPr>
          <w:rFonts w:ascii="Verdana" w:hAnsi="Verdana"/>
          <w:sz w:val="20"/>
          <w:szCs w:val="20"/>
        </w:rPr>
        <w:t>Na artikel 56 worden twee artikelen toegevoegd, die luiden</w:t>
      </w:r>
      <w:r w:rsidRPr="0049427D">
        <w:rPr>
          <w:rFonts w:ascii="Verdana" w:hAnsi="Verdana"/>
          <w:bCs/>
          <w:sz w:val="20"/>
          <w:szCs w:val="20"/>
        </w:rPr>
        <w:t>:</w:t>
      </w:r>
    </w:p>
    <w:p w:rsidR="002E41C0" w:rsidRPr="0049427D" w:rsidRDefault="002E41C0" w:rsidP="002E41C0">
      <w:pPr>
        <w:spacing w:after="0" w:line="280" w:lineRule="exact"/>
        <w:rPr>
          <w:rFonts w:ascii="Verdana" w:hAnsi="Verdana"/>
          <w:b/>
          <w:bCs/>
          <w:sz w:val="20"/>
          <w:szCs w:val="20"/>
        </w:rPr>
      </w:pPr>
    </w:p>
    <w:p w:rsidR="002E41C0" w:rsidRPr="0049427D" w:rsidRDefault="002E41C0" w:rsidP="002E41C0">
      <w:pPr>
        <w:spacing w:after="0" w:line="280" w:lineRule="exact"/>
        <w:rPr>
          <w:rFonts w:ascii="Verdana" w:hAnsi="Verdana"/>
          <w:b/>
          <w:sz w:val="20"/>
          <w:szCs w:val="20"/>
        </w:rPr>
      </w:pPr>
      <w:r w:rsidRPr="0049427D">
        <w:rPr>
          <w:rFonts w:ascii="Verdana" w:hAnsi="Verdana"/>
          <w:b/>
          <w:bCs/>
          <w:sz w:val="20"/>
          <w:szCs w:val="20"/>
        </w:rPr>
        <w:t xml:space="preserve">Artikel </w:t>
      </w:r>
      <w:r>
        <w:rPr>
          <w:rFonts w:ascii="Verdana" w:hAnsi="Verdana"/>
          <w:b/>
          <w:bCs/>
          <w:sz w:val="20"/>
          <w:szCs w:val="20"/>
        </w:rPr>
        <w:t>56a</w:t>
      </w:r>
    </w:p>
    <w:p w:rsidR="002E41C0" w:rsidRDefault="002E41C0" w:rsidP="002E41C0">
      <w:pPr>
        <w:spacing w:after="0" w:line="280" w:lineRule="exact"/>
        <w:rPr>
          <w:rFonts w:ascii="Verdana" w:hAnsi="Verdana"/>
          <w:sz w:val="20"/>
          <w:szCs w:val="20"/>
        </w:rPr>
      </w:pPr>
    </w:p>
    <w:p w:rsidR="002E41C0" w:rsidRPr="0049427D" w:rsidRDefault="002E41C0" w:rsidP="002E41C0">
      <w:pPr>
        <w:spacing w:after="0" w:line="280" w:lineRule="exact"/>
        <w:rPr>
          <w:rFonts w:ascii="Verdana" w:hAnsi="Verdana"/>
          <w:sz w:val="20"/>
          <w:szCs w:val="20"/>
        </w:rPr>
      </w:pPr>
      <w:r w:rsidRPr="0049427D">
        <w:rPr>
          <w:rFonts w:ascii="Verdana" w:hAnsi="Verdana"/>
          <w:sz w:val="20"/>
          <w:szCs w:val="20"/>
        </w:rPr>
        <w:t>1. Nadat de aangehouden verdachte aan de hulpofficier van justitie of de officier van justitie is voorgeleid, kan deze bevelen dat de verdachte wordt opgehouden voor onderzoek dan wel in vrijheid wordt gesteld. De hulpofficier van justitie kan voorts beslissen om de verdachte onverwijld voor te geleiden aan de officier van justitie.</w:t>
      </w:r>
      <w:r w:rsidRPr="0049427D">
        <w:rPr>
          <w:rFonts w:ascii="Verdana" w:hAnsi="Verdana"/>
          <w:sz w:val="20"/>
          <w:szCs w:val="20"/>
        </w:rPr>
        <w:br/>
        <w:t xml:space="preserve">2. </w:t>
      </w:r>
      <w:r>
        <w:rPr>
          <w:rFonts w:ascii="Verdana" w:hAnsi="Verdana"/>
          <w:sz w:val="20"/>
          <w:szCs w:val="20"/>
        </w:rPr>
        <w:t>De</w:t>
      </w:r>
      <w:r w:rsidRPr="0049427D">
        <w:rPr>
          <w:rFonts w:ascii="Verdana" w:hAnsi="Verdana"/>
          <w:sz w:val="20"/>
          <w:szCs w:val="20"/>
        </w:rPr>
        <w:t xml:space="preserve"> verdachte</w:t>
      </w:r>
      <w:r>
        <w:rPr>
          <w:rFonts w:ascii="Verdana" w:hAnsi="Verdana"/>
          <w:sz w:val="20"/>
          <w:szCs w:val="20"/>
        </w:rPr>
        <w:t xml:space="preserve"> van een misdrijf waarvoor voorlopige hechtenis is toegelaten</w:t>
      </w:r>
      <w:r w:rsidRPr="0049427D">
        <w:rPr>
          <w:rFonts w:ascii="Verdana" w:hAnsi="Verdana"/>
          <w:sz w:val="20"/>
          <w:szCs w:val="20"/>
        </w:rPr>
        <w:t xml:space="preserve"> </w:t>
      </w:r>
      <w:r>
        <w:rPr>
          <w:rFonts w:ascii="Verdana" w:hAnsi="Verdana"/>
          <w:sz w:val="20"/>
          <w:szCs w:val="20"/>
        </w:rPr>
        <w:t xml:space="preserve">kan </w:t>
      </w:r>
      <w:r w:rsidRPr="0049427D">
        <w:rPr>
          <w:rFonts w:ascii="Verdana" w:hAnsi="Verdana"/>
          <w:sz w:val="20"/>
          <w:szCs w:val="20"/>
        </w:rPr>
        <w:t xml:space="preserve">ten hoogste </w:t>
      </w:r>
      <w:r>
        <w:rPr>
          <w:rFonts w:ascii="Verdana" w:hAnsi="Verdana"/>
          <w:sz w:val="20"/>
          <w:szCs w:val="20"/>
        </w:rPr>
        <w:t>negen</w:t>
      </w:r>
      <w:r w:rsidRPr="0049427D">
        <w:rPr>
          <w:rFonts w:ascii="Verdana" w:hAnsi="Verdana"/>
          <w:sz w:val="20"/>
          <w:szCs w:val="20"/>
        </w:rPr>
        <w:t xml:space="preserve"> uur worden opgehouden voor onderzoek; de verdachte van </w:t>
      </w:r>
      <w:r>
        <w:rPr>
          <w:rFonts w:ascii="Verdana" w:hAnsi="Verdana"/>
          <w:sz w:val="20"/>
          <w:szCs w:val="20"/>
        </w:rPr>
        <w:t>een strafbaar feit waarvoor voorlopige hechtenis niet is toegelaten</w:t>
      </w:r>
      <w:r w:rsidRPr="0049427D">
        <w:rPr>
          <w:rFonts w:ascii="Verdana" w:hAnsi="Verdana"/>
          <w:sz w:val="20"/>
          <w:szCs w:val="20"/>
        </w:rPr>
        <w:t xml:space="preserve"> ten hoogste </w:t>
      </w:r>
      <w:r>
        <w:rPr>
          <w:rFonts w:ascii="Verdana" w:hAnsi="Verdana"/>
          <w:sz w:val="20"/>
          <w:szCs w:val="20"/>
        </w:rPr>
        <w:t>zes</w:t>
      </w:r>
      <w:r w:rsidRPr="0049427D">
        <w:rPr>
          <w:rFonts w:ascii="Verdana" w:hAnsi="Verdana"/>
          <w:sz w:val="20"/>
          <w:szCs w:val="20"/>
        </w:rPr>
        <w:t xml:space="preserve"> uur. De tijd tussen middernacht en negen uur ’s morgens wordt voor de berekening van deze termijnen niet meegerekend. De </w:t>
      </w:r>
      <w:proofErr w:type="spellStart"/>
      <w:r w:rsidRPr="0049427D">
        <w:rPr>
          <w:rFonts w:ascii="Verdana" w:hAnsi="Verdana"/>
          <w:sz w:val="20"/>
          <w:szCs w:val="20"/>
        </w:rPr>
        <w:t>ophouding</w:t>
      </w:r>
      <w:proofErr w:type="spellEnd"/>
      <w:r w:rsidRPr="0049427D">
        <w:rPr>
          <w:rFonts w:ascii="Verdana" w:hAnsi="Verdana"/>
          <w:sz w:val="20"/>
          <w:szCs w:val="20"/>
        </w:rPr>
        <w:t xml:space="preserve"> vindt plaats in het belang van het onderzoek.</w:t>
      </w:r>
      <w:r w:rsidRPr="0049427D">
        <w:rPr>
          <w:rFonts w:ascii="Verdana" w:hAnsi="Verdana"/>
          <w:sz w:val="20"/>
          <w:szCs w:val="20"/>
        </w:rPr>
        <w:br/>
        <w:t>3. Voor het einde van de periode, bedoeld in het tweede lid, of zoveel eerder als het onderzoek dat toelaat, wordt de verdachte in vrijheid gesteld</w:t>
      </w:r>
      <w:r>
        <w:rPr>
          <w:rFonts w:ascii="Verdana" w:hAnsi="Verdana"/>
          <w:sz w:val="20"/>
          <w:szCs w:val="20"/>
        </w:rPr>
        <w:t xml:space="preserve"> of</w:t>
      </w:r>
      <w:r w:rsidRPr="0049427D">
        <w:rPr>
          <w:rFonts w:ascii="Verdana" w:hAnsi="Verdana"/>
          <w:sz w:val="20"/>
          <w:szCs w:val="20"/>
        </w:rPr>
        <w:t xml:space="preserve"> in verzekering gesteld.</w:t>
      </w:r>
      <w:r w:rsidRPr="0049427D">
        <w:rPr>
          <w:rFonts w:ascii="Verdana" w:hAnsi="Verdana"/>
          <w:sz w:val="20"/>
          <w:szCs w:val="20"/>
        </w:rPr>
        <w:br/>
      </w:r>
      <w:r w:rsidRPr="0049427D">
        <w:rPr>
          <w:rFonts w:ascii="Verdana" w:hAnsi="Verdana"/>
          <w:sz w:val="20"/>
          <w:szCs w:val="20"/>
        </w:rPr>
        <w:lastRenderedPageBreak/>
        <w:t>4. Het onderzoek, bedoeld in het eerste lid, omvat mede de identificatie van de verdachte, de voorbereidingen voor het verhoor, het verhoor en het uitreiken van mededelingen in persoon over het vervolg van de strafzaak.</w:t>
      </w:r>
      <w:r w:rsidRPr="0049427D">
        <w:rPr>
          <w:rFonts w:ascii="Verdana" w:hAnsi="Verdana"/>
          <w:sz w:val="20"/>
          <w:szCs w:val="20"/>
        </w:rPr>
        <w:br/>
        <w:t>5. Tijdens het ophouden voor onderzoek wordt de verdachte verhoord op de wijze bepaald in artikelen 29 en 29a.</w:t>
      </w:r>
    </w:p>
    <w:p w:rsidR="002E41C0" w:rsidRPr="0049427D" w:rsidRDefault="002E41C0" w:rsidP="002E41C0">
      <w:pPr>
        <w:spacing w:after="0" w:line="280" w:lineRule="exact"/>
        <w:rPr>
          <w:rFonts w:ascii="Verdana" w:hAnsi="Verdana"/>
          <w:sz w:val="20"/>
          <w:szCs w:val="20"/>
        </w:rPr>
      </w:pPr>
    </w:p>
    <w:p w:rsidR="002E41C0" w:rsidRDefault="002E41C0" w:rsidP="002E41C0">
      <w:pPr>
        <w:spacing w:after="0" w:line="280" w:lineRule="exact"/>
        <w:rPr>
          <w:rFonts w:ascii="Verdana" w:hAnsi="Verdana"/>
          <w:sz w:val="20"/>
          <w:szCs w:val="20"/>
        </w:rPr>
      </w:pPr>
      <w:r w:rsidRPr="0049427D">
        <w:rPr>
          <w:rFonts w:ascii="Verdana" w:hAnsi="Verdana"/>
          <w:b/>
          <w:sz w:val="20"/>
          <w:szCs w:val="20"/>
        </w:rPr>
        <w:t xml:space="preserve">Artikel </w:t>
      </w:r>
      <w:r>
        <w:rPr>
          <w:rFonts w:ascii="Verdana" w:hAnsi="Verdana"/>
          <w:b/>
          <w:sz w:val="20"/>
          <w:szCs w:val="20"/>
        </w:rPr>
        <w:t>56b</w:t>
      </w:r>
      <w:r w:rsidRPr="0049427D">
        <w:rPr>
          <w:rFonts w:ascii="Verdana" w:hAnsi="Verdana"/>
          <w:b/>
          <w:sz w:val="20"/>
          <w:szCs w:val="20"/>
        </w:rPr>
        <w:br/>
      </w:r>
    </w:p>
    <w:p w:rsidR="002E41C0" w:rsidRDefault="002E41C0" w:rsidP="002E41C0">
      <w:pPr>
        <w:spacing w:after="0" w:line="280" w:lineRule="exact"/>
        <w:rPr>
          <w:rFonts w:ascii="Verdana" w:hAnsi="Verdana"/>
          <w:sz w:val="20"/>
          <w:szCs w:val="20"/>
        </w:rPr>
      </w:pPr>
      <w:r w:rsidRPr="0049427D">
        <w:rPr>
          <w:rFonts w:ascii="Verdana" w:hAnsi="Verdana"/>
          <w:sz w:val="20"/>
          <w:szCs w:val="20"/>
        </w:rPr>
        <w:t xml:space="preserve">1. Indien de identificatie van de aangehouden verdachte van een </w:t>
      </w:r>
      <w:r>
        <w:rPr>
          <w:rFonts w:ascii="Verdana" w:hAnsi="Verdana"/>
          <w:sz w:val="20"/>
          <w:szCs w:val="20"/>
        </w:rPr>
        <w:t>strafbaar feit waarvoor voorlopige hechtenis niet is toegelaten, niet binnen de in artikel 56a, tweede lid, bedoelde termijn</w:t>
      </w:r>
      <w:r w:rsidRPr="0049427D">
        <w:rPr>
          <w:rFonts w:ascii="Verdana" w:hAnsi="Verdana"/>
          <w:sz w:val="20"/>
          <w:szCs w:val="20"/>
        </w:rPr>
        <w:t xml:space="preserve"> kan worden afgerond, kan </w:t>
      </w:r>
      <w:r>
        <w:rPr>
          <w:rFonts w:ascii="Verdana" w:hAnsi="Verdana"/>
          <w:sz w:val="20"/>
          <w:szCs w:val="20"/>
        </w:rPr>
        <w:t xml:space="preserve">die termijn </w:t>
      </w:r>
      <w:r w:rsidRPr="0049427D">
        <w:rPr>
          <w:rFonts w:ascii="Verdana" w:hAnsi="Verdana"/>
          <w:sz w:val="20"/>
          <w:szCs w:val="20"/>
        </w:rPr>
        <w:t xml:space="preserve">op bevel van de hulpofficier van justitie </w:t>
      </w:r>
      <w:r>
        <w:rPr>
          <w:rFonts w:ascii="Verdana" w:hAnsi="Verdana"/>
          <w:sz w:val="20"/>
          <w:szCs w:val="20"/>
        </w:rPr>
        <w:t xml:space="preserve">of de officier van justitie </w:t>
      </w:r>
      <w:r w:rsidRPr="0049427D">
        <w:rPr>
          <w:rFonts w:ascii="Verdana" w:hAnsi="Verdana"/>
          <w:sz w:val="20"/>
          <w:szCs w:val="20"/>
        </w:rPr>
        <w:t xml:space="preserve">voor wie de verdachte is geleid eenmaal met ten hoogste zes </w:t>
      </w:r>
      <w:r>
        <w:rPr>
          <w:rFonts w:ascii="Verdana" w:hAnsi="Verdana"/>
          <w:sz w:val="20"/>
          <w:szCs w:val="20"/>
        </w:rPr>
        <w:t>uur</w:t>
      </w:r>
      <w:r w:rsidRPr="0049427D">
        <w:rPr>
          <w:rFonts w:ascii="Verdana" w:hAnsi="Verdana"/>
          <w:sz w:val="20"/>
          <w:szCs w:val="20"/>
        </w:rPr>
        <w:t xml:space="preserve"> worden verlengd.</w:t>
      </w:r>
      <w:r>
        <w:rPr>
          <w:rFonts w:ascii="Verdana" w:hAnsi="Verdana"/>
          <w:sz w:val="20"/>
          <w:szCs w:val="20"/>
        </w:rPr>
        <w:t xml:space="preserve"> </w:t>
      </w:r>
      <w:r w:rsidRPr="0049427D">
        <w:rPr>
          <w:rFonts w:ascii="Verdana" w:hAnsi="Verdana"/>
          <w:sz w:val="20"/>
          <w:szCs w:val="20"/>
        </w:rPr>
        <w:br/>
        <w:t>2. Het bevel tot verlenging op grond van het eerste lid is gedagtekend en ondertekend. Het bevat een korte omschrijving van het strafbare feit ten aanzien waarvan een verdenking bestaat en de feiten of omstandigheden waarop de verdenking is gegrond.</w:t>
      </w:r>
      <w:r w:rsidRPr="0049427D">
        <w:rPr>
          <w:rFonts w:ascii="Verdana" w:hAnsi="Verdana"/>
          <w:sz w:val="20"/>
          <w:szCs w:val="20"/>
        </w:rPr>
        <w:br/>
        <w:t>3. De verdachte wordt in het bevel met name of, wanneer zijn naam onbekend is, zo duidelijk mogelijk aangewezen. Een afschrift van het bevel wordt hem onverwijld uitgereikt. Indien de verdachte de Nederlandse taal niet of onvoldoende beheerst, wordt hem de inhoud van het bevel mondeling in een voor hem begrijpelijke taal medegedeeld.</w:t>
      </w:r>
    </w:p>
    <w:p w:rsidR="002E41C0" w:rsidRDefault="002E41C0" w:rsidP="002E41C0">
      <w:pPr>
        <w:spacing w:after="0" w:line="280" w:lineRule="exact"/>
        <w:rPr>
          <w:rFonts w:ascii="Verdana" w:hAnsi="Verdana"/>
          <w:sz w:val="20"/>
          <w:szCs w:val="20"/>
        </w:rPr>
      </w:pPr>
    </w:p>
    <w:p w:rsidR="002E41C0" w:rsidRDefault="002E41C0" w:rsidP="002E41C0">
      <w:pPr>
        <w:spacing w:after="0" w:line="280" w:lineRule="exact"/>
        <w:rPr>
          <w:rFonts w:ascii="Verdana" w:hAnsi="Verdana"/>
          <w:sz w:val="20"/>
          <w:szCs w:val="20"/>
        </w:rPr>
      </w:pPr>
      <w:r>
        <w:rPr>
          <w:rFonts w:ascii="Verdana" w:hAnsi="Verdana"/>
          <w:sz w:val="20"/>
          <w:szCs w:val="20"/>
        </w:rPr>
        <w:t>L</w:t>
      </w:r>
    </w:p>
    <w:p w:rsidR="002E41C0" w:rsidRDefault="002E41C0" w:rsidP="002E41C0">
      <w:pPr>
        <w:spacing w:after="0" w:line="280" w:lineRule="exact"/>
        <w:rPr>
          <w:rFonts w:ascii="Verdana" w:hAnsi="Verdana"/>
          <w:sz w:val="20"/>
          <w:szCs w:val="20"/>
        </w:rPr>
      </w:pPr>
    </w:p>
    <w:p w:rsidR="002E41C0" w:rsidRPr="0049427D" w:rsidRDefault="002E41C0" w:rsidP="002E41C0">
      <w:pPr>
        <w:spacing w:after="0" w:line="280" w:lineRule="exact"/>
        <w:rPr>
          <w:rFonts w:ascii="Verdana" w:hAnsi="Verdana"/>
          <w:sz w:val="20"/>
          <w:szCs w:val="20"/>
        </w:rPr>
      </w:pPr>
      <w:r>
        <w:rPr>
          <w:rFonts w:ascii="Verdana" w:hAnsi="Verdana"/>
          <w:sz w:val="20"/>
          <w:szCs w:val="20"/>
        </w:rPr>
        <w:t>In artikel 59a, eerste lid, wordt “drie dagen en vijftien uur” vervangen door: drie dagen en achttien uur.</w:t>
      </w:r>
    </w:p>
    <w:p w:rsidR="002E41C0" w:rsidRDefault="002E41C0" w:rsidP="002E41C0">
      <w:pPr>
        <w:spacing w:after="0" w:line="280" w:lineRule="exact"/>
        <w:rPr>
          <w:rFonts w:ascii="Verdana" w:hAnsi="Verdana"/>
          <w:sz w:val="20"/>
          <w:szCs w:val="20"/>
        </w:rPr>
      </w:pPr>
    </w:p>
    <w:p w:rsidR="002E41C0" w:rsidRDefault="002E41C0" w:rsidP="002E41C0">
      <w:pPr>
        <w:spacing w:after="0" w:line="280" w:lineRule="exact"/>
        <w:rPr>
          <w:rFonts w:ascii="Verdana" w:hAnsi="Verdana"/>
          <w:sz w:val="20"/>
          <w:szCs w:val="20"/>
        </w:rPr>
      </w:pPr>
      <w:r>
        <w:rPr>
          <w:rFonts w:ascii="Verdana" w:hAnsi="Verdana"/>
          <w:sz w:val="20"/>
          <w:szCs w:val="20"/>
        </w:rPr>
        <w:t>M</w:t>
      </w:r>
    </w:p>
    <w:p w:rsidR="002E41C0" w:rsidRPr="0049427D" w:rsidRDefault="002E41C0" w:rsidP="002E41C0">
      <w:pPr>
        <w:spacing w:after="0" w:line="280" w:lineRule="exact"/>
        <w:rPr>
          <w:rFonts w:ascii="Verdana" w:hAnsi="Verdana"/>
          <w:sz w:val="20"/>
          <w:szCs w:val="20"/>
        </w:rPr>
      </w:pPr>
    </w:p>
    <w:p w:rsidR="002E41C0" w:rsidRDefault="002E41C0" w:rsidP="002E41C0">
      <w:pPr>
        <w:spacing w:after="0" w:line="280" w:lineRule="exact"/>
        <w:rPr>
          <w:rFonts w:ascii="Verdana" w:hAnsi="Verdana"/>
          <w:sz w:val="20"/>
          <w:szCs w:val="20"/>
        </w:rPr>
      </w:pPr>
      <w:r>
        <w:rPr>
          <w:rFonts w:ascii="Verdana" w:hAnsi="Verdana"/>
          <w:sz w:val="20"/>
          <w:szCs w:val="20"/>
        </w:rPr>
        <w:t>Artikel 61 vervalt.</w:t>
      </w:r>
    </w:p>
    <w:p w:rsidR="002E41C0" w:rsidRDefault="002E41C0" w:rsidP="002E41C0">
      <w:pPr>
        <w:spacing w:after="0" w:line="280" w:lineRule="exact"/>
        <w:rPr>
          <w:rFonts w:ascii="Verdana" w:hAnsi="Verdana"/>
          <w:sz w:val="20"/>
          <w:szCs w:val="20"/>
        </w:rPr>
      </w:pPr>
    </w:p>
    <w:p w:rsidR="002E41C0" w:rsidRDefault="002E41C0" w:rsidP="002E41C0">
      <w:pPr>
        <w:spacing w:after="0" w:line="280" w:lineRule="exact"/>
        <w:rPr>
          <w:rFonts w:ascii="Verdana" w:hAnsi="Verdana"/>
          <w:sz w:val="20"/>
          <w:szCs w:val="20"/>
        </w:rPr>
      </w:pPr>
      <w:r>
        <w:rPr>
          <w:rFonts w:ascii="Verdana" w:hAnsi="Verdana"/>
          <w:sz w:val="20"/>
          <w:szCs w:val="20"/>
        </w:rPr>
        <w:t>N</w:t>
      </w:r>
    </w:p>
    <w:p w:rsidR="002E41C0" w:rsidRDefault="002E41C0" w:rsidP="002E41C0">
      <w:pPr>
        <w:spacing w:after="0" w:line="280" w:lineRule="exact"/>
        <w:rPr>
          <w:rFonts w:ascii="Verdana" w:hAnsi="Verdana"/>
          <w:sz w:val="20"/>
          <w:szCs w:val="20"/>
        </w:rPr>
      </w:pPr>
    </w:p>
    <w:p w:rsidR="002E41C0" w:rsidRDefault="002E41C0" w:rsidP="002E41C0">
      <w:pPr>
        <w:spacing w:after="0" w:line="280" w:lineRule="exact"/>
        <w:rPr>
          <w:rFonts w:ascii="Verdana" w:hAnsi="Verdana"/>
          <w:sz w:val="20"/>
          <w:szCs w:val="20"/>
        </w:rPr>
      </w:pPr>
      <w:r w:rsidRPr="0049427D">
        <w:rPr>
          <w:rFonts w:ascii="Verdana" w:hAnsi="Verdana"/>
          <w:sz w:val="20"/>
          <w:szCs w:val="20"/>
        </w:rPr>
        <w:t xml:space="preserve">In artikel 62, tweede lid, wordt “artikel 50” vervangen door: artikel </w:t>
      </w:r>
      <w:r>
        <w:rPr>
          <w:rFonts w:ascii="Verdana" w:hAnsi="Verdana"/>
          <w:sz w:val="20"/>
          <w:szCs w:val="20"/>
        </w:rPr>
        <w:t>45</w:t>
      </w:r>
      <w:r w:rsidRPr="0049427D">
        <w:rPr>
          <w:rFonts w:ascii="Verdana" w:hAnsi="Verdana"/>
          <w:sz w:val="20"/>
          <w:szCs w:val="20"/>
        </w:rPr>
        <w:t>.</w:t>
      </w:r>
      <w:r w:rsidRPr="0049427D">
        <w:rPr>
          <w:rFonts w:ascii="Verdana" w:hAnsi="Verdana"/>
          <w:sz w:val="20"/>
          <w:szCs w:val="20"/>
        </w:rPr>
        <w:br/>
      </w:r>
    </w:p>
    <w:p w:rsidR="002E41C0" w:rsidRDefault="002E41C0" w:rsidP="002E41C0">
      <w:pPr>
        <w:spacing w:after="0" w:line="280" w:lineRule="exact"/>
        <w:rPr>
          <w:rFonts w:ascii="Verdana" w:hAnsi="Verdana"/>
          <w:sz w:val="20"/>
          <w:szCs w:val="20"/>
        </w:rPr>
      </w:pPr>
      <w:r>
        <w:rPr>
          <w:rFonts w:ascii="Verdana" w:hAnsi="Verdana"/>
          <w:sz w:val="20"/>
          <w:szCs w:val="20"/>
        </w:rPr>
        <w:t>O</w:t>
      </w:r>
    </w:p>
    <w:p w:rsidR="002E41C0" w:rsidRDefault="002E41C0" w:rsidP="002E41C0">
      <w:pPr>
        <w:spacing w:after="0" w:line="280" w:lineRule="exact"/>
        <w:rPr>
          <w:rFonts w:ascii="Verdana" w:hAnsi="Verdana"/>
          <w:sz w:val="20"/>
          <w:szCs w:val="20"/>
        </w:rPr>
      </w:pPr>
    </w:p>
    <w:p w:rsidR="002E41C0" w:rsidRDefault="002E41C0" w:rsidP="002E41C0">
      <w:pPr>
        <w:spacing w:after="0" w:line="280" w:lineRule="exact"/>
        <w:rPr>
          <w:rFonts w:ascii="Verdana" w:hAnsi="Verdana"/>
          <w:sz w:val="20"/>
          <w:szCs w:val="20"/>
        </w:rPr>
      </w:pPr>
      <w:r>
        <w:rPr>
          <w:rFonts w:ascii="Verdana" w:hAnsi="Verdana"/>
          <w:sz w:val="20"/>
          <w:szCs w:val="20"/>
        </w:rPr>
        <w:t>In artikel 67</w:t>
      </w:r>
      <w:r w:rsidRPr="007C2D1A">
        <w:rPr>
          <w:rFonts w:ascii="Verdana" w:hAnsi="Verdana"/>
          <w:sz w:val="20"/>
          <w:szCs w:val="20"/>
        </w:rPr>
        <w:t>a, tweede lid, onder 4°</w:t>
      </w:r>
      <w:r>
        <w:rPr>
          <w:rFonts w:ascii="Verdana" w:hAnsi="Verdana"/>
          <w:sz w:val="20"/>
          <w:szCs w:val="20"/>
        </w:rPr>
        <w:t xml:space="preserve"> wordt</w:t>
      </w:r>
      <w:r w:rsidRPr="007C2D1A">
        <w:rPr>
          <w:rFonts w:ascii="Verdana" w:hAnsi="Verdana"/>
          <w:sz w:val="20"/>
          <w:szCs w:val="20"/>
        </w:rPr>
        <w:t xml:space="preserve"> “17 dagen en 15 uren” vervangen door: </w:t>
      </w:r>
      <w:r>
        <w:rPr>
          <w:rFonts w:ascii="Verdana" w:hAnsi="Verdana"/>
          <w:sz w:val="20"/>
          <w:szCs w:val="20"/>
        </w:rPr>
        <w:t>zeventien dagen en achttien uur.</w:t>
      </w:r>
      <w:r>
        <w:rPr>
          <w:rFonts w:ascii="Verdana" w:hAnsi="Verdana"/>
          <w:sz w:val="20"/>
          <w:szCs w:val="20"/>
        </w:rPr>
        <w:br/>
      </w:r>
    </w:p>
    <w:p w:rsidR="002E41C0" w:rsidRDefault="002E41C0" w:rsidP="002E41C0">
      <w:pPr>
        <w:spacing w:after="0" w:line="280" w:lineRule="exact"/>
        <w:rPr>
          <w:rFonts w:ascii="Verdana" w:hAnsi="Verdana"/>
          <w:sz w:val="20"/>
          <w:szCs w:val="20"/>
        </w:rPr>
      </w:pPr>
      <w:r>
        <w:rPr>
          <w:rFonts w:ascii="Verdana" w:hAnsi="Verdana"/>
          <w:sz w:val="20"/>
          <w:szCs w:val="20"/>
        </w:rPr>
        <w:t>P</w:t>
      </w:r>
    </w:p>
    <w:p w:rsidR="002E41C0" w:rsidRPr="0049427D" w:rsidRDefault="002E41C0" w:rsidP="002E41C0">
      <w:pPr>
        <w:spacing w:after="0" w:line="280" w:lineRule="exact"/>
        <w:rPr>
          <w:rFonts w:ascii="Verdana" w:hAnsi="Verdana"/>
          <w:sz w:val="20"/>
          <w:szCs w:val="20"/>
        </w:rPr>
      </w:pPr>
    </w:p>
    <w:p w:rsidR="002E41C0" w:rsidRPr="0049427D" w:rsidRDefault="002E41C0" w:rsidP="002E41C0">
      <w:pPr>
        <w:spacing w:after="0" w:line="280" w:lineRule="exact"/>
        <w:rPr>
          <w:rFonts w:ascii="Verdana" w:hAnsi="Verdana"/>
          <w:sz w:val="20"/>
          <w:szCs w:val="20"/>
        </w:rPr>
      </w:pPr>
      <w:r>
        <w:rPr>
          <w:rFonts w:ascii="Verdana" w:hAnsi="Verdana"/>
          <w:sz w:val="20"/>
          <w:szCs w:val="20"/>
        </w:rPr>
        <w:t>Artikel 95,</w:t>
      </w:r>
      <w:r w:rsidRPr="0049427D">
        <w:rPr>
          <w:rFonts w:ascii="Verdana" w:hAnsi="Verdana"/>
          <w:sz w:val="20"/>
          <w:szCs w:val="20"/>
        </w:rPr>
        <w:t xml:space="preserve"> eerste lid</w:t>
      </w:r>
      <w:r>
        <w:rPr>
          <w:rFonts w:ascii="Verdana" w:hAnsi="Verdana"/>
          <w:sz w:val="20"/>
          <w:szCs w:val="20"/>
        </w:rPr>
        <w:t>,</w:t>
      </w:r>
      <w:r w:rsidRPr="0049427D">
        <w:rPr>
          <w:rFonts w:ascii="Verdana" w:hAnsi="Verdana"/>
          <w:sz w:val="20"/>
          <w:szCs w:val="20"/>
        </w:rPr>
        <w:t xml:space="preserve"> komt te luiden:</w:t>
      </w:r>
      <w:r w:rsidRPr="0049427D">
        <w:rPr>
          <w:rFonts w:ascii="Verdana" w:hAnsi="Verdana"/>
          <w:sz w:val="20"/>
          <w:szCs w:val="20"/>
        </w:rPr>
        <w:br/>
        <w:t>1. De opsporingsambtenaar die de verdachte staande houdt of aanhoudt, kan de voor inbeslagneming vatbare voorwerpen die de verdachte met zich voert, in beslag nemen.</w:t>
      </w:r>
      <w:r>
        <w:rPr>
          <w:rFonts w:ascii="Verdana" w:hAnsi="Verdana"/>
          <w:sz w:val="20"/>
          <w:szCs w:val="20"/>
        </w:rPr>
        <w:br/>
      </w:r>
    </w:p>
    <w:p w:rsidR="002E41C0" w:rsidRDefault="002E41C0" w:rsidP="002E41C0">
      <w:pPr>
        <w:spacing w:after="0" w:line="280" w:lineRule="exact"/>
        <w:rPr>
          <w:rFonts w:ascii="Verdana" w:hAnsi="Verdana"/>
          <w:sz w:val="20"/>
          <w:szCs w:val="20"/>
        </w:rPr>
      </w:pPr>
      <w:r>
        <w:rPr>
          <w:rFonts w:ascii="Verdana" w:hAnsi="Verdana"/>
          <w:sz w:val="20"/>
          <w:szCs w:val="20"/>
        </w:rPr>
        <w:t>Q</w:t>
      </w:r>
    </w:p>
    <w:p w:rsidR="002E41C0" w:rsidRDefault="002E41C0" w:rsidP="002E41C0">
      <w:pPr>
        <w:spacing w:after="0" w:line="280" w:lineRule="exact"/>
        <w:rPr>
          <w:rFonts w:ascii="Verdana" w:hAnsi="Verdana"/>
          <w:sz w:val="20"/>
          <w:szCs w:val="20"/>
        </w:rPr>
      </w:pPr>
    </w:p>
    <w:p w:rsidR="002E41C0" w:rsidRDefault="002E41C0" w:rsidP="002E41C0">
      <w:pPr>
        <w:spacing w:after="0" w:line="280" w:lineRule="exact"/>
        <w:rPr>
          <w:rFonts w:ascii="Verdana" w:hAnsi="Verdana"/>
          <w:sz w:val="20"/>
          <w:szCs w:val="20"/>
        </w:rPr>
      </w:pPr>
      <w:r>
        <w:rPr>
          <w:rFonts w:ascii="Verdana" w:hAnsi="Verdana"/>
          <w:sz w:val="20"/>
          <w:szCs w:val="20"/>
        </w:rPr>
        <w:t>Artikel 187a komt te luiden:</w:t>
      </w:r>
      <w:r>
        <w:rPr>
          <w:rFonts w:ascii="Verdana" w:hAnsi="Verdana"/>
          <w:sz w:val="20"/>
          <w:szCs w:val="20"/>
        </w:rPr>
        <w:br/>
      </w:r>
    </w:p>
    <w:p w:rsidR="002E41C0" w:rsidRPr="001054D4" w:rsidRDefault="002E41C0" w:rsidP="002E41C0">
      <w:pPr>
        <w:spacing w:after="0" w:line="280" w:lineRule="exact"/>
        <w:rPr>
          <w:rFonts w:ascii="Verdana" w:hAnsi="Verdana"/>
          <w:b/>
          <w:sz w:val="20"/>
          <w:szCs w:val="20"/>
        </w:rPr>
      </w:pPr>
      <w:r w:rsidRPr="001054D4">
        <w:rPr>
          <w:rFonts w:ascii="Verdana" w:hAnsi="Verdana"/>
          <w:b/>
          <w:sz w:val="20"/>
          <w:szCs w:val="20"/>
        </w:rPr>
        <w:t>Artikel 187a</w:t>
      </w:r>
    </w:p>
    <w:p w:rsidR="002E41C0" w:rsidRDefault="002E41C0" w:rsidP="002E41C0">
      <w:pPr>
        <w:spacing w:after="0" w:line="280" w:lineRule="exact"/>
        <w:rPr>
          <w:rFonts w:ascii="Verdana" w:hAnsi="Verdana"/>
          <w:sz w:val="20"/>
          <w:szCs w:val="20"/>
        </w:rPr>
      </w:pPr>
    </w:p>
    <w:p w:rsidR="002E41C0" w:rsidRDefault="002E41C0" w:rsidP="002E41C0">
      <w:pPr>
        <w:spacing w:after="0" w:line="280" w:lineRule="exact"/>
        <w:rPr>
          <w:rFonts w:ascii="Verdana" w:hAnsi="Verdana"/>
          <w:sz w:val="20"/>
          <w:szCs w:val="20"/>
        </w:rPr>
      </w:pPr>
      <w:r>
        <w:rPr>
          <w:rFonts w:ascii="Verdana" w:hAnsi="Verdana"/>
          <w:sz w:val="20"/>
          <w:szCs w:val="20"/>
        </w:rPr>
        <w:t>Voor de verdachte die geen raadsman heeft, wordt op last van de rechter-commissaris door het bestuur van de raad voor rechtsbijstand een raadsman aangewezen, indien die raadsman op grond van artikel 186a, eerste lid, of 187 bevoegd zou zijn enig verhoor bij te wonen.</w:t>
      </w:r>
      <w:r>
        <w:rPr>
          <w:rFonts w:ascii="Verdana" w:hAnsi="Verdana"/>
          <w:b/>
          <w:sz w:val="20"/>
          <w:szCs w:val="20"/>
        </w:rPr>
        <w:br/>
      </w:r>
    </w:p>
    <w:p w:rsidR="002E41C0" w:rsidRPr="0049427D" w:rsidRDefault="002E41C0" w:rsidP="002E41C0">
      <w:pPr>
        <w:spacing w:after="0" w:line="280" w:lineRule="exact"/>
        <w:rPr>
          <w:rFonts w:ascii="Verdana" w:hAnsi="Verdana"/>
          <w:sz w:val="20"/>
          <w:szCs w:val="20"/>
        </w:rPr>
      </w:pPr>
      <w:r>
        <w:rPr>
          <w:rFonts w:ascii="Verdana" w:hAnsi="Verdana"/>
          <w:sz w:val="20"/>
          <w:szCs w:val="20"/>
        </w:rPr>
        <w:t>R</w:t>
      </w:r>
    </w:p>
    <w:p w:rsidR="002E41C0" w:rsidRDefault="002E41C0" w:rsidP="002E41C0">
      <w:pPr>
        <w:spacing w:after="0" w:line="280" w:lineRule="exact"/>
        <w:rPr>
          <w:rFonts w:ascii="Verdana" w:hAnsi="Verdana"/>
          <w:sz w:val="20"/>
          <w:szCs w:val="20"/>
        </w:rPr>
      </w:pPr>
    </w:p>
    <w:p w:rsidR="002E41C0" w:rsidRPr="0049427D" w:rsidRDefault="002E41C0" w:rsidP="002E41C0">
      <w:pPr>
        <w:spacing w:after="0" w:line="280" w:lineRule="exact"/>
        <w:rPr>
          <w:rFonts w:ascii="Verdana" w:hAnsi="Verdana"/>
          <w:sz w:val="20"/>
          <w:szCs w:val="20"/>
        </w:rPr>
      </w:pPr>
      <w:r w:rsidRPr="0049427D">
        <w:rPr>
          <w:rFonts w:ascii="Verdana" w:hAnsi="Verdana"/>
          <w:sz w:val="20"/>
          <w:szCs w:val="20"/>
        </w:rPr>
        <w:t>In artikel 190, eerste lid, wordt “</w:t>
      </w:r>
      <w:r>
        <w:rPr>
          <w:rFonts w:ascii="Verdana" w:hAnsi="Verdana"/>
          <w:sz w:val="20"/>
          <w:szCs w:val="20"/>
        </w:rPr>
        <w:t>A</w:t>
      </w:r>
      <w:r w:rsidRPr="0049427D">
        <w:rPr>
          <w:rFonts w:ascii="Verdana" w:hAnsi="Verdana"/>
          <w:sz w:val="20"/>
          <w:szCs w:val="20"/>
        </w:rPr>
        <w:t xml:space="preserve">rtikel 29a, tweede lid” vervangen door: </w:t>
      </w:r>
      <w:r>
        <w:rPr>
          <w:rFonts w:ascii="Verdana" w:hAnsi="Verdana"/>
          <w:sz w:val="20"/>
          <w:szCs w:val="20"/>
        </w:rPr>
        <w:t>A</w:t>
      </w:r>
      <w:r w:rsidRPr="0049427D">
        <w:rPr>
          <w:rFonts w:ascii="Verdana" w:hAnsi="Verdana"/>
          <w:sz w:val="20"/>
          <w:szCs w:val="20"/>
        </w:rPr>
        <w:t>rtikel 29c, tweede lid.</w:t>
      </w:r>
      <w:r>
        <w:rPr>
          <w:rFonts w:ascii="Verdana" w:hAnsi="Verdana"/>
          <w:sz w:val="20"/>
          <w:szCs w:val="20"/>
        </w:rPr>
        <w:br/>
      </w:r>
    </w:p>
    <w:p w:rsidR="002E41C0" w:rsidRPr="0049427D" w:rsidRDefault="002E41C0" w:rsidP="002E41C0">
      <w:pPr>
        <w:spacing w:after="0" w:line="280" w:lineRule="exact"/>
        <w:rPr>
          <w:rFonts w:ascii="Verdana" w:hAnsi="Verdana"/>
          <w:sz w:val="20"/>
          <w:szCs w:val="20"/>
        </w:rPr>
      </w:pPr>
      <w:r>
        <w:rPr>
          <w:rFonts w:ascii="Verdana" w:hAnsi="Verdana"/>
          <w:sz w:val="20"/>
          <w:szCs w:val="20"/>
        </w:rPr>
        <w:t>S</w:t>
      </w:r>
    </w:p>
    <w:p w:rsidR="002E41C0" w:rsidRDefault="002E41C0" w:rsidP="002E41C0">
      <w:pPr>
        <w:spacing w:after="0" w:line="280" w:lineRule="exact"/>
        <w:rPr>
          <w:rFonts w:ascii="Verdana" w:hAnsi="Verdana"/>
          <w:sz w:val="20"/>
          <w:szCs w:val="20"/>
        </w:rPr>
      </w:pPr>
    </w:p>
    <w:p w:rsidR="002E41C0" w:rsidRPr="0049427D" w:rsidRDefault="002E41C0" w:rsidP="002E41C0">
      <w:pPr>
        <w:spacing w:after="0" w:line="280" w:lineRule="exact"/>
        <w:rPr>
          <w:rFonts w:ascii="Verdana" w:hAnsi="Verdana"/>
          <w:sz w:val="20"/>
          <w:szCs w:val="20"/>
        </w:rPr>
      </w:pPr>
      <w:r w:rsidRPr="0049427D">
        <w:rPr>
          <w:rFonts w:ascii="Verdana" w:hAnsi="Verdana"/>
          <w:sz w:val="20"/>
          <w:szCs w:val="20"/>
        </w:rPr>
        <w:t>In artikel 290, eerste lid, wordt “</w:t>
      </w:r>
      <w:r>
        <w:rPr>
          <w:rFonts w:ascii="Verdana" w:hAnsi="Verdana"/>
          <w:sz w:val="20"/>
          <w:szCs w:val="20"/>
        </w:rPr>
        <w:t>A</w:t>
      </w:r>
      <w:r w:rsidRPr="0049427D">
        <w:rPr>
          <w:rFonts w:ascii="Verdana" w:hAnsi="Verdana"/>
          <w:sz w:val="20"/>
          <w:szCs w:val="20"/>
        </w:rPr>
        <w:t xml:space="preserve">rtikel 29a, tweede lid” vervangen door: </w:t>
      </w:r>
      <w:r>
        <w:rPr>
          <w:rFonts w:ascii="Verdana" w:hAnsi="Verdana"/>
          <w:sz w:val="20"/>
          <w:szCs w:val="20"/>
        </w:rPr>
        <w:t>A</w:t>
      </w:r>
      <w:r w:rsidRPr="0049427D">
        <w:rPr>
          <w:rFonts w:ascii="Verdana" w:hAnsi="Verdana"/>
          <w:sz w:val="20"/>
          <w:szCs w:val="20"/>
        </w:rPr>
        <w:t>rtikel 29c, tweede lid.</w:t>
      </w:r>
      <w:r>
        <w:rPr>
          <w:rFonts w:ascii="Verdana" w:hAnsi="Verdana"/>
          <w:sz w:val="20"/>
          <w:szCs w:val="20"/>
        </w:rPr>
        <w:br/>
      </w:r>
    </w:p>
    <w:p w:rsidR="002E41C0" w:rsidRPr="0049427D" w:rsidRDefault="002E41C0" w:rsidP="002E41C0">
      <w:pPr>
        <w:spacing w:after="0" w:line="280" w:lineRule="exact"/>
        <w:rPr>
          <w:rFonts w:ascii="Verdana" w:hAnsi="Verdana"/>
          <w:sz w:val="20"/>
          <w:szCs w:val="20"/>
        </w:rPr>
      </w:pPr>
      <w:r>
        <w:rPr>
          <w:rFonts w:ascii="Verdana" w:hAnsi="Verdana"/>
          <w:sz w:val="20"/>
          <w:szCs w:val="20"/>
        </w:rPr>
        <w:t>T</w:t>
      </w:r>
    </w:p>
    <w:p w:rsidR="002E41C0" w:rsidRDefault="002E41C0" w:rsidP="002E41C0">
      <w:pPr>
        <w:spacing w:after="0" w:line="280" w:lineRule="exact"/>
        <w:rPr>
          <w:rFonts w:ascii="Verdana" w:hAnsi="Verdana"/>
          <w:sz w:val="20"/>
          <w:szCs w:val="20"/>
        </w:rPr>
      </w:pPr>
    </w:p>
    <w:p w:rsidR="002E41C0" w:rsidRPr="0049427D" w:rsidRDefault="002E41C0" w:rsidP="002E41C0">
      <w:pPr>
        <w:spacing w:after="0" w:line="280" w:lineRule="exact"/>
        <w:rPr>
          <w:rFonts w:ascii="Verdana" w:hAnsi="Verdana"/>
          <w:sz w:val="20"/>
          <w:szCs w:val="20"/>
        </w:rPr>
      </w:pPr>
      <w:r w:rsidRPr="0049427D">
        <w:rPr>
          <w:rFonts w:ascii="Verdana" w:hAnsi="Verdana"/>
          <w:sz w:val="20"/>
          <w:szCs w:val="20"/>
        </w:rPr>
        <w:t>Artikel 459 komt te luiden:</w:t>
      </w:r>
      <w:r>
        <w:rPr>
          <w:rFonts w:ascii="Verdana" w:hAnsi="Verdana"/>
          <w:sz w:val="20"/>
          <w:szCs w:val="20"/>
        </w:rPr>
        <w:br/>
      </w:r>
    </w:p>
    <w:p w:rsidR="002E41C0" w:rsidRPr="0049427D" w:rsidRDefault="002E41C0" w:rsidP="002E41C0">
      <w:pPr>
        <w:spacing w:after="0" w:line="280" w:lineRule="exact"/>
        <w:rPr>
          <w:rFonts w:ascii="Verdana" w:hAnsi="Verdana"/>
          <w:b/>
          <w:sz w:val="20"/>
          <w:szCs w:val="20"/>
        </w:rPr>
      </w:pPr>
      <w:r w:rsidRPr="0049427D">
        <w:rPr>
          <w:rFonts w:ascii="Verdana" w:hAnsi="Verdana"/>
          <w:b/>
          <w:sz w:val="20"/>
          <w:szCs w:val="20"/>
        </w:rPr>
        <w:t>Artikel 459</w:t>
      </w:r>
    </w:p>
    <w:p w:rsidR="002E41C0" w:rsidRDefault="002E41C0" w:rsidP="002E41C0">
      <w:pPr>
        <w:spacing w:after="0" w:line="280" w:lineRule="exact"/>
        <w:rPr>
          <w:rFonts w:ascii="Verdana" w:hAnsi="Verdana"/>
          <w:sz w:val="20"/>
          <w:szCs w:val="20"/>
        </w:rPr>
      </w:pPr>
    </w:p>
    <w:p w:rsidR="002E41C0" w:rsidRDefault="002E41C0" w:rsidP="002E41C0">
      <w:pPr>
        <w:spacing w:after="0" w:line="280" w:lineRule="exact"/>
        <w:rPr>
          <w:rFonts w:ascii="Verdana" w:hAnsi="Verdana"/>
          <w:sz w:val="20"/>
          <w:szCs w:val="20"/>
        </w:rPr>
      </w:pPr>
      <w:r>
        <w:rPr>
          <w:rFonts w:ascii="Verdana" w:hAnsi="Verdana"/>
          <w:sz w:val="20"/>
          <w:szCs w:val="20"/>
        </w:rPr>
        <w:t>De gewezen verdachte</w:t>
      </w:r>
      <w:r w:rsidRPr="0049427D">
        <w:rPr>
          <w:rFonts w:ascii="Verdana" w:hAnsi="Verdana"/>
          <w:sz w:val="20"/>
          <w:szCs w:val="20"/>
        </w:rPr>
        <w:t xml:space="preserve"> alsmede de personen genoemd in artikel 458 </w:t>
      </w:r>
      <w:r>
        <w:rPr>
          <w:rFonts w:ascii="Verdana" w:hAnsi="Verdana"/>
          <w:sz w:val="20"/>
          <w:szCs w:val="20"/>
        </w:rPr>
        <w:t>hebben het recht zich door een raadsman te doen bijstaan</w:t>
      </w:r>
      <w:r w:rsidRPr="0049427D">
        <w:rPr>
          <w:rFonts w:ascii="Verdana" w:hAnsi="Verdana"/>
          <w:sz w:val="20"/>
          <w:szCs w:val="20"/>
        </w:rPr>
        <w:t>.</w:t>
      </w:r>
      <w:r>
        <w:rPr>
          <w:rFonts w:ascii="Verdana" w:hAnsi="Verdana"/>
          <w:sz w:val="20"/>
          <w:szCs w:val="20"/>
        </w:rPr>
        <w:br/>
      </w:r>
    </w:p>
    <w:p w:rsidR="002E41C0" w:rsidRPr="0049427D" w:rsidRDefault="002E41C0" w:rsidP="002E41C0">
      <w:pPr>
        <w:spacing w:after="0" w:line="280" w:lineRule="exact"/>
        <w:rPr>
          <w:rFonts w:ascii="Verdana" w:hAnsi="Verdana"/>
          <w:sz w:val="20"/>
          <w:szCs w:val="20"/>
        </w:rPr>
      </w:pPr>
      <w:r>
        <w:rPr>
          <w:rFonts w:ascii="Verdana" w:hAnsi="Verdana"/>
          <w:sz w:val="20"/>
          <w:szCs w:val="20"/>
        </w:rPr>
        <w:t>U</w:t>
      </w:r>
    </w:p>
    <w:p w:rsidR="002E41C0" w:rsidRDefault="002E41C0" w:rsidP="002E41C0">
      <w:pPr>
        <w:spacing w:after="0" w:line="280" w:lineRule="exact"/>
        <w:rPr>
          <w:rFonts w:ascii="Verdana" w:hAnsi="Verdana"/>
          <w:sz w:val="20"/>
          <w:szCs w:val="20"/>
        </w:rPr>
      </w:pPr>
    </w:p>
    <w:p w:rsidR="002E41C0" w:rsidRDefault="002E41C0" w:rsidP="002E41C0">
      <w:pPr>
        <w:spacing w:after="0" w:line="280" w:lineRule="exact"/>
        <w:rPr>
          <w:rFonts w:ascii="Verdana" w:hAnsi="Verdana"/>
          <w:sz w:val="20"/>
          <w:szCs w:val="20"/>
        </w:rPr>
      </w:pPr>
      <w:r w:rsidRPr="0049427D">
        <w:rPr>
          <w:rFonts w:ascii="Verdana" w:hAnsi="Verdana"/>
          <w:sz w:val="20"/>
          <w:szCs w:val="20"/>
        </w:rPr>
        <w:t>Artikel 482i wordt als volgt gewijzigd:</w:t>
      </w:r>
    </w:p>
    <w:p w:rsidR="002E41C0" w:rsidRDefault="002E41C0" w:rsidP="002E41C0">
      <w:pPr>
        <w:spacing w:after="0" w:line="280" w:lineRule="exact"/>
        <w:rPr>
          <w:rFonts w:ascii="Verdana" w:hAnsi="Verdana"/>
          <w:sz w:val="20"/>
          <w:szCs w:val="20"/>
        </w:rPr>
      </w:pPr>
      <w:r w:rsidRPr="0049427D">
        <w:rPr>
          <w:rFonts w:ascii="Verdana" w:hAnsi="Verdana"/>
          <w:sz w:val="20"/>
          <w:szCs w:val="20"/>
        </w:rPr>
        <w:t xml:space="preserve">1. </w:t>
      </w:r>
      <w:r>
        <w:rPr>
          <w:rFonts w:ascii="Verdana" w:hAnsi="Verdana"/>
          <w:sz w:val="20"/>
          <w:szCs w:val="20"/>
        </w:rPr>
        <w:t>Het eerste lid wordt als volgt gewijzigd:</w:t>
      </w:r>
      <w:r>
        <w:rPr>
          <w:rFonts w:ascii="Verdana" w:hAnsi="Verdana"/>
          <w:sz w:val="20"/>
          <w:szCs w:val="20"/>
        </w:rPr>
        <w:br/>
        <w:t xml:space="preserve">a. </w:t>
      </w:r>
      <w:r w:rsidRPr="0049427D">
        <w:rPr>
          <w:rFonts w:ascii="Verdana" w:hAnsi="Verdana"/>
          <w:sz w:val="20"/>
          <w:szCs w:val="20"/>
        </w:rPr>
        <w:t>De aanhef komt te luiden: Het bestuur van de raad voor rechtsbijstand wijst voor de gewezen verdachte die geen raadsman heeft, een raadsman aan:.</w:t>
      </w:r>
      <w:r>
        <w:rPr>
          <w:rFonts w:ascii="Verdana" w:hAnsi="Verdana"/>
          <w:sz w:val="20"/>
          <w:szCs w:val="20"/>
        </w:rPr>
        <w:br/>
        <w:t>b. De zinsnede “ambtshalve” vervalt telkens.</w:t>
      </w:r>
    </w:p>
    <w:p w:rsidR="002E41C0" w:rsidRDefault="002E41C0" w:rsidP="002E41C0">
      <w:pPr>
        <w:spacing w:after="0" w:line="280" w:lineRule="exact"/>
        <w:rPr>
          <w:rFonts w:ascii="Verdana" w:hAnsi="Verdana"/>
          <w:sz w:val="20"/>
          <w:szCs w:val="20"/>
        </w:rPr>
      </w:pPr>
      <w:r w:rsidRPr="0049427D">
        <w:rPr>
          <w:rFonts w:ascii="Verdana" w:hAnsi="Verdana"/>
          <w:sz w:val="20"/>
          <w:szCs w:val="20"/>
        </w:rPr>
        <w:t>2. In het tweede lid wordt “toevoeging” telkens vervangen door: aanwijzing.</w:t>
      </w:r>
    </w:p>
    <w:p w:rsidR="002E41C0" w:rsidRPr="001054D4" w:rsidRDefault="002E41C0" w:rsidP="002E41C0">
      <w:pPr>
        <w:spacing w:after="0" w:line="280" w:lineRule="exact"/>
        <w:rPr>
          <w:rFonts w:ascii="Verdana" w:hAnsi="Verdana"/>
          <w:b/>
          <w:sz w:val="20"/>
          <w:szCs w:val="20"/>
        </w:rPr>
      </w:pPr>
      <w:r w:rsidRPr="0049427D">
        <w:rPr>
          <w:rFonts w:ascii="Verdana" w:hAnsi="Verdana"/>
          <w:sz w:val="20"/>
          <w:szCs w:val="20"/>
        </w:rPr>
        <w:t>3. Het derde lid vervalt.</w:t>
      </w:r>
    </w:p>
    <w:p w:rsidR="002E41C0" w:rsidRPr="0049427D" w:rsidRDefault="002E41C0" w:rsidP="002E41C0">
      <w:pPr>
        <w:spacing w:after="0" w:line="280" w:lineRule="exact"/>
        <w:rPr>
          <w:rFonts w:ascii="Verdana" w:hAnsi="Verdana"/>
          <w:sz w:val="20"/>
          <w:szCs w:val="20"/>
        </w:rPr>
      </w:pPr>
      <w:r>
        <w:rPr>
          <w:rFonts w:ascii="Verdana" w:hAnsi="Verdana"/>
          <w:sz w:val="20"/>
          <w:szCs w:val="20"/>
        </w:rPr>
        <w:br/>
        <w:t>V</w:t>
      </w:r>
    </w:p>
    <w:p w:rsidR="002E41C0" w:rsidRDefault="002E41C0" w:rsidP="002E41C0">
      <w:pPr>
        <w:spacing w:after="0" w:line="280" w:lineRule="exact"/>
        <w:rPr>
          <w:rFonts w:ascii="Verdana" w:hAnsi="Verdana"/>
          <w:sz w:val="20"/>
          <w:szCs w:val="20"/>
        </w:rPr>
      </w:pPr>
    </w:p>
    <w:p w:rsidR="002E41C0" w:rsidRDefault="002E41C0" w:rsidP="002E41C0">
      <w:pPr>
        <w:spacing w:after="0" w:line="280" w:lineRule="exact"/>
        <w:rPr>
          <w:rFonts w:ascii="Verdana" w:hAnsi="Verdana"/>
          <w:sz w:val="20"/>
          <w:szCs w:val="20"/>
        </w:rPr>
      </w:pPr>
      <w:r w:rsidRPr="0049427D">
        <w:rPr>
          <w:rFonts w:ascii="Verdana" w:hAnsi="Verdana"/>
          <w:sz w:val="20"/>
          <w:szCs w:val="20"/>
        </w:rPr>
        <w:t>Artikel 487 wordt als volgt gewijzigd:</w:t>
      </w:r>
      <w:r w:rsidRPr="0049427D">
        <w:rPr>
          <w:rFonts w:ascii="Verdana" w:hAnsi="Verdana"/>
          <w:sz w:val="20"/>
          <w:szCs w:val="20"/>
        </w:rPr>
        <w:br/>
        <w:t xml:space="preserve">1. In het eerste lid wordt de zinsnede “61, eerste en derde lid,” vervangen door: </w:t>
      </w:r>
      <w:r>
        <w:rPr>
          <w:rFonts w:ascii="Verdana" w:hAnsi="Verdana"/>
          <w:sz w:val="20"/>
          <w:szCs w:val="20"/>
        </w:rPr>
        <w:t>56a</w:t>
      </w:r>
      <w:r w:rsidRPr="0049427D">
        <w:rPr>
          <w:rFonts w:ascii="Verdana" w:hAnsi="Verdana"/>
          <w:sz w:val="20"/>
          <w:szCs w:val="20"/>
        </w:rPr>
        <w:t>, eerste tot en met derde lid,.</w:t>
      </w:r>
      <w:r w:rsidRPr="0049427D">
        <w:rPr>
          <w:rFonts w:ascii="Verdana" w:hAnsi="Verdana"/>
          <w:sz w:val="20"/>
          <w:szCs w:val="20"/>
        </w:rPr>
        <w:br/>
        <w:t>2. Onder vernummering van het tweede tot het derde lid wordt een lid ingevoegd, dat luidt:</w:t>
      </w:r>
      <w:r w:rsidRPr="0049427D">
        <w:rPr>
          <w:rFonts w:ascii="Verdana" w:hAnsi="Verdana"/>
          <w:sz w:val="20"/>
          <w:szCs w:val="20"/>
        </w:rPr>
        <w:br/>
        <w:t xml:space="preserve">2. In afwijking van artikel </w:t>
      </w:r>
      <w:r>
        <w:rPr>
          <w:rFonts w:ascii="Verdana" w:hAnsi="Verdana"/>
          <w:sz w:val="20"/>
          <w:szCs w:val="20"/>
        </w:rPr>
        <w:t>56a</w:t>
      </w:r>
      <w:r w:rsidRPr="0049427D">
        <w:rPr>
          <w:rFonts w:ascii="Verdana" w:hAnsi="Verdana"/>
          <w:sz w:val="20"/>
          <w:szCs w:val="20"/>
        </w:rPr>
        <w:t xml:space="preserve">, tweede lid, kan de verdachte van </w:t>
      </w:r>
      <w:r>
        <w:rPr>
          <w:rFonts w:ascii="Verdana" w:hAnsi="Verdana"/>
          <w:sz w:val="20"/>
          <w:szCs w:val="20"/>
        </w:rPr>
        <w:t xml:space="preserve">een </w:t>
      </w:r>
      <w:r w:rsidRPr="0049427D">
        <w:rPr>
          <w:rFonts w:ascii="Verdana" w:hAnsi="Verdana"/>
          <w:sz w:val="20"/>
          <w:szCs w:val="20"/>
        </w:rPr>
        <w:t xml:space="preserve">misdrijf </w:t>
      </w:r>
      <w:r>
        <w:rPr>
          <w:rFonts w:ascii="Verdana" w:hAnsi="Verdana"/>
          <w:sz w:val="20"/>
          <w:szCs w:val="20"/>
        </w:rPr>
        <w:t xml:space="preserve">waarvoor voorlopige hechtenis is toegelaten </w:t>
      </w:r>
      <w:r w:rsidRPr="0049427D">
        <w:rPr>
          <w:rFonts w:ascii="Verdana" w:hAnsi="Verdana"/>
          <w:sz w:val="20"/>
          <w:szCs w:val="20"/>
        </w:rPr>
        <w:t xml:space="preserve">ten hoogste zes uur worden opgehouden voor onderzoek. De hulpofficier van justitie doet van de </w:t>
      </w:r>
      <w:proofErr w:type="spellStart"/>
      <w:r w:rsidRPr="0049427D">
        <w:rPr>
          <w:rFonts w:ascii="Verdana" w:hAnsi="Verdana"/>
          <w:sz w:val="20"/>
          <w:szCs w:val="20"/>
        </w:rPr>
        <w:t>ophouding</w:t>
      </w:r>
      <w:proofErr w:type="spellEnd"/>
      <w:r w:rsidRPr="0049427D">
        <w:rPr>
          <w:rFonts w:ascii="Verdana" w:hAnsi="Verdana"/>
          <w:sz w:val="20"/>
          <w:szCs w:val="20"/>
        </w:rPr>
        <w:t xml:space="preserve"> van de verdachte mededeling aan een gecertificeerde instelling als bedoeld in artikel 1.1 van de </w:t>
      </w:r>
      <w:proofErr w:type="spellStart"/>
      <w:r w:rsidRPr="0049427D">
        <w:rPr>
          <w:rFonts w:ascii="Verdana" w:hAnsi="Verdana"/>
          <w:sz w:val="20"/>
          <w:szCs w:val="20"/>
        </w:rPr>
        <w:t>Jeugdwet</w:t>
      </w:r>
      <w:proofErr w:type="spellEnd"/>
      <w:r w:rsidRPr="0049427D">
        <w:rPr>
          <w:rFonts w:ascii="Verdana" w:hAnsi="Verdana"/>
          <w:sz w:val="20"/>
          <w:szCs w:val="20"/>
        </w:rPr>
        <w:t>.</w:t>
      </w:r>
      <w:r>
        <w:rPr>
          <w:rFonts w:ascii="Verdana" w:hAnsi="Verdana"/>
          <w:sz w:val="20"/>
          <w:szCs w:val="20"/>
        </w:rPr>
        <w:t xml:space="preserve"> Artikel 488b is van overeenkomstige toepassing.</w:t>
      </w:r>
      <w:r>
        <w:rPr>
          <w:rFonts w:ascii="Verdana" w:hAnsi="Verdana"/>
          <w:sz w:val="20"/>
          <w:szCs w:val="20"/>
        </w:rPr>
        <w:br/>
      </w:r>
    </w:p>
    <w:p w:rsidR="002E41C0" w:rsidRPr="0049427D" w:rsidRDefault="002E41C0" w:rsidP="002E41C0">
      <w:pPr>
        <w:spacing w:after="0" w:line="280" w:lineRule="exact"/>
        <w:rPr>
          <w:rFonts w:ascii="Verdana" w:hAnsi="Verdana"/>
          <w:sz w:val="20"/>
          <w:szCs w:val="20"/>
        </w:rPr>
      </w:pPr>
      <w:r>
        <w:rPr>
          <w:rFonts w:ascii="Verdana" w:hAnsi="Verdana"/>
          <w:sz w:val="20"/>
          <w:szCs w:val="20"/>
        </w:rPr>
        <w:t>W</w:t>
      </w:r>
    </w:p>
    <w:p w:rsidR="002E41C0" w:rsidRDefault="002E41C0" w:rsidP="002E41C0">
      <w:pPr>
        <w:spacing w:after="0" w:line="280" w:lineRule="exact"/>
        <w:rPr>
          <w:rFonts w:ascii="Verdana" w:hAnsi="Verdana"/>
          <w:sz w:val="20"/>
          <w:szCs w:val="20"/>
        </w:rPr>
      </w:pPr>
    </w:p>
    <w:p w:rsidR="002E41C0" w:rsidRDefault="002E41C0" w:rsidP="002E41C0">
      <w:pPr>
        <w:spacing w:after="0" w:line="280" w:lineRule="exact"/>
        <w:rPr>
          <w:rFonts w:ascii="Verdana" w:hAnsi="Verdana"/>
          <w:sz w:val="20"/>
          <w:szCs w:val="20"/>
        </w:rPr>
      </w:pPr>
      <w:r w:rsidRPr="0049427D">
        <w:rPr>
          <w:rFonts w:ascii="Verdana" w:hAnsi="Verdana"/>
          <w:sz w:val="20"/>
          <w:szCs w:val="20"/>
        </w:rPr>
        <w:lastRenderedPageBreak/>
        <w:t>Artikel 488c vervalt.</w:t>
      </w:r>
      <w:r w:rsidRPr="0049427D">
        <w:rPr>
          <w:rFonts w:ascii="Verdana" w:hAnsi="Verdana"/>
          <w:sz w:val="20"/>
          <w:szCs w:val="20"/>
        </w:rPr>
        <w:br/>
      </w:r>
    </w:p>
    <w:p w:rsidR="002E41C0" w:rsidRPr="0049427D" w:rsidRDefault="002E41C0" w:rsidP="002E41C0">
      <w:pPr>
        <w:spacing w:after="0" w:line="280" w:lineRule="exact"/>
        <w:rPr>
          <w:rFonts w:ascii="Verdana" w:hAnsi="Verdana"/>
          <w:sz w:val="20"/>
          <w:szCs w:val="20"/>
        </w:rPr>
      </w:pPr>
      <w:r>
        <w:rPr>
          <w:rFonts w:ascii="Verdana" w:hAnsi="Verdana"/>
          <w:sz w:val="20"/>
          <w:szCs w:val="20"/>
        </w:rPr>
        <w:t>X</w:t>
      </w:r>
    </w:p>
    <w:p w:rsidR="002E41C0" w:rsidRDefault="002E41C0" w:rsidP="002E41C0">
      <w:pPr>
        <w:spacing w:after="0" w:line="280" w:lineRule="exact"/>
        <w:rPr>
          <w:rFonts w:ascii="Verdana" w:hAnsi="Verdana"/>
          <w:sz w:val="20"/>
          <w:szCs w:val="20"/>
        </w:rPr>
      </w:pPr>
    </w:p>
    <w:p w:rsidR="002E41C0" w:rsidRDefault="002E41C0" w:rsidP="002E41C0">
      <w:pPr>
        <w:spacing w:after="0" w:line="280" w:lineRule="exact"/>
        <w:rPr>
          <w:rFonts w:ascii="Verdana" w:hAnsi="Verdana"/>
          <w:sz w:val="20"/>
          <w:szCs w:val="20"/>
        </w:rPr>
      </w:pPr>
      <w:r w:rsidRPr="0049427D">
        <w:rPr>
          <w:rFonts w:ascii="Verdana" w:hAnsi="Verdana"/>
          <w:sz w:val="20"/>
          <w:szCs w:val="20"/>
        </w:rPr>
        <w:t>De artikelen 489 tot en met 491 komen te luiden:</w:t>
      </w:r>
    </w:p>
    <w:p w:rsidR="002E41C0" w:rsidRPr="0049427D" w:rsidRDefault="002E41C0" w:rsidP="002E41C0">
      <w:pPr>
        <w:spacing w:after="0" w:line="280" w:lineRule="exact"/>
        <w:rPr>
          <w:rFonts w:ascii="Verdana" w:hAnsi="Verdana"/>
          <w:b/>
          <w:sz w:val="20"/>
          <w:szCs w:val="20"/>
        </w:rPr>
      </w:pPr>
      <w:r w:rsidRPr="0049427D">
        <w:rPr>
          <w:rFonts w:ascii="Verdana" w:hAnsi="Verdana"/>
          <w:b/>
          <w:sz w:val="20"/>
          <w:szCs w:val="20"/>
        </w:rPr>
        <w:br/>
        <w:t>Artikel 489</w:t>
      </w:r>
    </w:p>
    <w:p w:rsidR="002E41C0" w:rsidRDefault="002E41C0" w:rsidP="002E41C0">
      <w:pPr>
        <w:spacing w:after="0" w:line="280" w:lineRule="exact"/>
        <w:rPr>
          <w:rFonts w:ascii="Verdana" w:hAnsi="Verdana"/>
          <w:sz w:val="20"/>
          <w:szCs w:val="20"/>
        </w:rPr>
      </w:pPr>
    </w:p>
    <w:p w:rsidR="002E41C0" w:rsidRPr="0049427D" w:rsidRDefault="002E41C0" w:rsidP="002E41C0">
      <w:pPr>
        <w:spacing w:after="0" w:line="280" w:lineRule="exact"/>
        <w:rPr>
          <w:rFonts w:ascii="Verdana" w:hAnsi="Verdana"/>
          <w:sz w:val="20"/>
          <w:szCs w:val="20"/>
        </w:rPr>
      </w:pPr>
      <w:r>
        <w:rPr>
          <w:rFonts w:ascii="Verdana" w:hAnsi="Verdana"/>
          <w:sz w:val="20"/>
          <w:szCs w:val="20"/>
        </w:rPr>
        <w:t>1</w:t>
      </w:r>
      <w:r w:rsidRPr="004271B9">
        <w:rPr>
          <w:rFonts w:ascii="Verdana" w:eastAsia="Calibri" w:hAnsi="Verdana" w:cs="Times New Roman"/>
          <w:sz w:val="20"/>
          <w:szCs w:val="20"/>
          <w:lang w:eastAsia="en-US"/>
        </w:rPr>
        <w:t>. De verdachte kan geen afstand doen van het in artikel 28c bedoelde onderhoud met de raadsm</w:t>
      </w:r>
      <w:r>
        <w:rPr>
          <w:rFonts w:ascii="Verdana" w:eastAsia="Calibri" w:hAnsi="Verdana" w:cs="Times New Roman"/>
          <w:sz w:val="20"/>
          <w:szCs w:val="20"/>
          <w:lang w:eastAsia="en-US"/>
        </w:rPr>
        <w:t>an voorafgaand aan het verhoor.</w:t>
      </w:r>
      <w:r w:rsidRPr="004271B9">
        <w:rPr>
          <w:rFonts w:ascii="Verdana" w:eastAsia="Calibri" w:hAnsi="Verdana" w:cs="Times New Roman"/>
          <w:sz w:val="20"/>
          <w:szCs w:val="20"/>
          <w:lang w:eastAsia="en-US"/>
        </w:rPr>
        <w:br/>
      </w:r>
      <w:r>
        <w:rPr>
          <w:rFonts w:ascii="Verdana" w:eastAsia="Calibri" w:hAnsi="Verdana" w:cs="Times New Roman"/>
          <w:sz w:val="20"/>
          <w:szCs w:val="20"/>
          <w:lang w:eastAsia="en-US"/>
        </w:rPr>
        <w:t>2</w:t>
      </w:r>
      <w:r w:rsidRPr="004271B9">
        <w:rPr>
          <w:rFonts w:ascii="Verdana" w:eastAsia="Calibri" w:hAnsi="Verdana" w:cs="Times New Roman"/>
          <w:sz w:val="20"/>
          <w:szCs w:val="20"/>
          <w:lang w:eastAsia="en-US"/>
        </w:rPr>
        <w:t>. Tijdens het in het eerste lid bedoelde onderhoud overlegt de raadsman met de verdachte over de noodzaak van zijn aanwezigheid tijdens en deelname aan het verhoor en doet mededeling van de uitkomst van dit overleg aan de hulpofficier van justitie. Op verzoek van de verdachte of diens ouders of voogd verleent de raadsman rechtsbijstand tijdens het verhoor.</w:t>
      </w:r>
      <w:r>
        <w:rPr>
          <w:rFonts w:ascii="Verdana" w:eastAsia="Calibri" w:hAnsi="Verdana" w:cs="Times New Roman"/>
          <w:sz w:val="20"/>
          <w:szCs w:val="20"/>
          <w:lang w:eastAsia="en-US"/>
        </w:rPr>
        <w:br/>
      </w:r>
      <w:r w:rsidRPr="0049427D">
        <w:rPr>
          <w:rFonts w:ascii="Verdana" w:hAnsi="Verdana"/>
          <w:b/>
          <w:sz w:val="20"/>
          <w:szCs w:val="20"/>
        </w:rPr>
        <w:br/>
        <w:t>Artikel 490</w:t>
      </w:r>
    </w:p>
    <w:p w:rsidR="002E41C0" w:rsidRDefault="002E41C0" w:rsidP="002E41C0">
      <w:pPr>
        <w:spacing w:after="0" w:line="280" w:lineRule="exact"/>
        <w:rPr>
          <w:rFonts w:ascii="Verdana" w:hAnsi="Verdana"/>
          <w:sz w:val="20"/>
          <w:szCs w:val="20"/>
        </w:rPr>
      </w:pPr>
    </w:p>
    <w:p w:rsidR="002E41C0" w:rsidRDefault="002E41C0" w:rsidP="002E41C0">
      <w:pPr>
        <w:spacing w:after="0" w:line="280" w:lineRule="exact"/>
        <w:rPr>
          <w:rFonts w:ascii="Verdana" w:hAnsi="Verdana"/>
          <w:sz w:val="20"/>
          <w:szCs w:val="20"/>
        </w:rPr>
      </w:pPr>
      <w:r w:rsidRPr="0049427D">
        <w:rPr>
          <w:rFonts w:ascii="Verdana" w:hAnsi="Verdana"/>
          <w:sz w:val="20"/>
          <w:szCs w:val="20"/>
        </w:rPr>
        <w:t xml:space="preserve">1. In afwijking van artikel 59, </w:t>
      </w:r>
      <w:r>
        <w:rPr>
          <w:rFonts w:ascii="Verdana" w:hAnsi="Verdana"/>
          <w:sz w:val="20"/>
          <w:szCs w:val="20"/>
        </w:rPr>
        <w:t>vijfde</w:t>
      </w:r>
      <w:r w:rsidRPr="0049427D">
        <w:rPr>
          <w:rFonts w:ascii="Verdana" w:hAnsi="Verdana"/>
          <w:sz w:val="20"/>
          <w:szCs w:val="20"/>
        </w:rPr>
        <w:t xml:space="preserve"> lid, wordt de raad voor de kinderbescherming onverwijld van de inverzekeringstelling van de verdachte in kennis gesteld. De raad voor de kinderbescherming rapporteert zo spoedig mogelijk.</w:t>
      </w:r>
      <w:r w:rsidRPr="0049427D">
        <w:rPr>
          <w:rFonts w:ascii="Verdana" w:hAnsi="Verdana"/>
          <w:sz w:val="20"/>
          <w:szCs w:val="20"/>
        </w:rPr>
        <w:br/>
      </w:r>
      <w:r>
        <w:rPr>
          <w:rFonts w:ascii="Verdana" w:hAnsi="Verdana"/>
          <w:sz w:val="20"/>
          <w:szCs w:val="20"/>
        </w:rPr>
        <w:t>2</w:t>
      </w:r>
      <w:r w:rsidRPr="0049427D">
        <w:rPr>
          <w:rFonts w:ascii="Verdana" w:hAnsi="Verdana"/>
          <w:sz w:val="20"/>
          <w:szCs w:val="20"/>
        </w:rPr>
        <w:t>. Indien een rapportage van de raad voor de kinderbescherming beschikbaar is, slaat de officier van justitie daarop acht alvorens een vordering tot bewaring te doen.</w:t>
      </w:r>
      <w:r w:rsidRPr="0049427D">
        <w:rPr>
          <w:rFonts w:ascii="Verdana" w:hAnsi="Verdana"/>
          <w:sz w:val="20"/>
          <w:szCs w:val="20"/>
        </w:rPr>
        <w:br/>
      </w:r>
      <w:r>
        <w:rPr>
          <w:rFonts w:ascii="Verdana" w:hAnsi="Verdana"/>
          <w:sz w:val="20"/>
          <w:szCs w:val="20"/>
        </w:rPr>
        <w:t>3</w:t>
      </w:r>
      <w:r w:rsidRPr="0049427D">
        <w:rPr>
          <w:rFonts w:ascii="Verdana" w:hAnsi="Verdana"/>
          <w:sz w:val="20"/>
          <w:szCs w:val="20"/>
        </w:rPr>
        <w:t xml:space="preserve">. Indien de verdachte rechtens zijn vrijheid is </w:t>
      </w:r>
      <w:r>
        <w:rPr>
          <w:rFonts w:ascii="Verdana" w:hAnsi="Verdana"/>
          <w:sz w:val="20"/>
          <w:szCs w:val="20"/>
        </w:rPr>
        <w:t>benomen</w:t>
      </w:r>
      <w:r w:rsidRPr="0049427D">
        <w:rPr>
          <w:rFonts w:ascii="Verdana" w:hAnsi="Verdana"/>
          <w:sz w:val="20"/>
          <w:szCs w:val="20"/>
        </w:rPr>
        <w:t xml:space="preserve"> en niet is geplaatst in een justitiële jeugdinrichting, is ten aanzien van zijn ouders of voogd artikel </w:t>
      </w:r>
      <w:r>
        <w:rPr>
          <w:rFonts w:ascii="Verdana" w:hAnsi="Verdana"/>
          <w:sz w:val="20"/>
          <w:szCs w:val="20"/>
        </w:rPr>
        <w:t>45</w:t>
      </w:r>
      <w:r w:rsidRPr="0049427D">
        <w:rPr>
          <w:rFonts w:ascii="Verdana" w:hAnsi="Verdana"/>
          <w:sz w:val="20"/>
          <w:szCs w:val="20"/>
        </w:rPr>
        <w:t xml:space="preserve"> van toepassing. Bij algemene maatregel van bestuur kunnen nadere regels worden gesteld over de beperking van contacten tussen een verdachte en zijn ouders of voogd.</w:t>
      </w:r>
    </w:p>
    <w:p w:rsidR="002E41C0" w:rsidRPr="0049427D" w:rsidRDefault="002E41C0" w:rsidP="002E41C0">
      <w:pPr>
        <w:spacing w:after="0" w:line="280" w:lineRule="exact"/>
        <w:rPr>
          <w:rFonts w:ascii="Verdana" w:hAnsi="Verdana"/>
          <w:sz w:val="20"/>
          <w:szCs w:val="20"/>
        </w:rPr>
      </w:pPr>
      <w:r w:rsidRPr="0049427D">
        <w:rPr>
          <w:rFonts w:ascii="Verdana" w:hAnsi="Verdana"/>
          <w:b/>
          <w:sz w:val="20"/>
          <w:szCs w:val="20"/>
        </w:rPr>
        <w:br/>
        <w:t>Artikel 491</w:t>
      </w:r>
    </w:p>
    <w:p w:rsidR="002E41C0" w:rsidRDefault="002E41C0" w:rsidP="002E41C0">
      <w:pPr>
        <w:spacing w:after="0" w:line="280" w:lineRule="exact"/>
        <w:rPr>
          <w:rFonts w:ascii="Verdana" w:hAnsi="Verdana"/>
          <w:sz w:val="20"/>
          <w:szCs w:val="20"/>
        </w:rPr>
      </w:pPr>
    </w:p>
    <w:p w:rsidR="002E41C0" w:rsidRDefault="002E41C0" w:rsidP="002E41C0">
      <w:pPr>
        <w:spacing w:after="0" w:line="280" w:lineRule="exact"/>
        <w:rPr>
          <w:rFonts w:ascii="Verdana" w:hAnsi="Verdana"/>
          <w:sz w:val="20"/>
          <w:szCs w:val="20"/>
        </w:rPr>
      </w:pPr>
      <w:r w:rsidRPr="0049427D">
        <w:rPr>
          <w:rFonts w:ascii="Verdana" w:hAnsi="Verdana"/>
          <w:sz w:val="20"/>
          <w:szCs w:val="20"/>
        </w:rPr>
        <w:t xml:space="preserve">1. Voor de verdachte die geen raadsman heeft, wijst het bestuur van de raad voor rechtsbijstand een raadsman aan, </w:t>
      </w:r>
      <w:r>
        <w:rPr>
          <w:rFonts w:ascii="Verdana" w:hAnsi="Verdana"/>
          <w:sz w:val="20"/>
          <w:szCs w:val="20"/>
        </w:rPr>
        <w:t>nadat hij er door het openbaar ministerie over in kennis is gesteld dat</w:t>
      </w:r>
      <w:r w:rsidRPr="0049427D">
        <w:rPr>
          <w:rFonts w:ascii="Verdana" w:hAnsi="Verdana"/>
          <w:sz w:val="20"/>
          <w:szCs w:val="20"/>
        </w:rPr>
        <w:t xml:space="preserve"> tegen de verdachte een vervolging, anders dan door een strafbeschikking, is aangevangen wegens een feit waarvan in eerste aanleg de rechtbank, niet zijnde de kantonrechter, kennis neemt. Artikel 40, </w:t>
      </w:r>
      <w:r>
        <w:rPr>
          <w:rFonts w:ascii="Verdana" w:hAnsi="Verdana"/>
          <w:sz w:val="20"/>
          <w:szCs w:val="20"/>
        </w:rPr>
        <w:t>tweede</w:t>
      </w:r>
      <w:r w:rsidRPr="0049427D">
        <w:rPr>
          <w:rFonts w:ascii="Verdana" w:hAnsi="Verdana"/>
          <w:sz w:val="20"/>
          <w:szCs w:val="20"/>
        </w:rPr>
        <w:t xml:space="preserve"> lid, is van </w:t>
      </w:r>
      <w:r>
        <w:rPr>
          <w:rFonts w:ascii="Verdana" w:hAnsi="Verdana"/>
          <w:sz w:val="20"/>
          <w:szCs w:val="20"/>
        </w:rPr>
        <w:t xml:space="preserve">overeenkomstige </w:t>
      </w:r>
      <w:r w:rsidRPr="0049427D">
        <w:rPr>
          <w:rFonts w:ascii="Verdana" w:hAnsi="Verdana"/>
          <w:sz w:val="20"/>
          <w:szCs w:val="20"/>
        </w:rPr>
        <w:t>toepassing.</w:t>
      </w:r>
      <w:r w:rsidRPr="0049427D">
        <w:rPr>
          <w:rFonts w:ascii="Verdana" w:hAnsi="Verdana"/>
          <w:sz w:val="20"/>
          <w:szCs w:val="20"/>
        </w:rPr>
        <w:br/>
        <w:t xml:space="preserve">2. Indien de officier van justitie </w:t>
      </w:r>
      <w:r>
        <w:rPr>
          <w:rFonts w:ascii="Verdana" w:hAnsi="Verdana"/>
          <w:sz w:val="20"/>
          <w:szCs w:val="20"/>
        </w:rPr>
        <w:t xml:space="preserve">voornemens is om </w:t>
      </w:r>
      <w:r w:rsidRPr="0049427D">
        <w:rPr>
          <w:rFonts w:ascii="Verdana" w:hAnsi="Verdana"/>
          <w:sz w:val="20"/>
          <w:szCs w:val="20"/>
        </w:rPr>
        <w:t xml:space="preserve">in een strafbeschikking ter zake van misdrijf een taakstraf als bedoeld in artikel 77f, tweede lid, van het Wetboek van Strafrecht </w:t>
      </w:r>
      <w:r>
        <w:rPr>
          <w:rFonts w:ascii="Verdana" w:hAnsi="Verdana"/>
          <w:sz w:val="20"/>
          <w:szCs w:val="20"/>
        </w:rPr>
        <w:t>op te leggen</w:t>
      </w:r>
      <w:r w:rsidRPr="0049427D">
        <w:rPr>
          <w:rFonts w:ascii="Verdana" w:hAnsi="Verdana"/>
          <w:sz w:val="20"/>
          <w:szCs w:val="20"/>
        </w:rPr>
        <w:t xml:space="preserve"> en deze meer dan tweeëndertig uren zal belopen, dan wel </w:t>
      </w:r>
      <w:r>
        <w:rPr>
          <w:rFonts w:ascii="Verdana" w:hAnsi="Verdana"/>
          <w:sz w:val="20"/>
          <w:szCs w:val="20"/>
        </w:rPr>
        <w:t>betalingsverplichtingen uit hoofde van geldboete en schadevergoedingsmaatregel, die afzonderlijk of gezamenlijk meer belopen dan</w:t>
      </w:r>
      <w:r w:rsidRPr="0049427D">
        <w:rPr>
          <w:rFonts w:ascii="Verdana" w:hAnsi="Verdana"/>
          <w:sz w:val="20"/>
          <w:szCs w:val="20"/>
        </w:rPr>
        <w:t xml:space="preserve"> € 200, roept deze de verdachte op </w:t>
      </w:r>
      <w:r>
        <w:rPr>
          <w:rFonts w:ascii="Verdana" w:hAnsi="Verdana"/>
          <w:sz w:val="20"/>
          <w:szCs w:val="20"/>
        </w:rPr>
        <w:t>om</w:t>
      </w:r>
      <w:r w:rsidRPr="0049427D">
        <w:rPr>
          <w:rFonts w:ascii="Verdana" w:hAnsi="Verdana"/>
          <w:sz w:val="20"/>
          <w:szCs w:val="20"/>
        </w:rPr>
        <w:t xml:space="preserve"> te worden gehoord. Voor de verdachte die geen raadsman heeft, wijst het bestuur van de raad voor rechtsbijstand een raadsman aan, </w:t>
      </w:r>
      <w:r>
        <w:rPr>
          <w:rFonts w:ascii="Verdana" w:hAnsi="Verdana"/>
          <w:sz w:val="20"/>
          <w:szCs w:val="20"/>
        </w:rPr>
        <w:t xml:space="preserve">nadat hij door het openbaar ministerie over dit voornemen is ingelicht. </w:t>
      </w:r>
      <w:r w:rsidRPr="0049427D">
        <w:rPr>
          <w:rFonts w:ascii="Verdana" w:hAnsi="Verdana"/>
          <w:sz w:val="20"/>
          <w:szCs w:val="20"/>
        </w:rPr>
        <w:t>Bij die oproeping wordt tevens medegedeeld dat de verdachte zich door een raadsman kan laten bijstaan.</w:t>
      </w:r>
    </w:p>
    <w:p w:rsidR="002E41C0" w:rsidRDefault="002E41C0" w:rsidP="002E41C0">
      <w:pPr>
        <w:spacing w:after="0" w:line="280" w:lineRule="exact"/>
        <w:rPr>
          <w:rFonts w:ascii="Verdana" w:hAnsi="Verdana"/>
          <w:sz w:val="20"/>
          <w:szCs w:val="20"/>
        </w:rPr>
      </w:pPr>
      <w:r>
        <w:rPr>
          <w:rFonts w:ascii="Verdana" w:hAnsi="Verdana"/>
          <w:sz w:val="20"/>
          <w:szCs w:val="20"/>
        </w:rPr>
        <w:br/>
        <w:t>Y</w:t>
      </w:r>
    </w:p>
    <w:p w:rsidR="002E41C0" w:rsidRDefault="002E41C0" w:rsidP="002E41C0">
      <w:pPr>
        <w:spacing w:after="0" w:line="280" w:lineRule="exact"/>
        <w:rPr>
          <w:rFonts w:ascii="Verdana" w:hAnsi="Verdana"/>
          <w:sz w:val="20"/>
          <w:szCs w:val="20"/>
        </w:rPr>
      </w:pPr>
    </w:p>
    <w:p w:rsidR="002E41C0" w:rsidRDefault="002E41C0" w:rsidP="002E41C0">
      <w:pPr>
        <w:spacing w:after="0" w:line="280" w:lineRule="exact"/>
        <w:rPr>
          <w:rFonts w:ascii="Verdana" w:hAnsi="Verdana"/>
          <w:sz w:val="20"/>
          <w:szCs w:val="20"/>
        </w:rPr>
      </w:pPr>
      <w:r>
        <w:rPr>
          <w:rFonts w:ascii="Verdana" w:hAnsi="Verdana"/>
          <w:sz w:val="20"/>
          <w:szCs w:val="20"/>
        </w:rPr>
        <w:t>In artikel 509c wordt “toevoeging” vervangen door: aanwijzing.</w:t>
      </w:r>
      <w:r>
        <w:rPr>
          <w:rFonts w:ascii="Verdana" w:hAnsi="Verdana"/>
          <w:sz w:val="20"/>
          <w:szCs w:val="20"/>
        </w:rPr>
        <w:br/>
      </w:r>
    </w:p>
    <w:p w:rsidR="002E41C0" w:rsidRPr="0049427D" w:rsidRDefault="002E41C0" w:rsidP="002E41C0">
      <w:pPr>
        <w:spacing w:after="0" w:line="280" w:lineRule="exact"/>
        <w:rPr>
          <w:rFonts w:ascii="Verdana" w:hAnsi="Verdana"/>
          <w:sz w:val="20"/>
          <w:szCs w:val="20"/>
        </w:rPr>
      </w:pPr>
      <w:r>
        <w:rPr>
          <w:rFonts w:ascii="Verdana" w:hAnsi="Verdana"/>
          <w:sz w:val="20"/>
          <w:szCs w:val="20"/>
        </w:rPr>
        <w:lastRenderedPageBreak/>
        <w:t>Z</w:t>
      </w:r>
    </w:p>
    <w:p w:rsidR="002E41C0" w:rsidRDefault="002E41C0" w:rsidP="002E41C0">
      <w:pPr>
        <w:spacing w:after="0" w:line="280" w:lineRule="exact"/>
        <w:rPr>
          <w:rFonts w:ascii="Verdana" w:hAnsi="Verdana"/>
          <w:sz w:val="20"/>
          <w:szCs w:val="20"/>
        </w:rPr>
      </w:pPr>
    </w:p>
    <w:p w:rsidR="002E41C0" w:rsidRDefault="002E41C0" w:rsidP="002E41C0">
      <w:pPr>
        <w:spacing w:after="0" w:line="280" w:lineRule="exact"/>
        <w:rPr>
          <w:rFonts w:ascii="Verdana" w:hAnsi="Verdana"/>
          <w:sz w:val="20"/>
          <w:szCs w:val="20"/>
        </w:rPr>
      </w:pPr>
      <w:r w:rsidRPr="0049427D">
        <w:rPr>
          <w:rFonts w:ascii="Verdana" w:hAnsi="Verdana"/>
          <w:sz w:val="20"/>
          <w:szCs w:val="20"/>
        </w:rPr>
        <w:t>In artikel 509d, eerste lid, wordt “</w:t>
      </w:r>
      <w:smartTag w:uri="urn:schemas-microsoft-com:office:smarttags" w:element="metricconverter">
        <w:smartTagPr>
          <w:attr w:name="ProductID" w:val="490”"/>
        </w:smartTagPr>
        <w:r w:rsidRPr="0049427D">
          <w:rPr>
            <w:rFonts w:ascii="Verdana" w:hAnsi="Verdana"/>
            <w:sz w:val="20"/>
            <w:szCs w:val="20"/>
          </w:rPr>
          <w:t>490”</w:t>
        </w:r>
      </w:smartTag>
      <w:r w:rsidRPr="0049427D">
        <w:rPr>
          <w:rFonts w:ascii="Verdana" w:hAnsi="Verdana"/>
          <w:sz w:val="20"/>
          <w:szCs w:val="20"/>
        </w:rPr>
        <w:t xml:space="preserve"> vervangen door: 490, </w:t>
      </w:r>
      <w:r>
        <w:rPr>
          <w:rFonts w:ascii="Verdana" w:hAnsi="Verdana"/>
          <w:sz w:val="20"/>
          <w:szCs w:val="20"/>
        </w:rPr>
        <w:t>derde</w:t>
      </w:r>
      <w:r w:rsidRPr="0049427D">
        <w:rPr>
          <w:rFonts w:ascii="Verdana" w:hAnsi="Verdana"/>
          <w:sz w:val="20"/>
          <w:szCs w:val="20"/>
        </w:rPr>
        <w:t xml:space="preserve"> lid.</w:t>
      </w:r>
      <w:r>
        <w:rPr>
          <w:rFonts w:ascii="Verdana" w:hAnsi="Verdana"/>
          <w:sz w:val="20"/>
          <w:szCs w:val="20"/>
        </w:rPr>
        <w:br/>
      </w:r>
    </w:p>
    <w:p w:rsidR="002E41C0" w:rsidRPr="0049427D" w:rsidRDefault="002E41C0" w:rsidP="002E41C0">
      <w:pPr>
        <w:spacing w:after="0" w:line="280" w:lineRule="exact"/>
        <w:rPr>
          <w:rFonts w:ascii="Verdana" w:hAnsi="Verdana"/>
          <w:sz w:val="20"/>
          <w:szCs w:val="20"/>
        </w:rPr>
      </w:pPr>
      <w:r>
        <w:rPr>
          <w:rFonts w:ascii="Verdana" w:hAnsi="Verdana"/>
          <w:sz w:val="20"/>
          <w:szCs w:val="20"/>
        </w:rPr>
        <w:t>AA</w:t>
      </w:r>
    </w:p>
    <w:p w:rsidR="002E41C0" w:rsidRDefault="002E41C0" w:rsidP="002E41C0">
      <w:pPr>
        <w:spacing w:after="0" w:line="280" w:lineRule="exact"/>
        <w:rPr>
          <w:rFonts w:ascii="Verdana" w:hAnsi="Verdana"/>
          <w:sz w:val="20"/>
          <w:szCs w:val="20"/>
        </w:rPr>
      </w:pPr>
    </w:p>
    <w:p w:rsidR="002E41C0" w:rsidRDefault="002E41C0" w:rsidP="002E41C0">
      <w:pPr>
        <w:spacing w:after="0" w:line="280" w:lineRule="exact"/>
        <w:rPr>
          <w:rFonts w:ascii="Verdana" w:hAnsi="Verdana"/>
          <w:sz w:val="20"/>
          <w:szCs w:val="20"/>
        </w:rPr>
      </w:pPr>
      <w:r w:rsidRPr="0049427D">
        <w:rPr>
          <w:rFonts w:ascii="Verdana" w:hAnsi="Verdana"/>
          <w:sz w:val="20"/>
          <w:szCs w:val="20"/>
        </w:rPr>
        <w:t>In artikel 509i, derde lid, komt de laatste volzin te luiden: De artikelen 509h, tweede lid, en 509k zijn van overeenkomstige toepassing.</w:t>
      </w:r>
      <w:r>
        <w:rPr>
          <w:rFonts w:ascii="Verdana" w:hAnsi="Verdana"/>
          <w:sz w:val="20"/>
          <w:szCs w:val="20"/>
        </w:rPr>
        <w:br/>
      </w:r>
    </w:p>
    <w:p w:rsidR="002E41C0" w:rsidRPr="0049427D" w:rsidRDefault="002E41C0" w:rsidP="002E41C0">
      <w:pPr>
        <w:spacing w:after="0" w:line="280" w:lineRule="exact"/>
        <w:rPr>
          <w:rFonts w:ascii="Verdana" w:hAnsi="Verdana"/>
          <w:sz w:val="20"/>
          <w:szCs w:val="20"/>
        </w:rPr>
      </w:pPr>
      <w:r>
        <w:rPr>
          <w:rFonts w:ascii="Verdana" w:hAnsi="Verdana"/>
          <w:sz w:val="20"/>
          <w:szCs w:val="20"/>
        </w:rPr>
        <w:t>BB</w:t>
      </w:r>
    </w:p>
    <w:p w:rsidR="002E41C0" w:rsidRDefault="002E41C0" w:rsidP="002E41C0">
      <w:pPr>
        <w:spacing w:after="0" w:line="280" w:lineRule="exact"/>
        <w:rPr>
          <w:rFonts w:ascii="Verdana" w:hAnsi="Verdana"/>
          <w:sz w:val="20"/>
          <w:szCs w:val="20"/>
        </w:rPr>
      </w:pPr>
    </w:p>
    <w:p w:rsidR="002E41C0" w:rsidRDefault="002E41C0" w:rsidP="002E41C0">
      <w:pPr>
        <w:spacing w:after="0" w:line="280" w:lineRule="exact"/>
        <w:rPr>
          <w:rFonts w:ascii="Verdana" w:hAnsi="Verdana"/>
          <w:sz w:val="20"/>
          <w:szCs w:val="20"/>
        </w:rPr>
      </w:pPr>
      <w:r w:rsidRPr="0049427D">
        <w:rPr>
          <w:rFonts w:ascii="Verdana" w:hAnsi="Verdana"/>
          <w:sz w:val="20"/>
          <w:szCs w:val="20"/>
        </w:rPr>
        <w:t>Artikel 509k wordt als volgt gewijzigd:</w:t>
      </w:r>
      <w:r w:rsidRPr="0049427D">
        <w:rPr>
          <w:rFonts w:ascii="Verdana" w:hAnsi="Verdana"/>
          <w:sz w:val="20"/>
          <w:szCs w:val="20"/>
        </w:rPr>
        <w:br/>
        <w:t>a. Het eerste lid komt te luiden:</w:t>
      </w:r>
      <w:r w:rsidRPr="0049427D">
        <w:rPr>
          <w:rFonts w:ascii="Verdana" w:hAnsi="Verdana"/>
          <w:sz w:val="20"/>
          <w:szCs w:val="20"/>
        </w:rPr>
        <w:br/>
        <w:t xml:space="preserve">1. </w:t>
      </w:r>
      <w:r>
        <w:rPr>
          <w:rFonts w:ascii="Verdana" w:hAnsi="Verdana"/>
          <w:sz w:val="20"/>
          <w:szCs w:val="20"/>
        </w:rPr>
        <w:t>Indien de ter beschikking gestelde geen raadsman heeft, geeft het</w:t>
      </w:r>
      <w:r w:rsidRPr="0049427D">
        <w:rPr>
          <w:rFonts w:ascii="Verdana" w:hAnsi="Verdana"/>
          <w:sz w:val="20"/>
          <w:szCs w:val="20"/>
        </w:rPr>
        <w:t xml:space="preserve"> openbaar ministerie van het doen van de vordering tot toepassing van artikel 38c, artikel 38k, dan wel artikel 38la, zesde lid, van het Wetboek van Strafrecht, kennis aan het bestuur van de raad voor rechtsbijstand, dat voor de ter beschikking gestelde </w:t>
      </w:r>
      <w:r>
        <w:rPr>
          <w:rFonts w:ascii="Verdana" w:hAnsi="Verdana"/>
          <w:sz w:val="20"/>
          <w:szCs w:val="20"/>
        </w:rPr>
        <w:t>een raadsman aanwijst</w:t>
      </w:r>
      <w:r w:rsidRPr="0049427D">
        <w:rPr>
          <w:rFonts w:ascii="Verdana" w:hAnsi="Verdana"/>
          <w:sz w:val="20"/>
          <w:szCs w:val="20"/>
        </w:rPr>
        <w:t>.</w:t>
      </w:r>
      <w:r w:rsidRPr="0049427D">
        <w:rPr>
          <w:rFonts w:ascii="Verdana" w:hAnsi="Verdana"/>
          <w:sz w:val="20"/>
          <w:szCs w:val="20"/>
        </w:rPr>
        <w:br/>
        <w:t>b. Het derde lid komt te luiden:</w:t>
      </w:r>
      <w:r w:rsidRPr="0049427D">
        <w:rPr>
          <w:rFonts w:ascii="Verdana" w:hAnsi="Verdana"/>
          <w:sz w:val="20"/>
          <w:szCs w:val="20"/>
        </w:rPr>
        <w:br/>
        <w:t xml:space="preserve">3. De artikelen 38, </w:t>
      </w:r>
      <w:r>
        <w:rPr>
          <w:rFonts w:ascii="Verdana" w:hAnsi="Verdana"/>
          <w:sz w:val="20"/>
          <w:szCs w:val="20"/>
        </w:rPr>
        <w:t>43</w:t>
      </w:r>
      <w:r w:rsidRPr="0049427D">
        <w:rPr>
          <w:rFonts w:ascii="Verdana" w:hAnsi="Verdana"/>
          <w:sz w:val="20"/>
          <w:szCs w:val="20"/>
        </w:rPr>
        <w:t xml:space="preserve"> tot en met </w:t>
      </w:r>
      <w:r>
        <w:rPr>
          <w:rFonts w:ascii="Verdana" w:hAnsi="Verdana"/>
          <w:sz w:val="20"/>
          <w:szCs w:val="20"/>
        </w:rPr>
        <w:t>45</w:t>
      </w:r>
      <w:r w:rsidRPr="0049427D">
        <w:rPr>
          <w:rFonts w:ascii="Verdana" w:hAnsi="Verdana"/>
          <w:sz w:val="20"/>
          <w:szCs w:val="20"/>
        </w:rPr>
        <w:t xml:space="preserve"> zijn van overeenkomstige toepassing.</w:t>
      </w:r>
      <w:r>
        <w:rPr>
          <w:rFonts w:ascii="Verdana" w:hAnsi="Verdana"/>
          <w:sz w:val="20"/>
          <w:szCs w:val="20"/>
        </w:rPr>
        <w:br/>
      </w:r>
    </w:p>
    <w:p w:rsidR="002E41C0" w:rsidRPr="0049427D" w:rsidRDefault="002E41C0" w:rsidP="002E41C0">
      <w:pPr>
        <w:spacing w:after="0" w:line="280" w:lineRule="exact"/>
        <w:rPr>
          <w:rFonts w:ascii="Verdana" w:hAnsi="Verdana"/>
          <w:sz w:val="20"/>
          <w:szCs w:val="20"/>
        </w:rPr>
      </w:pPr>
      <w:r>
        <w:rPr>
          <w:rFonts w:ascii="Verdana" w:hAnsi="Verdana"/>
          <w:sz w:val="20"/>
          <w:szCs w:val="20"/>
        </w:rPr>
        <w:t>CC</w:t>
      </w:r>
    </w:p>
    <w:p w:rsidR="002E41C0" w:rsidRDefault="002E41C0" w:rsidP="002E41C0">
      <w:pPr>
        <w:spacing w:after="0" w:line="280" w:lineRule="exact"/>
        <w:rPr>
          <w:rFonts w:ascii="Verdana" w:hAnsi="Verdana"/>
          <w:sz w:val="20"/>
          <w:szCs w:val="20"/>
        </w:rPr>
      </w:pPr>
    </w:p>
    <w:p w:rsidR="002E41C0" w:rsidRPr="0049427D" w:rsidRDefault="002E41C0" w:rsidP="002E41C0">
      <w:pPr>
        <w:spacing w:after="0" w:line="280" w:lineRule="exact"/>
        <w:rPr>
          <w:rFonts w:ascii="Verdana" w:hAnsi="Verdana"/>
          <w:sz w:val="20"/>
          <w:szCs w:val="20"/>
        </w:rPr>
      </w:pPr>
      <w:r w:rsidRPr="0049427D">
        <w:rPr>
          <w:rFonts w:ascii="Verdana" w:hAnsi="Verdana"/>
          <w:sz w:val="20"/>
          <w:szCs w:val="20"/>
        </w:rPr>
        <w:t>In artikel 509oa, tweede lid, komt de tweede volzin te luiden: Artikel 509k is van overeenkomstige toepassing.</w:t>
      </w:r>
      <w:r>
        <w:rPr>
          <w:rFonts w:ascii="Verdana" w:hAnsi="Verdana"/>
          <w:sz w:val="20"/>
          <w:szCs w:val="20"/>
        </w:rPr>
        <w:br/>
      </w:r>
    </w:p>
    <w:p w:rsidR="002E41C0" w:rsidRPr="0049427D" w:rsidRDefault="002E41C0" w:rsidP="002E41C0">
      <w:pPr>
        <w:spacing w:after="0" w:line="280" w:lineRule="exact"/>
        <w:rPr>
          <w:rFonts w:ascii="Verdana" w:hAnsi="Verdana"/>
          <w:sz w:val="20"/>
          <w:szCs w:val="20"/>
        </w:rPr>
      </w:pPr>
      <w:r>
        <w:rPr>
          <w:rFonts w:ascii="Verdana" w:hAnsi="Verdana"/>
          <w:sz w:val="20"/>
          <w:szCs w:val="20"/>
        </w:rPr>
        <w:t>DD</w:t>
      </w:r>
    </w:p>
    <w:p w:rsidR="002E41C0" w:rsidRDefault="002E41C0" w:rsidP="002E41C0">
      <w:pPr>
        <w:spacing w:after="0" w:line="280" w:lineRule="exact"/>
        <w:rPr>
          <w:rFonts w:ascii="Verdana" w:hAnsi="Verdana"/>
          <w:sz w:val="20"/>
          <w:szCs w:val="20"/>
        </w:rPr>
      </w:pPr>
    </w:p>
    <w:p w:rsidR="002E41C0" w:rsidRDefault="002E41C0" w:rsidP="002E41C0">
      <w:pPr>
        <w:spacing w:after="0" w:line="280" w:lineRule="exact"/>
        <w:rPr>
          <w:rFonts w:ascii="Verdana" w:hAnsi="Verdana"/>
          <w:sz w:val="20"/>
          <w:szCs w:val="20"/>
        </w:rPr>
      </w:pPr>
      <w:r w:rsidRPr="0049427D">
        <w:rPr>
          <w:rFonts w:ascii="Verdana" w:hAnsi="Verdana"/>
          <w:sz w:val="20"/>
          <w:szCs w:val="20"/>
        </w:rPr>
        <w:t>Artikel 509bb komt te luiden:</w:t>
      </w:r>
    </w:p>
    <w:p w:rsidR="002E41C0" w:rsidRPr="0049427D" w:rsidRDefault="002E41C0" w:rsidP="002E41C0">
      <w:pPr>
        <w:spacing w:after="0" w:line="280" w:lineRule="exact"/>
        <w:rPr>
          <w:rFonts w:ascii="Verdana" w:hAnsi="Verdana"/>
          <w:sz w:val="20"/>
          <w:szCs w:val="20"/>
        </w:rPr>
      </w:pPr>
    </w:p>
    <w:p w:rsidR="002E41C0" w:rsidRPr="0049427D" w:rsidRDefault="002E41C0" w:rsidP="002E41C0">
      <w:pPr>
        <w:spacing w:after="0" w:line="280" w:lineRule="exact"/>
        <w:rPr>
          <w:rFonts w:ascii="Verdana" w:hAnsi="Verdana"/>
          <w:b/>
          <w:sz w:val="20"/>
          <w:szCs w:val="20"/>
        </w:rPr>
      </w:pPr>
      <w:r w:rsidRPr="0049427D">
        <w:rPr>
          <w:rFonts w:ascii="Verdana" w:hAnsi="Verdana"/>
          <w:b/>
          <w:sz w:val="20"/>
          <w:szCs w:val="20"/>
        </w:rPr>
        <w:t>Artikel 509bb</w:t>
      </w:r>
    </w:p>
    <w:p w:rsidR="002E41C0" w:rsidRDefault="002E41C0" w:rsidP="002E41C0">
      <w:pPr>
        <w:spacing w:after="0" w:line="280" w:lineRule="exact"/>
        <w:rPr>
          <w:rFonts w:ascii="Verdana" w:hAnsi="Verdana"/>
          <w:sz w:val="20"/>
          <w:szCs w:val="20"/>
        </w:rPr>
      </w:pPr>
    </w:p>
    <w:p w:rsidR="002E41C0" w:rsidRDefault="002E41C0" w:rsidP="002E41C0">
      <w:pPr>
        <w:spacing w:after="0" w:line="280" w:lineRule="exact"/>
        <w:rPr>
          <w:rFonts w:ascii="Verdana" w:hAnsi="Verdana"/>
          <w:sz w:val="20"/>
          <w:szCs w:val="20"/>
        </w:rPr>
      </w:pPr>
      <w:r w:rsidRPr="0049427D">
        <w:rPr>
          <w:rFonts w:ascii="Verdana" w:hAnsi="Verdana"/>
          <w:sz w:val="20"/>
          <w:szCs w:val="20"/>
        </w:rPr>
        <w:t xml:space="preserve">Indien de vordering van het openbaar ministerie strekt tot toepassing van </w:t>
      </w:r>
      <w:r>
        <w:rPr>
          <w:rFonts w:ascii="Verdana" w:hAnsi="Verdana"/>
          <w:sz w:val="20"/>
          <w:szCs w:val="20"/>
        </w:rPr>
        <w:t xml:space="preserve">artikel </w:t>
      </w:r>
      <w:r w:rsidRPr="0049427D">
        <w:rPr>
          <w:rFonts w:ascii="Verdana" w:hAnsi="Verdana"/>
          <w:sz w:val="20"/>
          <w:szCs w:val="20"/>
        </w:rPr>
        <w:t>38r van het Wetboek van Strafrecht, is artikel 509k van overeenkomstige toepassing.</w:t>
      </w:r>
      <w:r>
        <w:rPr>
          <w:rFonts w:ascii="Verdana" w:hAnsi="Verdana"/>
          <w:sz w:val="20"/>
          <w:szCs w:val="20"/>
        </w:rPr>
        <w:br/>
      </w:r>
    </w:p>
    <w:p w:rsidR="002E41C0" w:rsidRPr="0049427D" w:rsidRDefault="002E41C0" w:rsidP="002E41C0">
      <w:pPr>
        <w:spacing w:after="0" w:line="280" w:lineRule="exact"/>
        <w:rPr>
          <w:rFonts w:ascii="Verdana" w:hAnsi="Verdana"/>
          <w:sz w:val="20"/>
          <w:szCs w:val="20"/>
        </w:rPr>
      </w:pPr>
      <w:r>
        <w:rPr>
          <w:rFonts w:ascii="Verdana" w:hAnsi="Verdana"/>
          <w:sz w:val="20"/>
          <w:szCs w:val="20"/>
        </w:rPr>
        <w:t>EE</w:t>
      </w:r>
    </w:p>
    <w:p w:rsidR="002E41C0" w:rsidRDefault="002E41C0" w:rsidP="002E41C0">
      <w:pPr>
        <w:spacing w:after="0" w:line="280" w:lineRule="exact"/>
        <w:rPr>
          <w:rFonts w:ascii="Verdana" w:hAnsi="Verdana"/>
          <w:sz w:val="20"/>
          <w:szCs w:val="20"/>
        </w:rPr>
      </w:pPr>
    </w:p>
    <w:p w:rsidR="002E41C0" w:rsidRDefault="002E41C0" w:rsidP="002E41C0">
      <w:pPr>
        <w:spacing w:after="0" w:line="280" w:lineRule="exact"/>
        <w:rPr>
          <w:rFonts w:ascii="Verdana" w:hAnsi="Verdana"/>
          <w:sz w:val="20"/>
          <w:szCs w:val="20"/>
        </w:rPr>
      </w:pPr>
      <w:r w:rsidRPr="0049427D">
        <w:rPr>
          <w:rFonts w:ascii="Verdana" w:hAnsi="Verdana"/>
          <w:sz w:val="20"/>
          <w:szCs w:val="20"/>
        </w:rPr>
        <w:t xml:space="preserve">In artikel 550, tweede lid, wordt “artikel </w:t>
      </w:r>
      <w:smartTag w:uri="urn:schemas-microsoft-com:office:smarttags" w:element="metricconverter">
        <w:smartTagPr>
          <w:attr w:name="ProductID" w:val="40”"/>
        </w:smartTagPr>
        <w:r w:rsidRPr="0049427D">
          <w:rPr>
            <w:rFonts w:ascii="Verdana" w:hAnsi="Verdana"/>
            <w:sz w:val="20"/>
            <w:szCs w:val="20"/>
          </w:rPr>
          <w:t>40”</w:t>
        </w:r>
      </w:smartTag>
      <w:r w:rsidRPr="0049427D">
        <w:rPr>
          <w:rFonts w:ascii="Verdana" w:hAnsi="Verdana"/>
          <w:sz w:val="20"/>
          <w:szCs w:val="20"/>
        </w:rPr>
        <w:t xml:space="preserve"> vervangen door: artikel 39.</w:t>
      </w:r>
      <w:r>
        <w:rPr>
          <w:rFonts w:ascii="Verdana" w:hAnsi="Verdana"/>
          <w:sz w:val="20"/>
          <w:szCs w:val="20"/>
        </w:rPr>
        <w:br/>
      </w:r>
    </w:p>
    <w:p w:rsidR="002E41C0" w:rsidRDefault="002E41C0" w:rsidP="002E41C0">
      <w:pPr>
        <w:spacing w:after="0" w:line="280" w:lineRule="exact"/>
        <w:rPr>
          <w:rFonts w:ascii="Verdana" w:hAnsi="Verdana"/>
          <w:sz w:val="20"/>
          <w:szCs w:val="20"/>
        </w:rPr>
      </w:pPr>
      <w:r>
        <w:rPr>
          <w:rFonts w:ascii="Verdana" w:hAnsi="Verdana"/>
          <w:sz w:val="20"/>
          <w:szCs w:val="20"/>
        </w:rPr>
        <w:t>FF</w:t>
      </w:r>
    </w:p>
    <w:p w:rsidR="002E41C0" w:rsidRDefault="002E41C0" w:rsidP="002E41C0">
      <w:pPr>
        <w:spacing w:after="0" w:line="280" w:lineRule="exact"/>
        <w:rPr>
          <w:rFonts w:ascii="Verdana" w:hAnsi="Verdana"/>
          <w:sz w:val="20"/>
          <w:szCs w:val="20"/>
        </w:rPr>
      </w:pPr>
    </w:p>
    <w:p w:rsidR="002E41C0" w:rsidRDefault="002E41C0" w:rsidP="002E41C0">
      <w:pPr>
        <w:spacing w:after="0" w:line="280" w:lineRule="exact"/>
        <w:rPr>
          <w:rFonts w:ascii="Verdana" w:hAnsi="Verdana"/>
          <w:sz w:val="20"/>
          <w:szCs w:val="20"/>
        </w:rPr>
      </w:pPr>
      <w:r>
        <w:rPr>
          <w:rFonts w:ascii="Verdana" w:hAnsi="Verdana"/>
          <w:sz w:val="20"/>
          <w:szCs w:val="20"/>
        </w:rPr>
        <w:t>Artikel 580, vierde lid, komt te luiden:</w:t>
      </w:r>
      <w:r>
        <w:rPr>
          <w:rFonts w:ascii="Verdana" w:hAnsi="Verdana"/>
          <w:sz w:val="20"/>
          <w:szCs w:val="20"/>
        </w:rPr>
        <w:br/>
        <w:t>4. Artikel 509k is van overeenkomstige toepassing.</w:t>
      </w:r>
      <w:r>
        <w:rPr>
          <w:rFonts w:ascii="Verdana" w:hAnsi="Verdana"/>
          <w:sz w:val="20"/>
          <w:szCs w:val="20"/>
        </w:rPr>
        <w:br/>
      </w:r>
    </w:p>
    <w:p w:rsidR="002E41C0" w:rsidRPr="0049427D" w:rsidRDefault="002E41C0" w:rsidP="002E41C0">
      <w:pPr>
        <w:spacing w:after="0" w:line="280" w:lineRule="exact"/>
        <w:rPr>
          <w:rFonts w:ascii="Verdana" w:hAnsi="Verdana"/>
          <w:sz w:val="20"/>
          <w:szCs w:val="20"/>
        </w:rPr>
      </w:pPr>
      <w:r>
        <w:rPr>
          <w:rFonts w:ascii="Verdana" w:hAnsi="Verdana"/>
          <w:sz w:val="20"/>
          <w:szCs w:val="20"/>
        </w:rPr>
        <w:t>GG</w:t>
      </w:r>
    </w:p>
    <w:p w:rsidR="002E41C0" w:rsidRDefault="002E41C0" w:rsidP="002E41C0">
      <w:pPr>
        <w:spacing w:after="0" w:line="280" w:lineRule="exact"/>
        <w:rPr>
          <w:rFonts w:ascii="Verdana" w:hAnsi="Verdana"/>
          <w:sz w:val="20"/>
          <w:szCs w:val="20"/>
        </w:rPr>
      </w:pPr>
    </w:p>
    <w:p w:rsidR="002E41C0" w:rsidRPr="0049427D" w:rsidRDefault="002E41C0" w:rsidP="002E41C0">
      <w:pPr>
        <w:spacing w:after="0" w:line="280" w:lineRule="exact"/>
        <w:rPr>
          <w:rFonts w:ascii="Verdana" w:hAnsi="Verdana"/>
          <w:sz w:val="20"/>
          <w:szCs w:val="20"/>
        </w:rPr>
      </w:pPr>
      <w:r w:rsidRPr="0049427D">
        <w:rPr>
          <w:rFonts w:ascii="Verdana" w:hAnsi="Verdana"/>
          <w:sz w:val="20"/>
          <w:szCs w:val="20"/>
        </w:rPr>
        <w:t xml:space="preserve">In </w:t>
      </w:r>
      <w:r>
        <w:rPr>
          <w:rFonts w:ascii="Verdana" w:hAnsi="Verdana"/>
          <w:sz w:val="20"/>
          <w:szCs w:val="20"/>
        </w:rPr>
        <w:t xml:space="preserve">artikel </w:t>
      </w:r>
      <w:r w:rsidRPr="0049427D">
        <w:rPr>
          <w:rFonts w:ascii="Verdana" w:hAnsi="Verdana"/>
          <w:sz w:val="20"/>
          <w:szCs w:val="20"/>
        </w:rPr>
        <w:t xml:space="preserve">593, eerste lid, wordt “50, tweede lid,” vervangen door: </w:t>
      </w:r>
      <w:r>
        <w:rPr>
          <w:rFonts w:ascii="Verdana" w:hAnsi="Verdana"/>
          <w:sz w:val="20"/>
          <w:szCs w:val="20"/>
        </w:rPr>
        <w:t>46</w:t>
      </w:r>
      <w:r w:rsidRPr="0049427D">
        <w:rPr>
          <w:rFonts w:ascii="Verdana" w:hAnsi="Verdana"/>
          <w:sz w:val="20"/>
          <w:szCs w:val="20"/>
        </w:rPr>
        <w:t>, eerste lid,.</w:t>
      </w:r>
    </w:p>
    <w:p w:rsidR="002E41C0" w:rsidRPr="0049427D" w:rsidRDefault="002E41C0" w:rsidP="002E41C0">
      <w:pPr>
        <w:spacing w:after="0" w:line="280" w:lineRule="exact"/>
        <w:rPr>
          <w:rFonts w:ascii="Verdana" w:hAnsi="Verdana"/>
          <w:b/>
          <w:sz w:val="20"/>
          <w:szCs w:val="20"/>
        </w:rPr>
      </w:pPr>
    </w:p>
    <w:p w:rsidR="002E41C0" w:rsidRPr="0049427D" w:rsidRDefault="002E41C0" w:rsidP="002E41C0">
      <w:pPr>
        <w:spacing w:after="0" w:line="280" w:lineRule="exact"/>
        <w:rPr>
          <w:rFonts w:ascii="Verdana" w:hAnsi="Verdana"/>
          <w:sz w:val="20"/>
          <w:szCs w:val="20"/>
        </w:rPr>
      </w:pPr>
      <w:r w:rsidRPr="0049427D">
        <w:rPr>
          <w:rFonts w:ascii="Verdana" w:hAnsi="Verdana"/>
          <w:b/>
          <w:sz w:val="20"/>
          <w:szCs w:val="20"/>
        </w:rPr>
        <w:t>ARTIKEL II</w:t>
      </w:r>
    </w:p>
    <w:p w:rsidR="002E41C0" w:rsidRDefault="002E41C0" w:rsidP="002E41C0">
      <w:pPr>
        <w:spacing w:after="0" w:line="280" w:lineRule="exact"/>
        <w:rPr>
          <w:rFonts w:ascii="Verdana" w:hAnsi="Verdana"/>
          <w:sz w:val="20"/>
          <w:szCs w:val="20"/>
        </w:rPr>
      </w:pPr>
    </w:p>
    <w:p w:rsidR="002E41C0" w:rsidRDefault="002E41C0" w:rsidP="002E41C0">
      <w:pPr>
        <w:spacing w:after="0" w:line="280" w:lineRule="exact"/>
        <w:rPr>
          <w:rFonts w:ascii="Verdana" w:hAnsi="Verdana"/>
          <w:sz w:val="20"/>
          <w:szCs w:val="20"/>
        </w:rPr>
      </w:pPr>
      <w:r>
        <w:rPr>
          <w:rFonts w:ascii="Verdana" w:hAnsi="Verdana"/>
          <w:sz w:val="20"/>
          <w:szCs w:val="20"/>
        </w:rPr>
        <w:lastRenderedPageBreak/>
        <w:t>Het Wetboek van Strafrecht wordt als volgt gewijzigd:</w:t>
      </w:r>
      <w:r>
        <w:rPr>
          <w:rFonts w:ascii="Verdana" w:hAnsi="Verdana"/>
          <w:sz w:val="20"/>
          <w:szCs w:val="20"/>
        </w:rPr>
        <w:br/>
      </w:r>
    </w:p>
    <w:p w:rsidR="002E41C0" w:rsidRDefault="002E41C0" w:rsidP="002E41C0">
      <w:pPr>
        <w:spacing w:after="0" w:line="280" w:lineRule="exact"/>
        <w:rPr>
          <w:rFonts w:ascii="Verdana" w:hAnsi="Verdana"/>
          <w:sz w:val="20"/>
          <w:szCs w:val="20"/>
        </w:rPr>
      </w:pPr>
      <w:r>
        <w:rPr>
          <w:rFonts w:ascii="Verdana" w:hAnsi="Verdana"/>
          <w:sz w:val="20"/>
          <w:szCs w:val="20"/>
        </w:rPr>
        <w:t>A</w:t>
      </w:r>
    </w:p>
    <w:p w:rsidR="002E41C0" w:rsidRDefault="002E41C0" w:rsidP="002E41C0">
      <w:pPr>
        <w:spacing w:after="0" w:line="280" w:lineRule="exact"/>
        <w:rPr>
          <w:rFonts w:ascii="Verdana" w:hAnsi="Verdana"/>
          <w:sz w:val="20"/>
          <w:szCs w:val="20"/>
        </w:rPr>
      </w:pPr>
    </w:p>
    <w:p w:rsidR="002E41C0" w:rsidRDefault="002E41C0" w:rsidP="002E41C0">
      <w:pPr>
        <w:spacing w:after="0" w:line="280" w:lineRule="exact"/>
        <w:rPr>
          <w:rFonts w:ascii="Verdana" w:hAnsi="Verdana"/>
          <w:sz w:val="20"/>
          <w:szCs w:val="20"/>
        </w:rPr>
      </w:pPr>
      <w:r>
        <w:rPr>
          <w:rFonts w:ascii="Verdana" w:hAnsi="Verdana"/>
          <w:sz w:val="20"/>
          <w:szCs w:val="20"/>
        </w:rPr>
        <w:t>In de artikelen 14fa, vierde lid, 15h, vierde lid, 38x, vierde lid, en 77cca, vierde lid, wordt “artikelen 40 en 191 van het Wetboek van Strafvordering” vervangen door: artikelen 39 en 191 van het Wetboek van Strafvordering.</w:t>
      </w:r>
      <w:r>
        <w:rPr>
          <w:rFonts w:ascii="Verdana" w:hAnsi="Verdana"/>
          <w:sz w:val="20"/>
          <w:szCs w:val="20"/>
        </w:rPr>
        <w:br/>
      </w:r>
    </w:p>
    <w:p w:rsidR="002E41C0" w:rsidRDefault="002E41C0" w:rsidP="002E41C0">
      <w:pPr>
        <w:spacing w:after="0" w:line="280" w:lineRule="exact"/>
        <w:rPr>
          <w:rFonts w:ascii="Verdana" w:hAnsi="Verdana"/>
          <w:sz w:val="20"/>
          <w:szCs w:val="20"/>
        </w:rPr>
      </w:pPr>
      <w:r>
        <w:rPr>
          <w:rFonts w:ascii="Verdana" w:hAnsi="Verdana"/>
          <w:sz w:val="20"/>
          <w:szCs w:val="20"/>
        </w:rPr>
        <w:t>B</w:t>
      </w:r>
    </w:p>
    <w:p w:rsidR="002E41C0" w:rsidRDefault="002E41C0" w:rsidP="002E41C0">
      <w:pPr>
        <w:spacing w:after="0" w:line="280" w:lineRule="exact"/>
        <w:rPr>
          <w:rFonts w:ascii="Verdana" w:hAnsi="Verdana"/>
          <w:sz w:val="20"/>
          <w:szCs w:val="20"/>
        </w:rPr>
      </w:pPr>
    </w:p>
    <w:p w:rsidR="002E41C0" w:rsidRDefault="002E41C0" w:rsidP="002E41C0">
      <w:pPr>
        <w:spacing w:after="0" w:line="280" w:lineRule="exact"/>
        <w:rPr>
          <w:rFonts w:ascii="Verdana" w:hAnsi="Verdana"/>
          <w:b/>
          <w:sz w:val="20"/>
          <w:szCs w:val="20"/>
        </w:rPr>
      </w:pPr>
      <w:r>
        <w:rPr>
          <w:rFonts w:ascii="Verdana" w:hAnsi="Verdana"/>
          <w:sz w:val="20"/>
          <w:szCs w:val="20"/>
        </w:rPr>
        <w:t>In artikel 15e, derde lid, komt de eerste volzin te luiden: Indien de veroordeelde geen raadsman heeft, geeft de voorzitter op verzoek van de veroordeelde aan het bestuur van de raad voor rechtsbijstand last tot aanwijzing van een raadsman.</w:t>
      </w:r>
      <w:r>
        <w:rPr>
          <w:rFonts w:ascii="Verdana" w:hAnsi="Verdana"/>
          <w:b/>
          <w:sz w:val="20"/>
          <w:szCs w:val="20"/>
        </w:rPr>
        <w:t xml:space="preserve"> </w:t>
      </w:r>
      <w:r>
        <w:rPr>
          <w:rFonts w:ascii="Verdana" w:hAnsi="Verdana"/>
          <w:b/>
          <w:sz w:val="20"/>
          <w:szCs w:val="20"/>
        </w:rPr>
        <w:br/>
      </w:r>
    </w:p>
    <w:p w:rsidR="002E41C0" w:rsidRDefault="002E41C0" w:rsidP="002E41C0">
      <w:pPr>
        <w:spacing w:after="0" w:line="280" w:lineRule="exact"/>
        <w:rPr>
          <w:rFonts w:ascii="Verdana" w:hAnsi="Verdana"/>
          <w:sz w:val="20"/>
          <w:szCs w:val="20"/>
        </w:rPr>
      </w:pPr>
      <w:r>
        <w:rPr>
          <w:rFonts w:ascii="Verdana" w:hAnsi="Verdana"/>
          <w:sz w:val="20"/>
          <w:szCs w:val="20"/>
        </w:rPr>
        <w:t>C</w:t>
      </w:r>
    </w:p>
    <w:p w:rsidR="002E41C0" w:rsidRDefault="002E41C0" w:rsidP="002E41C0">
      <w:pPr>
        <w:spacing w:after="0" w:line="280" w:lineRule="exact"/>
        <w:rPr>
          <w:rFonts w:ascii="Verdana" w:hAnsi="Verdana"/>
          <w:sz w:val="20"/>
          <w:szCs w:val="20"/>
        </w:rPr>
      </w:pPr>
    </w:p>
    <w:p w:rsidR="002E41C0" w:rsidRDefault="002E41C0" w:rsidP="002E41C0">
      <w:pPr>
        <w:spacing w:after="0" w:line="280" w:lineRule="exact"/>
        <w:rPr>
          <w:rFonts w:ascii="Verdana" w:hAnsi="Verdana"/>
          <w:sz w:val="20"/>
          <w:szCs w:val="20"/>
        </w:rPr>
      </w:pPr>
      <w:r>
        <w:rPr>
          <w:rFonts w:ascii="Verdana" w:hAnsi="Verdana"/>
          <w:sz w:val="20"/>
          <w:szCs w:val="20"/>
        </w:rPr>
        <w:t>In artikel 38la, vijfde lid, wordt de vierde volzin vervangen door: Indien de veroordeelde geen raadsman heeft, geeft de voorzitter aan het bestuur van de raad voor rechtsbijstand last tot aanwijzing van een raadsman.</w:t>
      </w:r>
    </w:p>
    <w:p w:rsidR="002E41C0" w:rsidRDefault="002E41C0" w:rsidP="002E41C0">
      <w:pPr>
        <w:spacing w:after="0" w:line="280" w:lineRule="exact"/>
        <w:rPr>
          <w:rFonts w:ascii="Verdana" w:hAnsi="Verdana"/>
          <w:sz w:val="20"/>
          <w:szCs w:val="20"/>
        </w:rPr>
      </w:pPr>
    </w:p>
    <w:p w:rsidR="002E41C0" w:rsidRPr="00780644" w:rsidRDefault="002E41C0" w:rsidP="002E41C0">
      <w:pPr>
        <w:spacing w:after="0" w:line="280" w:lineRule="exact"/>
        <w:rPr>
          <w:rFonts w:ascii="Verdana" w:hAnsi="Verdana"/>
          <w:b/>
          <w:sz w:val="20"/>
          <w:szCs w:val="20"/>
        </w:rPr>
      </w:pPr>
      <w:r w:rsidRPr="00780644">
        <w:rPr>
          <w:rFonts w:ascii="Verdana" w:hAnsi="Verdana"/>
          <w:b/>
          <w:sz w:val="20"/>
          <w:szCs w:val="20"/>
        </w:rPr>
        <w:t xml:space="preserve">ARTIKEL </w:t>
      </w:r>
      <w:r>
        <w:rPr>
          <w:rFonts w:ascii="Verdana" w:hAnsi="Verdana"/>
          <w:b/>
          <w:sz w:val="20"/>
          <w:szCs w:val="20"/>
        </w:rPr>
        <w:t>III</w:t>
      </w:r>
    </w:p>
    <w:p w:rsidR="002E41C0" w:rsidRDefault="002E41C0" w:rsidP="002E41C0">
      <w:pPr>
        <w:spacing w:after="0" w:line="280" w:lineRule="exact"/>
        <w:rPr>
          <w:rFonts w:ascii="Verdana" w:hAnsi="Verdana"/>
          <w:sz w:val="20"/>
          <w:szCs w:val="20"/>
        </w:rPr>
      </w:pPr>
    </w:p>
    <w:p w:rsidR="002E41C0" w:rsidRDefault="002E41C0" w:rsidP="002E41C0">
      <w:pPr>
        <w:spacing w:after="0" w:line="280" w:lineRule="exact"/>
        <w:rPr>
          <w:rFonts w:ascii="Verdana" w:hAnsi="Verdana"/>
          <w:sz w:val="20"/>
          <w:szCs w:val="20"/>
        </w:rPr>
      </w:pPr>
      <w:r w:rsidRPr="00C614F5">
        <w:rPr>
          <w:rFonts w:ascii="Verdana" w:hAnsi="Verdana"/>
          <w:sz w:val="20"/>
          <w:szCs w:val="20"/>
        </w:rPr>
        <w:t>Artikel 13, vijfde lid, van de Advocatenwet komt te luiden:</w:t>
      </w:r>
      <w:r>
        <w:rPr>
          <w:rFonts w:ascii="Verdana" w:hAnsi="Verdana"/>
          <w:sz w:val="20"/>
          <w:szCs w:val="20"/>
        </w:rPr>
        <w:br/>
      </w:r>
      <w:r w:rsidRPr="00C614F5">
        <w:rPr>
          <w:rFonts w:ascii="Verdana" w:hAnsi="Verdana"/>
          <w:sz w:val="20"/>
          <w:szCs w:val="20"/>
        </w:rPr>
        <w:t>5. De advocaat die door de raad voor rechtsbijstand als raadsman is aangewezen,</w:t>
      </w:r>
      <w:r>
        <w:rPr>
          <w:rFonts w:ascii="Verdana" w:hAnsi="Verdana"/>
          <w:sz w:val="20"/>
          <w:szCs w:val="20"/>
        </w:rPr>
        <w:t xml:space="preserve"> </w:t>
      </w:r>
      <w:r w:rsidRPr="00C614F5">
        <w:rPr>
          <w:rFonts w:ascii="Verdana" w:hAnsi="Verdana"/>
          <w:sz w:val="20"/>
          <w:szCs w:val="20"/>
        </w:rPr>
        <w:t>treedt als zodanig op of doet zich overeenkomstig artikel 42 van het Wetboek van</w:t>
      </w:r>
      <w:r>
        <w:rPr>
          <w:rFonts w:ascii="Verdana" w:hAnsi="Verdana"/>
          <w:sz w:val="20"/>
          <w:szCs w:val="20"/>
        </w:rPr>
        <w:t xml:space="preserve"> </w:t>
      </w:r>
      <w:r w:rsidRPr="00C614F5">
        <w:rPr>
          <w:rFonts w:ascii="Verdana" w:hAnsi="Verdana"/>
          <w:sz w:val="20"/>
          <w:szCs w:val="20"/>
        </w:rPr>
        <w:t>Strafvordering waarnemen, zolang niet een gekozen raadsman is opgetreden of op de</w:t>
      </w:r>
      <w:r>
        <w:rPr>
          <w:rFonts w:ascii="Verdana" w:hAnsi="Verdana"/>
          <w:sz w:val="20"/>
          <w:szCs w:val="20"/>
        </w:rPr>
        <w:t xml:space="preserve"> </w:t>
      </w:r>
      <w:r w:rsidRPr="00C614F5">
        <w:rPr>
          <w:rFonts w:ascii="Verdana" w:hAnsi="Verdana"/>
          <w:sz w:val="20"/>
          <w:szCs w:val="20"/>
        </w:rPr>
        <w:t>voet van artikel 43 van het Wetboek van Strafvordering een ander is aangewezen.</w:t>
      </w:r>
    </w:p>
    <w:p w:rsidR="002E41C0" w:rsidRDefault="002E41C0" w:rsidP="002E41C0">
      <w:pPr>
        <w:spacing w:after="0" w:line="280" w:lineRule="exact"/>
        <w:rPr>
          <w:rFonts w:ascii="Verdana" w:hAnsi="Verdana"/>
          <w:sz w:val="20"/>
          <w:szCs w:val="20"/>
        </w:rPr>
      </w:pPr>
    </w:p>
    <w:p w:rsidR="002E41C0" w:rsidRPr="002F4AD7" w:rsidRDefault="002E41C0" w:rsidP="002E41C0">
      <w:pPr>
        <w:spacing w:after="0" w:line="280" w:lineRule="exact"/>
        <w:rPr>
          <w:rFonts w:ascii="Verdana" w:hAnsi="Verdana"/>
          <w:b/>
          <w:sz w:val="20"/>
          <w:szCs w:val="20"/>
        </w:rPr>
      </w:pPr>
      <w:r w:rsidRPr="002F4AD7">
        <w:rPr>
          <w:rFonts w:ascii="Verdana" w:hAnsi="Verdana"/>
          <w:b/>
          <w:sz w:val="20"/>
          <w:szCs w:val="20"/>
        </w:rPr>
        <w:t xml:space="preserve">ARTIKEL </w:t>
      </w:r>
      <w:r>
        <w:rPr>
          <w:rFonts w:ascii="Verdana" w:hAnsi="Verdana"/>
          <w:b/>
          <w:sz w:val="20"/>
          <w:szCs w:val="20"/>
        </w:rPr>
        <w:t>IV</w:t>
      </w:r>
    </w:p>
    <w:p w:rsidR="002E41C0" w:rsidRDefault="002E41C0" w:rsidP="002E41C0">
      <w:pPr>
        <w:spacing w:after="0" w:line="280" w:lineRule="exact"/>
        <w:rPr>
          <w:rFonts w:ascii="Verdana" w:hAnsi="Verdana"/>
          <w:sz w:val="20"/>
          <w:szCs w:val="20"/>
        </w:rPr>
      </w:pPr>
    </w:p>
    <w:p w:rsidR="002E41C0" w:rsidRPr="0049427D" w:rsidRDefault="002E41C0" w:rsidP="002E41C0">
      <w:pPr>
        <w:spacing w:after="0" w:line="280" w:lineRule="exact"/>
        <w:rPr>
          <w:rFonts w:ascii="Verdana" w:hAnsi="Verdana"/>
          <w:sz w:val="20"/>
          <w:szCs w:val="20"/>
        </w:rPr>
      </w:pPr>
      <w:r w:rsidRPr="0049427D">
        <w:rPr>
          <w:rFonts w:ascii="Verdana" w:hAnsi="Verdana"/>
          <w:sz w:val="20"/>
          <w:szCs w:val="20"/>
        </w:rPr>
        <w:t>In artikel 33, derde lid, van de Beginselenwet justitiële jeugdinrichtingen wordt “29a” vervangen door: 29c.</w:t>
      </w:r>
    </w:p>
    <w:p w:rsidR="002E41C0" w:rsidRPr="0049427D" w:rsidRDefault="002E41C0" w:rsidP="002E41C0">
      <w:pPr>
        <w:spacing w:after="0" w:line="280" w:lineRule="exact"/>
        <w:rPr>
          <w:rFonts w:ascii="Verdana" w:hAnsi="Verdana"/>
          <w:sz w:val="20"/>
          <w:szCs w:val="20"/>
        </w:rPr>
      </w:pPr>
    </w:p>
    <w:p w:rsidR="002E41C0" w:rsidRPr="0049427D" w:rsidRDefault="002E41C0" w:rsidP="002E41C0">
      <w:pPr>
        <w:spacing w:after="0" w:line="280" w:lineRule="exact"/>
        <w:rPr>
          <w:rFonts w:ascii="Verdana" w:hAnsi="Verdana"/>
          <w:sz w:val="20"/>
          <w:szCs w:val="20"/>
        </w:rPr>
      </w:pPr>
      <w:r w:rsidRPr="0049427D">
        <w:rPr>
          <w:rFonts w:ascii="Verdana" w:hAnsi="Verdana"/>
          <w:b/>
          <w:sz w:val="20"/>
          <w:szCs w:val="20"/>
        </w:rPr>
        <w:t xml:space="preserve">ARTIKEL </w:t>
      </w:r>
      <w:r>
        <w:rPr>
          <w:rFonts w:ascii="Verdana" w:hAnsi="Verdana"/>
          <w:b/>
          <w:sz w:val="20"/>
          <w:szCs w:val="20"/>
        </w:rPr>
        <w:t>V</w:t>
      </w:r>
    </w:p>
    <w:p w:rsidR="002E41C0" w:rsidRDefault="002E41C0" w:rsidP="002E41C0">
      <w:pPr>
        <w:spacing w:after="0" w:line="280" w:lineRule="exact"/>
        <w:rPr>
          <w:rFonts w:ascii="Verdana" w:hAnsi="Verdana"/>
          <w:sz w:val="20"/>
          <w:szCs w:val="20"/>
        </w:rPr>
      </w:pPr>
    </w:p>
    <w:p w:rsidR="002E41C0" w:rsidRDefault="002E41C0" w:rsidP="002E41C0">
      <w:pPr>
        <w:spacing w:after="0" w:line="280" w:lineRule="exact"/>
        <w:rPr>
          <w:rFonts w:ascii="Verdana" w:hAnsi="Verdana"/>
          <w:sz w:val="20"/>
          <w:szCs w:val="20"/>
        </w:rPr>
      </w:pPr>
      <w:r w:rsidRPr="0049427D">
        <w:rPr>
          <w:rFonts w:ascii="Verdana" w:hAnsi="Verdana"/>
          <w:sz w:val="20"/>
          <w:szCs w:val="20"/>
        </w:rPr>
        <w:t xml:space="preserve">In artikel 22, tweede lid, van de Beginselenwet verpleging ter beschikking </w:t>
      </w:r>
      <w:proofErr w:type="spellStart"/>
      <w:r w:rsidRPr="0049427D">
        <w:rPr>
          <w:rFonts w:ascii="Verdana" w:hAnsi="Verdana"/>
          <w:sz w:val="20"/>
          <w:szCs w:val="20"/>
        </w:rPr>
        <w:t>gestelden</w:t>
      </w:r>
      <w:proofErr w:type="spellEnd"/>
      <w:r w:rsidRPr="0049427D">
        <w:rPr>
          <w:rFonts w:ascii="Verdana" w:hAnsi="Verdana"/>
          <w:sz w:val="20"/>
          <w:szCs w:val="20"/>
        </w:rPr>
        <w:t xml:space="preserve"> wordt “29a” vervangen door: 29c.</w:t>
      </w:r>
    </w:p>
    <w:p w:rsidR="002E41C0" w:rsidRDefault="002E41C0" w:rsidP="002E41C0">
      <w:pPr>
        <w:spacing w:after="0" w:line="280" w:lineRule="exact"/>
        <w:rPr>
          <w:rFonts w:ascii="Verdana" w:hAnsi="Verdana"/>
          <w:sz w:val="20"/>
          <w:szCs w:val="20"/>
        </w:rPr>
      </w:pPr>
    </w:p>
    <w:p w:rsidR="002E41C0" w:rsidRDefault="002E41C0" w:rsidP="002E41C0">
      <w:pPr>
        <w:spacing w:after="0" w:line="280" w:lineRule="exact"/>
        <w:rPr>
          <w:rFonts w:ascii="Verdana" w:hAnsi="Verdana"/>
          <w:sz w:val="20"/>
          <w:szCs w:val="20"/>
        </w:rPr>
      </w:pPr>
    </w:p>
    <w:p w:rsidR="002E41C0" w:rsidRPr="001054D4" w:rsidRDefault="002E41C0" w:rsidP="002E41C0">
      <w:pPr>
        <w:spacing w:after="0" w:line="280" w:lineRule="exact"/>
        <w:rPr>
          <w:rFonts w:ascii="Verdana" w:hAnsi="Verdana"/>
          <w:b/>
          <w:sz w:val="20"/>
          <w:szCs w:val="20"/>
        </w:rPr>
      </w:pPr>
      <w:r w:rsidRPr="001054D4">
        <w:rPr>
          <w:rFonts w:ascii="Verdana" w:hAnsi="Verdana"/>
          <w:b/>
          <w:sz w:val="20"/>
          <w:szCs w:val="20"/>
        </w:rPr>
        <w:t>ARTIKEL V</w:t>
      </w:r>
      <w:r>
        <w:rPr>
          <w:rFonts w:ascii="Verdana" w:hAnsi="Verdana"/>
          <w:b/>
          <w:sz w:val="20"/>
          <w:szCs w:val="20"/>
        </w:rPr>
        <w:t>I</w:t>
      </w:r>
    </w:p>
    <w:p w:rsidR="002E41C0" w:rsidRDefault="002E41C0" w:rsidP="002E41C0">
      <w:pPr>
        <w:spacing w:after="0" w:line="280" w:lineRule="exact"/>
        <w:rPr>
          <w:rFonts w:ascii="Verdana" w:hAnsi="Verdana"/>
          <w:sz w:val="20"/>
          <w:szCs w:val="20"/>
        </w:rPr>
      </w:pPr>
    </w:p>
    <w:p w:rsidR="002E41C0" w:rsidRDefault="002E41C0" w:rsidP="002E41C0">
      <w:pPr>
        <w:spacing w:after="0" w:line="280" w:lineRule="exact"/>
        <w:rPr>
          <w:rFonts w:ascii="Verdana" w:hAnsi="Verdana"/>
          <w:sz w:val="20"/>
          <w:szCs w:val="20"/>
        </w:rPr>
      </w:pPr>
      <w:r w:rsidRPr="00C60BB2">
        <w:rPr>
          <w:rFonts w:ascii="Verdana" w:hAnsi="Verdana"/>
          <w:sz w:val="20"/>
          <w:szCs w:val="20"/>
        </w:rPr>
        <w:t>Artikel 44 van de Oorlogswet voor Nederland wordt als volgt gewijzigd:</w:t>
      </w:r>
      <w:r>
        <w:rPr>
          <w:rFonts w:ascii="Verdana" w:hAnsi="Verdana"/>
          <w:sz w:val="20"/>
          <w:szCs w:val="20"/>
        </w:rPr>
        <w:br/>
      </w:r>
    </w:p>
    <w:p w:rsidR="002E41C0" w:rsidRDefault="002E41C0" w:rsidP="002E41C0">
      <w:pPr>
        <w:spacing w:after="0" w:line="280" w:lineRule="exact"/>
        <w:rPr>
          <w:rFonts w:ascii="Verdana" w:hAnsi="Verdana"/>
          <w:sz w:val="20"/>
          <w:szCs w:val="20"/>
        </w:rPr>
      </w:pPr>
      <w:r w:rsidRPr="00C60BB2">
        <w:rPr>
          <w:rFonts w:ascii="Verdana" w:hAnsi="Verdana"/>
          <w:sz w:val="20"/>
          <w:szCs w:val="20"/>
        </w:rPr>
        <w:t>A</w:t>
      </w:r>
    </w:p>
    <w:p w:rsidR="002E41C0" w:rsidRPr="00C60BB2" w:rsidRDefault="002E41C0" w:rsidP="002E41C0">
      <w:pPr>
        <w:spacing w:after="0" w:line="280" w:lineRule="exact"/>
        <w:rPr>
          <w:rFonts w:ascii="Verdana" w:hAnsi="Verdana"/>
          <w:sz w:val="20"/>
          <w:szCs w:val="20"/>
        </w:rPr>
      </w:pPr>
    </w:p>
    <w:p w:rsidR="002E41C0" w:rsidRDefault="002E41C0" w:rsidP="002E41C0">
      <w:pPr>
        <w:spacing w:after="0" w:line="280" w:lineRule="exact"/>
        <w:rPr>
          <w:rFonts w:ascii="Verdana" w:hAnsi="Verdana"/>
          <w:sz w:val="20"/>
          <w:szCs w:val="20"/>
        </w:rPr>
      </w:pPr>
      <w:r w:rsidRPr="00C60BB2">
        <w:rPr>
          <w:rFonts w:ascii="Verdana" w:hAnsi="Verdana"/>
          <w:sz w:val="20"/>
          <w:szCs w:val="20"/>
        </w:rPr>
        <w:t>In het derde lid wordt “toevoeging” vervangen door: om aanwijzing.</w:t>
      </w:r>
      <w:r>
        <w:rPr>
          <w:rFonts w:ascii="Verdana" w:hAnsi="Verdana"/>
          <w:sz w:val="20"/>
          <w:szCs w:val="20"/>
        </w:rPr>
        <w:br/>
      </w:r>
    </w:p>
    <w:p w:rsidR="002E41C0" w:rsidRDefault="002E41C0" w:rsidP="002E41C0">
      <w:pPr>
        <w:spacing w:after="0" w:line="280" w:lineRule="exact"/>
        <w:rPr>
          <w:rFonts w:ascii="Verdana" w:hAnsi="Verdana"/>
          <w:sz w:val="20"/>
          <w:szCs w:val="20"/>
        </w:rPr>
      </w:pPr>
      <w:r w:rsidRPr="00C60BB2">
        <w:rPr>
          <w:rFonts w:ascii="Verdana" w:hAnsi="Verdana"/>
          <w:sz w:val="20"/>
          <w:szCs w:val="20"/>
        </w:rPr>
        <w:t>B</w:t>
      </w:r>
    </w:p>
    <w:p w:rsidR="002E41C0" w:rsidRPr="00C60BB2" w:rsidRDefault="002E41C0" w:rsidP="002E41C0">
      <w:pPr>
        <w:spacing w:after="0" w:line="280" w:lineRule="exact"/>
        <w:rPr>
          <w:rFonts w:ascii="Verdana" w:hAnsi="Verdana"/>
          <w:sz w:val="20"/>
          <w:szCs w:val="20"/>
        </w:rPr>
      </w:pPr>
    </w:p>
    <w:p w:rsidR="002E41C0" w:rsidRPr="0049427D" w:rsidRDefault="002E41C0" w:rsidP="002E41C0">
      <w:pPr>
        <w:spacing w:after="0" w:line="280" w:lineRule="exact"/>
        <w:rPr>
          <w:rFonts w:ascii="Verdana" w:hAnsi="Verdana"/>
          <w:sz w:val="20"/>
          <w:szCs w:val="20"/>
        </w:rPr>
      </w:pPr>
      <w:r w:rsidRPr="00C60BB2">
        <w:rPr>
          <w:rFonts w:ascii="Verdana" w:hAnsi="Verdana"/>
          <w:sz w:val="20"/>
          <w:szCs w:val="20"/>
        </w:rPr>
        <w:lastRenderedPageBreak/>
        <w:t>Het vijfde lid komt te luiden:</w:t>
      </w:r>
      <w:r>
        <w:rPr>
          <w:rFonts w:ascii="Verdana" w:hAnsi="Verdana"/>
          <w:sz w:val="20"/>
          <w:szCs w:val="20"/>
        </w:rPr>
        <w:br/>
      </w:r>
      <w:r w:rsidRPr="00C60BB2">
        <w:rPr>
          <w:rFonts w:ascii="Verdana" w:hAnsi="Verdana"/>
          <w:sz w:val="20"/>
          <w:szCs w:val="20"/>
        </w:rPr>
        <w:t xml:space="preserve">5. Op verzoek van de geïnterneerde die geen raadsman heeft, wordt voor hem een raadsman aangewezen. De artikelen 37, 38 en 43 tot en met </w:t>
      </w:r>
      <w:r>
        <w:rPr>
          <w:rFonts w:ascii="Verdana" w:hAnsi="Verdana"/>
          <w:sz w:val="20"/>
          <w:szCs w:val="20"/>
        </w:rPr>
        <w:t>45</w:t>
      </w:r>
      <w:r w:rsidRPr="00C60BB2">
        <w:rPr>
          <w:rFonts w:ascii="Verdana" w:hAnsi="Verdana"/>
          <w:sz w:val="20"/>
          <w:szCs w:val="20"/>
        </w:rPr>
        <w:t xml:space="preserve"> van het Wetboek van Strafvordering zijn van overeenkomstige toepassing.</w:t>
      </w:r>
    </w:p>
    <w:p w:rsidR="002E41C0" w:rsidRPr="0049427D" w:rsidRDefault="002E41C0" w:rsidP="002E41C0">
      <w:pPr>
        <w:spacing w:after="0" w:line="280" w:lineRule="exact"/>
        <w:rPr>
          <w:rFonts w:ascii="Verdana" w:hAnsi="Verdana"/>
          <w:sz w:val="20"/>
          <w:szCs w:val="20"/>
        </w:rPr>
      </w:pPr>
    </w:p>
    <w:p w:rsidR="002E41C0" w:rsidRPr="0049427D" w:rsidRDefault="002E41C0" w:rsidP="002E41C0">
      <w:pPr>
        <w:spacing w:after="0" w:line="280" w:lineRule="exact"/>
        <w:rPr>
          <w:rFonts w:ascii="Verdana" w:hAnsi="Verdana"/>
          <w:sz w:val="20"/>
          <w:szCs w:val="20"/>
        </w:rPr>
      </w:pPr>
      <w:bookmarkStart w:id="1" w:name="Artikel11"/>
      <w:bookmarkEnd w:id="1"/>
      <w:r w:rsidRPr="0049427D">
        <w:rPr>
          <w:rFonts w:ascii="Verdana" w:hAnsi="Verdana"/>
          <w:b/>
          <w:sz w:val="20"/>
          <w:szCs w:val="20"/>
        </w:rPr>
        <w:t xml:space="preserve">ARTIKEL </w:t>
      </w:r>
      <w:r>
        <w:rPr>
          <w:rFonts w:ascii="Verdana" w:hAnsi="Verdana"/>
          <w:b/>
          <w:sz w:val="20"/>
          <w:szCs w:val="20"/>
        </w:rPr>
        <w:t>VII</w:t>
      </w:r>
    </w:p>
    <w:p w:rsidR="002E41C0" w:rsidRDefault="002E41C0" w:rsidP="002E41C0">
      <w:pPr>
        <w:spacing w:after="0" w:line="280" w:lineRule="exact"/>
        <w:rPr>
          <w:rFonts w:ascii="Verdana" w:hAnsi="Verdana"/>
          <w:sz w:val="20"/>
          <w:szCs w:val="20"/>
        </w:rPr>
      </w:pPr>
    </w:p>
    <w:p w:rsidR="002E41C0" w:rsidRPr="0049427D" w:rsidRDefault="002E41C0" w:rsidP="002E41C0">
      <w:pPr>
        <w:spacing w:after="0" w:line="280" w:lineRule="exact"/>
        <w:rPr>
          <w:rFonts w:ascii="Verdana" w:hAnsi="Verdana"/>
          <w:sz w:val="20"/>
          <w:szCs w:val="20"/>
        </w:rPr>
      </w:pPr>
      <w:r w:rsidRPr="0049427D">
        <w:rPr>
          <w:rFonts w:ascii="Verdana" w:hAnsi="Verdana"/>
          <w:sz w:val="20"/>
          <w:szCs w:val="20"/>
        </w:rPr>
        <w:t>De Overleveringswet wordt als volgt gewijzigd:</w:t>
      </w:r>
      <w:r>
        <w:rPr>
          <w:rFonts w:ascii="Verdana" w:hAnsi="Verdana"/>
          <w:sz w:val="20"/>
          <w:szCs w:val="20"/>
        </w:rPr>
        <w:br/>
      </w:r>
    </w:p>
    <w:p w:rsidR="002E41C0" w:rsidRDefault="002E41C0" w:rsidP="002E41C0">
      <w:pPr>
        <w:spacing w:after="0" w:line="280" w:lineRule="exact"/>
        <w:rPr>
          <w:rFonts w:ascii="Verdana" w:hAnsi="Verdana"/>
          <w:sz w:val="20"/>
          <w:szCs w:val="20"/>
        </w:rPr>
      </w:pPr>
      <w:r w:rsidRPr="0049427D">
        <w:rPr>
          <w:rFonts w:ascii="Verdana" w:hAnsi="Verdana"/>
          <w:sz w:val="20"/>
          <w:szCs w:val="20"/>
        </w:rPr>
        <w:t>A</w:t>
      </w:r>
    </w:p>
    <w:p w:rsidR="002E41C0" w:rsidRPr="0049427D" w:rsidRDefault="002E41C0" w:rsidP="002E41C0">
      <w:pPr>
        <w:spacing w:after="0" w:line="280" w:lineRule="exact"/>
        <w:rPr>
          <w:rFonts w:ascii="Verdana" w:hAnsi="Verdana"/>
          <w:sz w:val="20"/>
          <w:szCs w:val="20"/>
        </w:rPr>
      </w:pPr>
    </w:p>
    <w:p w:rsidR="002E41C0" w:rsidRPr="0049427D" w:rsidRDefault="002E41C0" w:rsidP="002E41C0">
      <w:pPr>
        <w:spacing w:after="0" w:line="280" w:lineRule="exact"/>
        <w:rPr>
          <w:rFonts w:ascii="Verdana" w:hAnsi="Verdana"/>
          <w:sz w:val="20"/>
          <w:szCs w:val="20"/>
        </w:rPr>
      </w:pPr>
      <w:r w:rsidRPr="0049427D">
        <w:rPr>
          <w:rFonts w:ascii="Verdana" w:hAnsi="Verdana"/>
          <w:sz w:val="20"/>
          <w:szCs w:val="20"/>
        </w:rPr>
        <w:t xml:space="preserve">In de tweede volzin van artikel 16 wordt “61, eerste en derde lid,” vervangen door: </w:t>
      </w:r>
      <w:r>
        <w:rPr>
          <w:rFonts w:ascii="Verdana" w:hAnsi="Verdana"/>
          <w:sz w:val="20"/>
          <w:szCs w:val="20"/>
        </w:rPr>
        <w:t>56a</w:t>
      </w:r>
      <w:r w:rsidRPr="0049427D">
        <w:rPr>
          <w:rFonts w:ascii="Verdana" w:hAnsi="Verdana"/>
          <w:sz w:val="20"/>
          <w:szCs w:val="20"/>
        </w:rPr>
        <w:t>, eerste tot en met derde lid,.</w:t>
      </w:r>
      <w:r>
        <w:rPr>
          <w:rFonts w:ascii="Verdana" w:hAnsi="Verdana"/>
          <w:sz w:val="20"/>
          <w:szCs w:val="20"/>
        </w:rPr>
        <w:br/>
      </w:r>
    </w:p>
    <w:p w:rsidR="002E41C0" w:rsidRDefault="002E41C0" w:rsidP="002E41C0">
      <w:pPr>
        <w:spacing w:after="0" w:line="280" w:lineRule="exact"/>
        <w:rPr>
          <w:rFonts w:ascii="Verdana" w:hAnsi="Verdana"/>
          <w:sz w:val="20"/>
          <w:szCs w:val="20"/>
        </w:rPr>
      </w:pPr>
      <w:r w:rsidRPr="0049427D">
        <w:rPr>
          <w:rFonts w:ascii="Verdana" w:hAnsi="Verdana"/>
          <w:sz w:val="20"/>
          <w:szCs w:val="20"/>
        </w:rPr>
        <w:t>B</w:t>
      </w:r>
    </w:p>
    <w:p w:rsidR="002E41C0" w:rsidRPr="0049427D" w:rsidRDefault="002E41C0" w:rsidP="002E41C0">
      <w:pPr>
        <w:spacing w:after="0" w:line="280" w:lineRule="exact"/>
        <w:rPr>
          <w:rFonts w:ascii="Verdana" w:hAnsi="Verdana"/>
          <w:sz w:val="20"/>
          <w:szCs w:val="20"/>
        </w:rPr>
      </w:pPr>
    </w:p>
    <w:p w:rsidR="002E41C0" w:rsidRDefault="002E41C0" w:rsidP="002E41C0">
      <w:pPr>
        <w:spacing w:after="0" w:line="280" w:lineRule="exact"/>
        <w:rPr>
          <w:rFonts w:ascii="Verdana" w:hAnsi="Verdana"/>
          <w:sz w:val="20"/>
          <w:szCs w:val="20"/>
        </w:rPr>
      </w:pPr>
      <w:r w:rsidRPr="0049427D">
        <w:rPr>
          <w:rFonts w:ascii="Verdana" w:hAnsi="Verdana"/>
          <w:sz w:val="20"/>
          <w:szCs w:val="20"/>
        </w:rPr>
        <w:t>Artikel 24, derde lid, komt te luiden:</w:t>
      </w:r>
      <w:r w:rsidRPr="0049427D">
        <w:rPr>
          <w:rFonts w:ascii="Verdana" w:hAnsi="Verdana"/>
          <w:sz w:val="20"/>
          <w:szCs w:val="20"/>
        </w:rPr>
        <w:br/>
        <w:t xml:space="preserve">3. </w:t>
      </w:r>
      <w:r>
        <w:rPr>
          <w:rFonts w:ascii="Verdana" w:hAnsi="Verdana"/>
          <w:sz w:val="20"/>
          <w:szCs w:val="20"/>
        </w:rPr>
        <w:t>In geval</w:t>
      </w:r>
      <w:r w:rsidRPr="0049427D">
        <w:rPr>
          <w:rFonts w:ascii="Verdana" w:hAnsi="Verdana"/>
          <w:sz w:val="20"/>
          <w:szCs w:val="20"/>
        </w:rPr>
        <w:t xml:space="preserve"> de opgeëiste persoon </w:t>
      </w:r>
      <w:r>
        <w:rPr>
          <w:rFonts w:ascii="Verdana" w:hAnsi="Verdana"/>
          <w:sz w:val="20"/>
          <w:szCs w:val="20"/>
        </w:rPr>
        <w:t>geen</w:t>
      </w:r>
      <w:r w:rsidRPr="0049427D">
        <w:rPr>
          <w:rFonts w:ascii="Verdana" w:hAnsi="Verdana"/>
          <w:sz w:val="20"/>
          <w:szCs w:val="20"/>
        </w:rPr>
        <w:t xml:space="preserve"> raadsman heeft, geeft de voorzitter aan het bestuur van de raad voor rechtsbijstand last </w:t>
      </w:r>
      <w:r>
        <w:rPr>
          <w:rFonts w:ascii="Verdana" w:hAnsi="Verdana"/>
          <w:sz w:val="20"/>
          <w:szCs w:val="20"/>
        </w:rPr>
        <w:t xml:space="preserve">tot aanwijzing van </w:t>
      </w:r>
      <w:r w:rsidRPr="0049427D">
        <w:rPr>
          <w:rFonts w:ascii="Verdana" w:hAnsi="Verdana"/>
          <w:sz w:val="20"/>
          <w:szCs w:val="20"/>
        </w:rPr>
        <w:t>een raadsman.</w:t>
      </w:r>
      <w:r>
        <w:rPr>
          <w:rFonts w:ascii="Verdana" w:hAnsi="Verdana"/>
          <w:sz w:val="20"/>
          <w:szCs w:val="20"/>
        </w:rPr>
        <w:t xml:space="preserve"> </w:t>
      </w:r>
      <w:r>
        <w:rPr>
          <w:rFonts w:ascii="Verdana" w:hAnsi="Verdana"/>
          <w:sz w:val="20"/>
          <w:szCs w:val="20"/>
        </w:rPr>
        <w:br/>
      </w:r>
    </w:p>
    <w:p w:rsidR="002E41C0" w:rsidRDefault="002E41C0" w:rsidP="002E41C0">
      <w:pPr>
        <w:spacing w:after="0" w:line="280" w:lineRule="exact"/>
        <w:rPr>
          <w:rFonts w:ascii="Verdana" w:hAnsi="Verdana"/>
          <w:sz w:val="20"/>
          <w:szCs w:val="20"/>
        </w:rPr>
      </w:pPr>
      <w:r w:rsidRPr="0049427D">
        <w:rPr>
          <w:rFonts w:ascii="Verdana" w:hAnsi="Verdana"/>
          <w:sz w:val="20"/>
          <w:szCs w:val="20"/>
        </w:rPr>
        <w:t>C</w:t>
      </w:r>
    </w:p>
    <w:p w:rsidR="002E41C0" w:rsidRPr="0049427D" w:rsidRDefault="002E41C0" w:rsidP="002E41C0">
      <w:pPr>
        <w:spacing w:after="0" w:line="280" w:lineRule="exact"/>
        <w:rPr>
          <w:rFonts w:ascii="Verdana" w:hAnsi="Verdana"/>
          <w:sz w:val="20"/>
          <w:szCs w:val="20"/>
        </w:rPr>
      </w:pPr>
    </w:p>
    <w:p w:rsidR="002E41C0" w:rsidRDefault="002E41C0" w:rsidP="002E41C0">
      <w:pPr>
        <w:spacing w:after="0" w:line="280" w:lineRule="exact"/>
        <w:rPr>
          <w:rFonts w:ascii="Verdana" w:hAnsi="Verdana"/>
          <w:sz w:val="20"/>
          <w:szCs w:val="20"/>
        </w:rPr>
      </w:pPr>
      <w:r w:rsidRPr="0049427D">
        <w:rPr>
          <w:rFonts w:ascii="Verdana" w:hAnsi="Verdana"/>
          <w:sz w:val="20"/>
          <w:szCs w:val="20"/>
        </w:rPr>
        <w:t>In de artikelen 26, eerste lid, en 39, derde lid, komt de laatste volzin te luiden: Artikel 29c, tweede lid, van dat wetboek is van overeenkomstige toepassing.</w:t>
      </w:r>
      <w:r>
        <w:rPr>
          <w:rFonts w:ascii="Verdana" w:hAnsi="Verdana"/>
          <w:sz w:val="20"/>
          <w:szCs w:val="20"/>
        </w:rPr>
        <w:br/>
      </w:r>
    </w:p>
    <w:p w:rsidR="002E41C0" w:rsidRDefault="002E41C0" w:rsidP="002E41C0">
      <w:pPr>
        <w:spacing w:after="0" w:line="280" w:lineRule="exact"/>
        <w:rPr>
          <w:rFonts w:ascii="Verdana" w:hAnsi="Verdana"/>
          <w:sz w:val="20"/>
          <w:szCs w:val="20"/>
        </w:rPr>
      </w:pPr>
      <w:r w:rsidRPr="0049427D">
        <w:rPr>
          <w:rFonts w:ascii="Verdana" w:hAnsi="Verdana"/>
          <w:sz w:val="20"/>
          <w:szCs w:val="20"/>
        </w:rPr>
        <w:t>D</w:t>
      </w:r>
    </w:p>
    <w:p w:rsidR="002E41C0" w:rsidRPr="0049427D" w:rsidRDefault="002E41C0" w:rsidP="002E41C0">
      <w:pPr>
        <w:spacing w:after="0" w:line="280" w:lineRule="exact"/>
        <w:rPr>
          <w:rFonts w:ascii="Verdana" w:hAnsi="Verdana"/>
          <w:sz w:val="20"/>
          <w:szCs w:val="20"/>
        </w:rPr>
      </w:pPr>
    </w:p>
    <w:p w:rsidR="002E41C0" w:rsidRDefault="002E41C0" w:rsidP="002E41C0">
      <w:pPr>
        <w:spacing w:after="0" w:line="280" w:lineRule="exact"/>
        <w:rPr>
          <w:rFonts w:ascii="Verdana" w:hAnsi="Verdana"/>
          <w:sz w:val="20"/>
          <w:szCs w:val="20"/>
        </w:rPr>
      </w:pPr>
      <w:r>
        <w:rPr>
          <w:rFonts w:ascii="Verdana" w:hAnsi="Verdana"/>
          <w:sz w:val="20"/>
          <w:szCs w:val="20"/>
        </w:rPr>
        <w:t>Artikel 43a wordt als volgt gewijzigd:</w:t>
      </w:r>
    </w:p>
    <w:p w:rsidR="002E41C0" w:rsidRDefault="002E41C0" w:rsidP="002E41C0">
      <w:pPr>
        <w:spacing w:after="0" w:line="280" w:lineRule="exact"/>
        <w:rPr>
          <w:rFonts w:ascii="Verdana" w:hAnsi="Verdana"/>
          <w:sz w:val="20"/>
          <w:szCs w:val="20"/>
        </w:rPr>
      </w:pPr>
      <w:r>
        <w:rPr>
          <w:rFonts w:ascii="Verdana" w:hAnsi="Verdana"/>
          <w:sz w:val="20"/>
          <w:szCs w:val="20"/>
        </w:rPr>
        <w:t xml:space="preserve">1. In het eerste lid komt de tweede volzin te luiden: </w:t>
      </w:r>
      <w:r w:rsidRPr="0049427D">
        <w:rPr>
          <w:rFonts w:ascii="Verdana" w:hAnsi="Verdana"/>
          <w:sz w:val="20"/>
          <w:szCs w:val="20"/>
        </w:rPr>
        <w:t xml:space="preserve">De artikelen 28, 28a, </w:t>
      </w:r>
      <w:r>
        <w:rPr>
          <w:rFonts w:ascii="Verdana" w:hAnsi="Verdana"/>
          <w:sz w:val="20"/>
          <w:szCs w:val="20"/>
        </w:rPr>
        <w:t>29a, eerste lid,</w:t>
      </w:r>
      <w:r w:rsidRPr="0049427D">
        <w:rPr>
          <w:rFonts w:ascii="Verdana" w:hAnsi="Verdana"/>
          <w:sz w:val="20"/>
          <w:szCs w:val="20"/>
        </w:rPr>
        <w:t xml:space="preserve"> 37, 38, </w:t>
      </w:r>
      <w:r>
        <w:rPr>
          <w:rFonts w:ascii="Verdana" w:hAnsi="Verdana"/>
          <w:sz w:val="20"/>
          <w:szCs w:val="20"/>
        </w:rPr>
        <w:t>43</w:t>
      </w:r>
      <w:r w:rsidRPr="0049427D">
        <w:rPr>
          <w:rFonts w:ascii="Verdana" w:hAnsi="Verdana"/>
          <w:sz w:val="20"/>
          <w:szCs w:val="20"/>
        </w:rPr>
        <w:t xml:space="preserve"> tot en met </w:t>
      </w:r>
      <w:r>
        <w:rPr>
          <w:rFonts w:ascii="Verdana" w:hAnsi="Verdana"/>
          <w:sz w:val="20"/>
          <w:szCs w:val="20"/>
        </w:rPr>
        <w:t>45</w:t>
      </w:r>
      <w:r w:rsidRPr="0049427D">
        <w:rPr>
          <w:rFonts w:ascii="Verdana" w:hAnsi="Verdana"/>
          <w:sz w:val="20"/>
          <w:szCs w:val="20"/>
        </w:rPr>
        <w:t xml:space="preserve"> en 124 van het Wetboek van Strafvordering zijn van overeenkomstige toepassing.</w:t>
      </w:r>
    </w:p>
    <w:p w:rsidR="002E41C0" w:rsidRDefault="002E41C0" w:rsidP="002E41C0">
      <w:pPr>
        <w:spacing w:after="0" w:line="280" w:lineRule="exact"/>
        <w:rPr>
          <w:rFonts w:ascii="Verdana" w:hAnsi="Verdana"/>
          <w:sz w:val="20"/>
          <w:szCs w:val="20"/>
        </w:rPr>
      </w:pPr>
      <w:r>
        <w:rPr>
          <w:rFonts w:ascii="Verdana" w:hAnsi="Verdana"/>
          <w:sz w:val="20"/>
          <w:szCs w:val="20"/>
        </w:rPr>
        <w:t xml:space="preserve">2. In het tweede lid komt de tweede volzin te luiden: </w:t>
      </w:r>
      <w:r w:rsidRPr="00DD4220">
        <w:rPr>
          <w:rFonts w:ascii="Verdana" w:hAnsi="Verdana"/>
          <w:sz w:val="20"/>
          <w:szCs w:val="20"/>
        </w:rPr>
        <w:t xml:space="preserve">De artikelen 28b, eerste lid, tweede volzin, en </w:t>
      </w:r>
      <w:r>
        <w:rPr>
          <w:rFonts w:ascii="Verdana" w:hAnsi="Verdana"/>
          <w:sz w:val="20"/>
          <w:szCs w:val="20"/>
        </w:rPr>
        <w:t>39</w:t>
      </w:r>
      <w:r w:rsidRPr="00DD4220">
        <w:rPr>
          <w:rFonts w:ascii="Verdana" w:hAnsi="Verdana"/>
          <w:sz w:val="20"/>
          <w:szCs w:val="20"/>
        </w:rPr>
        <w:t xml:space="preserve"> van het Wetboek van Strafvordering zijn van overeenkomstige toepassing</w:t>
      </w:r>
      <w:r w:rsidRPr="0049427D">
        <w:rPr>
          <w:rFonts w:ascii="Verdana" w:hAnsi="Verdana"/>
          <w:sz w:val="20"/>
          <w:szCs w:val="20"/>
        </w:rPr>
        <w:t>.</w:t>
      </w:r>
    </w:p>
    <w:p w:rsidR="002E41C0" w:rsidRDefault="002E41C0" w:rsidP="002E41C0">
      <w:pPr>
        <w:spacing w:after="0" w:line="280" w:lineRule="exact"/>
        <w:rPr>
          <w:rFonts w:ascii="Verdana" w:hAnsi="Verdana"/>
          <w:sz w:val="20"/>
          <w:szCs w:val="20"/>
        </w:rPr>
      </w:pPr>
      <w:r>
        <w:rPr>
          <w:rFonts w:ascii="Verdana" w:hAnsi="Verdana"/>
          <w:sz w:val="20"/>
          <w:szCs w:val="20"/>
        </w:rPr>
        <w:t>3. Het vijfde lid komt te luiden:</w:t>
      </w:r>
      <w:r>
        <w:rPr>
          <w:rFonts w:ascii="Verdana" w:hAnsi="Verdana"/>
          <w:sz w:val="20"/>
          <w:szCs w:val="20"/>
        </w:rPr>
        <w:br/>
        <w:t>5. Indien</w:t>
      </w:r>
      <w:r w:rsidRPr="0049427D">
        <w:rPr>
          <w:rFonts w:ascii="Verdana" w:hAnsi="Verdana"/>
          <w:sz w:val="20"/>
          <w:szCs w:val="20"/>
        </w:rPr>
        <w:t xml:space="preserve"> een persoon die </w:t>
      </w:r>
      <w:r>
        <w:rPr>
          <w:rFonts w:ascii="Verdana" w:hAnsi="Verdana"/>
          <w:sz w:val="20"/>
          <w:szCs w:val="20"/>
        </w:rPr>
        <w:t xml:space="preserve">geen raadsman heeft </w:t>
      </w:r>
      <w:r w:rsidRPr="0049427D">
        <w:rPr>
          <w:rFonts w:ascii="Verdana" w:hAnsi="Verdana"/>
          <w:sz w:val="20"/>
          <w:szCs w:val="20"/>
        </w:rPr>
        <w:t xml:space="preserve">overeenkomstig deze wet zijn vrijheid wordt </w:t>
      </w:r>
      <w:r>
        <w:rPr>
          <w:rFonts w:ascii="Verdana" w:hAnsi="Verdana"/>
          <w:sz w:val="20"/>
          <w:szCs w:val="20"/>
        </w:rPr>
        <w:t>benomen</w:t>
      </w:r>
      <w:r w:rsidRPr="0049427D">
        <w:rPr>
          <w:rFonts w:ascii="Verdana" w:hAnsi="Verdana"/>
          <w:sz w:val="20"/>
          <w:szCs w:val="20"/>
        </w:rPr>
        <w:t xml:space="preserve"> – anders dan uit kracht van een Europees aanhoudingsbevel of een Nederlands bevel tot aanhouding of voorlopige aanhouding, dan wel tot inverzekeringstelling of tot verlenging van de termijn daarvan – wijst het bestuur van de raad voor rechtsbijstand</w:t>
      </w:r>
      <w:r>
        <w:rPr>
          <w:rFonts w:ascii="Verdana" w:hAnsi="Verdana"/>
          <w:sz w:val="20"/>
          <w:szCs w:val="20"/>
        </w:rPr>
        <w:t>, na mededeling van de vrijheidsbeneming door het openbaar ministerie,</w:t>
      </w:r>
      <w:r w:rsidRPr="0049427D">
        <w:rPr>
          <w:rFonts w:ascii="Verdana" w:hAnsi="Verdana"/>
          <w:sz w:val="20"/>
          <w:szCs w:val="20"/>
        </w:rPr>
        <w:t xml:space="preserve"> een raadsman aan.</w:t>
      </w:r>
      <w:r>
        <w:rPr>
          <w:rFonts w:ascii="Verdana" w:hAnsi="Verdana"/>
          <w:sz w:val="20"/>
          <w:szCs w:val="20"/>
        </w:rPr>
        <w:br/>
      </w:r>
    </w:p>
    <w:p w:rsidR="002E41C0" w:rsidRDefault="002E41C0" w:rsidP="002E41C0">
      <w:pPr>
        <w:spacing w:after="0" w:line="280" w:lineRule="exact"/>
        <w:rPr>
          <w:rFonts w:ascii="Verdana" w:hAnsi="Verdana"/>
          <w:sz w:val="20"/>
          <w:szCs w:val="20"/>
        </w:rPr>
      </w:pPr>
      <w:r>
        <w:rPr>
          <w:rFonts w:ascii="Verdana" w:hAnsi="Verdana"/>
          <w:sz w:val="20"/>
          <w:szCs w:val="20"/>
        </w:rPr>
        <w:t>E</w:t>
      </w:r>
    </w:p>
    <w:p w:rsidR="002E41C0" w:rsidRPr="0049427D" w:rsidRDefault="002E41C0" w:rsidP="002E41C0">
      <w:pPr>
        <w:spacing w:after="0" w:line="280" w:lineRule="exact"/>
        <w:rPr>
          <w:rFonts w:ascii="Verdana" w:hAnsi="Verdana"/>
          <w:sz w:val="20"/>
          <w:szCs w:val="20"/>
        </w:rPr>
      </w:pPr>
    </w:p>
    <w:p w:rsidR="002E41C0" w:rsidRDefault="002E41C0" w:rsidP="002E41C0">
      <w:pPr>
        <w:spacing w:after="0" w:line="280" w:lineRule="exact"/>
        <w:rPr>
          <w:rFonts w:ascii="Verdana" w:hAnsi="Verdana"/>
          <w:sz w:val="20"/>
          <w:szCs w:val="20"/>
        </w:rPr>
      </w:pPr>
      <w:r w:rsidRPr="0049427D">
        <w:rPr>
          <w:rFonts w:ascii="Verdana" w:hAnsi="Verdana"/>
          <w:sz w:val="20"/>
          <w:szCs w:val="20"/>
        </w:rPr>
        <w:t>Artikel 62 komt te luiden:</w:t>
      </w:r>
    </w:p>
    <w:p w:rsidR="002E41C0" w:rsidRPr="0049427D" w:rsidRDefault="002E41C0" w:rsidP="002E41C0">
      <w:pPr>
        <w:spacing w:after="0" w:line="280" w:lineRule="exact"/>
        <w:rPr>
          <w:rFonts w:ascii="Verdana" w:hAnsi="Verdana"/>
          <w:sz w:val="20"/>
          <w:szCs w:val="20"/>
        </w:rPr>
      </w:pPr>
    </w:p>
    <w:p w:rsidR="002E41C0" w:rsidRPr="0049427D" w:rsidRDefault="002E41C0" w:rsidP="002E41C0">
      <w:pPr>
        <w:spacing w:after="0" w:line="280" w:lineRule="exact"/>
        <w:rPr>
          <w:rFonts w:ascii="Verdana" w:hAnsi="Verdana"/>
          <w:b/>
          <w:sz w:val="20"/>
          <w:szCs w:val="20"/>
        </w:rPr>
      </w:pPr>
      <w:r w:rsidRPr="0049427D">
        <w:rPr>
          <w:rFonts w:ascii="Verdana" w:hAnsi="Verdana"/>
          <w:b/>
          <w:sz w:val="20"/>
          <w:szCs w:val="20"/>
        </w:rPr>
        <w:t>Artikel 62</w:t>
      </w:r>
    </w:p>
    <w:p w:rsidR="002E41C0" w:rsidRDefault="002E41C0" w:rsidP="002E41C0">
      <w:pPr>
        <w:spacing w:after="0" w:line="280" w:lineRule="exact"/>
        <w:rPr>
          <w:rFonts w:ascii="Verdana" w:hAnsi="Verdana"/>
          <w:sz w:val="20"/>
          <w:szCs w:val="20"/>
        </w:rPr>
      </w:pPr>
    </w:p>
    <w:p w:rsidR="002E41C0" w:rsidRPr="0049427D" w:rsidRDefault="002E41C0" w:rsidP="002E41C0">
      <w:pPr>
        <w:spacing w:after="0" w:line="280" w:lineRule="exact"/>
        <w:rPr>
          <w:rFonts w:ascii="Verdana" w:hAnsi="Verdana"/>
          <w:sz w:val="20"/>
          <w:szCs w:val="20"/>
        </w:rPr>
      </w:pPr>
      <w:r w:rsidRPr="0049427D">
        <w:rPr>
          <w:rFonts w:ascii="Verdana" w:hAnsi="Verdana"/>
          <w:sz w:val="20"/>
          <w:szCs w:val="20"/>
        </w:rPr>
        <w:t>Artikel 490, vierde lid, van het Wetboek van Strafvordering is van overeenkomstige toepassing.</w:t>
      </w:r>
    </w:p>
    <w:p w:rsidR="002E41C0" w:rsidRPr="0049427D" w:rsidRDefault="002E41C0" w:rsidP="002E41C0">
      <w:pPr>
        <w:spacing w:after="0" w:line="280" w:lineRule="exact"/>
        <w:rPr>
          <w:rFonts w:ascii="Verdana" w:hAnsi="Verdana"/>
          <w:sz w:val="20"/>
          <w:szCs w:val="20"/>
        </w:rPr>
      </w:pPr>
    </w:p>
    <w:p w:rsidR="002E41C0" w:rsidRPr="0049427D" w:rsidRDefault="002E41C0" w:rsidP="002E41C0">
      <w:pPr>
        <w:spacing w:after="0" w:line="280" w:lineRule="exact"/>
        <w:rPr>
          <w:rFonts w:ascii="Verdana" w:hAnsi="Verdana"/>
          <w:sz w:val="20"/>
          <w:szCs w:val="20"/>
        </w:rPr>
      </w:pPr>
      <w:r w:rsidRPr="0049427D">
        <w:rPr>
          <w:rFonts w:ascii="Verdana" w:hAnsi="Verdana"/>
          <w:b/>
          <w:sz w:val="20"/>
          <w:szCs w:val="20"/>
        </w:rPr>
        <w:lastRenderedPageBreak/>
        <w:t xml:space="preserve">ARTIKEL </w:t>
      </w:r>
      <w:r>
        <w:rPr>
          <w:rFonts w:ascii="Verdana" w:hAnsi="Verdana"/>
          <w:b/>
          <w:sz w:val="20"/>
          <w:szCs w:val="20"/>
        </w:rPr>
        <w:t>VIII</w:t>
      </w:r>
    </w:p>
    <w:p w:rsidR="002E41C0" w:rsidRDefault="002E41C0" w:rsidP="002E41C0">
      <w:pPr>
        <w:spacing w:after="0" w:line="280" w:lineRule="exact"/>
        <w:rPr>
          <w:rFonts w:ascii="Verdana" w:hAnsi="Verdana"/>
          <w:sz w:val="20"/>
          <w:szCs w:val="20"/>
        </w:rPr>
      </w:pPr>
    </w:p>
    <w:p w:rsidR="002E41C0" w:rsidRPr="0049427D" w:rsidRDefault="002E41C0" w:rsidP="002E41C0">
      <w:pPr>
        <w:spacing w:after="0" w:line="280" w:lineRule="exact"/>
        <w:rPr>
          <w:rFonts w:ascii="Verdana" w:hAnsi="Verdana"/>
          <w:sz w:val="20"/>
          <w:szCs w:val="20"/>
        </w:rPr>
      </w:pPr>
      <w:r w:rsidRPr="0049427D">
        <w:rPr>
          <w:rFonts w:ascii="Verdana" w:hAnsi="Verdana"/>
          <w:sz w:val="20"/>
          <w:szCs w:val="20"/>
        </w:rPr>
        <w:t>In artikel 28, derde lid, van de Penitentiaire beginselenwet wordt “29a” vervangen door: 29c.</w:t>
      </w:r>
    </w:p>
    <w:p w:rsidR="002E41C0" w:rsidRPr="0049427D" w:rsidRDefault="002E41C0" w:rsidP="002E41C0">
      <w:pPr>
        <w:spacing w:after="0" w:line="280" w:lineRule="exact"/>
        <w:rPr>
          <w:rFonts w:ascii="Verdana" w:hAnsi="Verdana"/>
          <w:sz w:val="20"/>
          <w:szCs w:val="20"/>
        </w:rPr>
      </w:pPr>
    </w:p>
    <w:p w:rsidR="002E41C0" w:rsidRPr="0049427D" w:rsidRDefault="002E41C0" w:rsidP="002E41C0">
      <w:pPr>
        <w:spacing w:after="0" w:line="280" w:lineRule="exact"/>
        <w:rPr>
          <w:rFonts w:ascii="Verdana" w:hAnsi="Verdana"/>
          <w:b/>
          <w:sz w:val="20"/>
          <w:szCs w:val="20"/>
        </w:rPr>
      </w:pPr>
      <w:r w:rsidRPr="0049427D">
        <w:rPr>
          <w:rFonts w:ascii="Verdana" w:hAnsi="Verdana"/>
          <w:b/>
          <w:sz w:val="20"/>
          <w:szCs w:val="20"/>
        </w:rPr>
        <w:t xml:space="preserve">ARTIKEL </w:t>
      </w:r>
      <w:r>
        <w:rPr>
          <w:rFonts w:ascii="Verdana" w:hAnsi="Verdana"/>
          <w:b/>
          <w:sz w:val="20"/>
          <w:szCs w:val="20"/>
        </w:rPr>
        <w:t>IX</w:t>
      </w:r>
    </w:p>
    <w:p w:rsidR="002E41C0" w:rsidRDefault="002E41C0" w:rsidP="002E41C0">
      <w:pPr>
        <w:spacing w:after="0" w:line="280" w:lineRule="exact"/>
        <w:rPr>
          <w:rFonts w:ascii="Verdana" w:hAnsi="Verdana"/>
          <w:sz w:val="20"/>
          <w:szCs w:val="20"/>
        </w:rPr>
      </w:pPr>
    </w:p>
    <w:p w:rsidR="002E41C0" w:rsidRDefault="002E41C0" w:rsidP="002E41C0">
      <w:pPr>
        <w:spacing w:after="0" w:line="280" w:lineRule="exact"/>
        <w:rPr>
          <w:rFonts w:ascii="Verdana" w:hAnsi="Verdana"/>
          <w:sz w:val="20"/>
          <w:szCs w:val="20"/>
        </w:rPr>
      </w:pPr>
      <w:r w:rsidRPr="0049427D">
        <w:rPr>
          <w:rFonts w:ascii="Verdana" w:hAnsi="Verdana"/>
          <w:sz w:val="20"/>
          <w:szCs w:val="20"/>
        </w:rPr>
        <w:t>De Uitleveringswet wordt als volgt gewijzigd:</w:t>
      </w:r>
      <w:r>
        <w:rPr>
          <w:rFonts w:ascii="Verdana" w:hAnsi="Verdana"/>
          <w:sz w:val="20"/>
          <w:szCs w:val="20"/>
        </w:rPr>
        <w:br/>
      </w:r>
    </w:p>
    <w:p w:rsidR="002E41C0" w:rsidRPr="0049427D" w:rsidRDefault="002E41C0" w:rsidP="002E41C0">
      <w:pPr>
        <w:spacing w:after="0" w:line="280" w:lineRule="exact"/>
        <w:rPr>
          <w:rFonts w:ascii="Verdana" w:hAnsi="Verdana"/>
          <w:sz w:val="20"/>
          <w:szCs w:val="20"/>
        </w:rPr>
      </w:pPr>
      <w:r w:rsidRPr="0049427D">
        <w:rPr>
          <w:rFonts w:ascii="Verdana" w:hAnsi="Verdana"/>
          <w:sz w:val="20"/>
          <w:szCs w:val="20"/>
        </w:rPr>
        <w:t>A</w:t>
      </w:r>
    </w:p>
    <w:p w:rsidR="002E41C0" w:rsidRDefault="002E41C0" w:rsidP="002E41C0">
      <w:pPr>
        <w:spacing w:after="0" w:line="280" w:lineRule="exact"/>
        <w:rPr>
          <w:rFonts w:ascii="Verdana" w:hAnsi="Verdana"/>
          <w:sz w:val="20"/>
          <w:szCs w:val="20"/>
        </w:rPr>
      </w:pPr>
    </w:p>
    <w:p w:rsidR="002E41C0" w:rsidRDefault="002E41C0" w:rsidP="002E41C0">
      <w:pPr>
        <w:spacing w:after="0" w:line="280" w:lineRule="exact"/>
        <w:rPr>
          <w:rFonts w:ascii="Verdana" w:hAnsi="Verdana"/>
          <w:sz w:val="20"/>
          <w:szCs w:val="20"/>
        </w:rPr>
      </w:pPr>
      <w:r w:rsidRPr="0049427D">
        <w:rPr>
          <w:rFonts w:ascii="Verdana" w:hAnsi="Verdana"/>
          <w:sz w:val="20"/>
          <w:szCs w:val="20"/>
        </w:rPr>
        <w:t xml:space="preserve">In de tweede volzin van artikel 13a wordt “61, eerste en derde lid,” vervangen door: </w:t>
      </w:r>
      <w:r>
        <w:rPr>
          <w:rFonts w:ascii="Verdana" w:hAnsi="Verdana"/>
          <w:sz w:val="20"/>
          <w:szCs w:val="20"/>
        </w:rPr>
        <w:t>56a</w:t>
      </w:r>
      <w:r w:rsidRPr="0049427D">
        <w:rPr>
          <w:rFonts w:ascii="Verdana" w:hAnsi="Verdana"/>
          <w:sz w:val="20"/>
          <w:szCs w:val="20"/>
        </w:rPr>
        <w:t>, eerste tot en met derde lid,.</w:t>
      </w:r>
      <w:r>
        <w:rPr>
          <w:rFonts w:ascii="Verdana" w:hAnsi="Verdana"/>
          <w:sz w:val="20"/>
          <w:szCs w:val="20"/>
        </w:rPr>
        <w:br/>
      </w:r>
    </w:p>
    <w:p w:rsidR="002E41C0" w:rsidRPr="0049427D" w:rsidRDefault="002E41C0" w:rsidP="002E41C0">
      <w:pPr>
        <w:spacing w:after="0" w:line="280" w:lineRule="exact"/>
        <w:rPr>
          <w:rFonts w:ascii="Verdana" w:hAnsi="Verdana"/>
          <w:sz w:val="20"/>
          <w:szCs w:val="20"/>
        </w:rPr>
      </w:pPr>
      <w:r w:rsidRPr="0049427D">
        <w:rPr>
          <w:rFonts w:ascii="Verdana" w:hAnsi="Verdana"/>
          <w:sz w:val="20"/>
          <w:szCs w:val="20"/>
        </w:rPr>
        <w:t>B</w:t>
      </w:r>
    </w:p>
    <w:p w:rsidR="002E41C0" w:rsidRDefault="002E41C0" w:rsidP="002E41C0">
      <w:pPr>
        <w:spacing w:after="0" w:line="280" w:lineRule="exact"/>
        <w:rPr>
          <w:rFonts w:ascii="Verdana" w:hAnsi="Verdana"/>
          <w:sz w:val="20"/>
          <w:szCs w:val="20"/>
        </w:rPr>
      </w:pPr>
    </w:p>
    <w:p w:rsidR="002E41C0" w:rsidRDefault="002E41C0" w:rsidP="002E41C0">
      <w:pPr>
        <w:spacing w:after="0" w:line="280" w:lineRule="exact"/>
        <w:rPr>
          <w:rFonts w:ascii="Verdana" w:hAnsi="Verdana"/>
          <w:sz w:val="20"/>
          <w:szCs w:val="20"/>
        </w:rPr>
      </w:pPr>
      <w:r w:rsidRPr="0049427D">
        <w:rPr>
          <w:rFonts w:ascii="Verdana" w:hAnsi="Verdana"/>
          <w:sz w:val="20"/>
          <w:szCs w:val="20"/>
        </w:rPr>
        <w:t>Artikel 24, derde lid, komt te luiden:</w:t>
      </w:r>
      <w:r w:rsidRPr="0049427D">
        <w:rPr>
          <w:rFonts w:ascii="Verdana" w:hAnsi="Verdana"/>
          <w:sz w:val="20"/>
          <w:szCs w:val="20"/>
        </w:rPr>
        <w:br/>
        <w:t xml:space="preserve">3. </w:t>
      </w:r>
      <w:r>
        <w:rPr>
          <w:rFonts w:ascii="Verdana" w:hAnsi="Verdana"/>
          <w:sz w:val="20"/>
          <w:szCs w:val="20"/>
        </w:rPr>
        <w:t>In geval</w:t>
      </w:r>
      <w:r w:rsidRPr="0049427D">
        <w:rPr>
          <w:rFonts w:ascii="Verdana" w:hAnsi="Verdana"/>
          <w:sz w:val="20"/>
          <w:szCs w:val="20"/>
        </w:rPr>
        <w:t xml:space="preserve"> de opgeëiste persoon </w:t>
      </w:r>
      <w:r>
        <w:rPr>
          <w:rFonts w:ascii="Verdana" w:hAnsi="Verdana"/>
          <w:sz w:val="20"/>
          <w:szCs w:val="20"/>
        </w:rPr>
        <w:t>geen</w:t>
      </w:r>
      <w:r w:rsidRPr="0049427D">
        <w:rPr>
          <w:rFonts w:ascii="Verdana" w:hAnsi="Verdana"/>
          <w:sz w:val="20"/>
          <w:szCs w:val="20"/>
        </w:rPr>
        <w:t xml:space="preserve"> raadsman heeft, geeft de voorzitter aan het bestuur van de raad voor rechtsbijstand last </w:t>
      </w:r>
      <w:r>
        <w:rPr>
          <w:rFonts w:ascii="Verdana" w:hAnsi="Verdana"/>
          <w:sz w:val="20"/>
          <w:szCs w:val="20"/>
        </w:rPr>
        <w:t xml:space="preserve">tot aanwijzing van </w:t>
      </w:r>
      <w:r w:rsidRPr="0049427D">
        <w:rPr>
          <w:rFonts w:ascii="Verdana" w:hAnsi="Verdana"/>
          <w:sz w:val="20"/>
          <w:szCs w:val="20"/>
        </w:rPr>
        <w:t>een raadsman.</w:t>
      </w:r>
      <w:r>
        <w:rPr>
          <w:rFonts w:ascii="Verdana" w:hAnsi="Verdana"/>
          <w:sz w:val="20"/>
          <w:szCs w:val="20"/>
        </w:rPr>
        <w:br/>
      </w:r>
    </w:p>
    <w:p w:rsidR="002E41C0" w:rsidRPr="0049427D" w:rsidRDefault="002E41C0" w:rsidP="002E41C0">
      <w:pPr>
        <w:spacing w:after="0" w:line="280" w:lineRule="exact"/>
        <w:rPr>
          <w:rFonts w:ascii="Verdana" w:hAnsi="Verdana"/>
          <w:sz w:val="20"/>
          <w:szCs w:val="20"/>
        </w:rPr>
      </w:pPr>
      <w:r w:rsidRPr="0049427D">
        <w:rPr>
          <w:rFonts w:ascii="Verdana" w:hAnsi="Verdana"/>
          <w:sz w:val="20"/>
          <w:szCs w:val="20"/>
        </w:rPr>
        <w:t>C</w:t>
      </w:r>
    </w:p>
    <w:p w:rsidR="002E41C0" w:rsidRDefault="002E41C0" w:rsidP="002E41C0">
      <w:pPr>
        <w:spacing w:after="0" w:line="280" w:lineRule="exact"/>
        <w:rPr>
          <w:rFonts w:ascii="Verdana" w:hAnsi="Verdana"/>
          <w:sz w:val="20"/>
          <w:szCs w:val="20"/>
        </w:rPr>
      </w:pPr>
    </w:p>
    <w:p w:rsidR="002E41C0" w:rsidRDefault="002E41C0" w:rsidP="002E41C0">
      <w:pPr>
        <w:spacing w:after="0" w:line="280" w:lineRule="exact"/>
        <w:rPr>
          <w:rFonts w:ascii="Verdana" w:hAnsi="Verdana"/>
          <w:sz w:val="20"/>
          <w:szCs w:val="20"/>
        </w:rPr>
      </w:pPr>
      <w:r w:rsidRPr="0049427D">
        <w:rPr>
          <w:rFonts w:ascii="Verdana" w:hAnsi="Verdana"/>
          <w:sz w:val="20"/>
          <w:szCs w:val="20"/>
        </w:rPr>
        <w:t>In de artikelen 26, eerste lid, en 41, derde lid, komt de laatste volzin te luiden: Artikel 29c, tweede lid, van dat wetboek is van overeenkomstige toepassing.</w:t>
      </w:r>
      <w:r>
        <w:rPr>
          <w:rFonts w:ascii="Verdana" w:hAnsi="Verdana"/>
          <w:sz w:val="20"/>
          <w:szCs w:val="20"/>
        </w:rPr>
        <w:br/>
      </w:r>
    </w:p>
    <w:p w:rsidR="002E41C0" w:rsidRPr="0049427D" w:rsidRDefault="002E41C0" w:rsidP="002E41C0">
      <w:pPr>
        <w:spacing w:after="0" w:line="280" w:lineRule="exact"/>
        <w:rPr>
          <w:rFonts w:ascii="Verdana" w:hAnsi="Verdana"/>
          <w:sz w:val="20"/>
          <w:szCs w:val="20"/>
        </w:rPr>
      </w:pPr>
      <w:r w:rsidRPr="0049427D">
        <w:rPr>
          <w:rFonts w:ascii="Verdana" w:hAnsi="Verdana"/>
          <w:sz w:val="20"/>
          <w:szCs w:val="20"/>
        </w:rPr>
        <w:t>D</w:t>
      </w:r>
    </w:p>
    <w:p w:rsidR="002E41C0" w:rsidRDefault="002E41C0" w:rsidP="002E41C0">
      <w:pPr>
        <w:spacing w:after="0" w:line="280" w:lineRule="exact"/>
        <w:rPr>
          <w:rFonts w:ascii="Verdana" w:hAnsi="Verdana"/>
          <w:sz w:val="20"/>
          <w:szCs w:val="20"/>
        </w:rPr>
      </w:pPr>
    </w:p>
    <w:p w:rsidR="002E41C0" w:rsidRDefault="002E41C0" w:rsidP="002E41C0">
      <w:pPr>
        <w:spacing w:after="0" w:line="280" w:lineRule="exact"/>
        <w:rPr>
          <w:rFonts w:ascii="Verdana" w:hAnsi="Verdana"/>
          <w:sz w:val="20"/>
          <w:szCs w:val="20"/>
        </w:rPr>
      </w:pPr>
      <w:r w:rsidRPr="0049427D">
        <w:rPr>
          <w:rFonts w:ascii="Verdana" w:hAnsi="Verdana"/>
          <w:sz w:val="20"/>
          <w:szCs w:val="20"/>
        </w:rPr>
        <w:t xml:space="preserve">In artikel 29, eerste lid, vervalt: 37 tot en met 39, </w:t>
      </w:r>
      <w:r>
        <w:rPr>
          <w:rFonts w:ascii="Verdana" w:hAnsi="Verdana"/>
          <w:sz w:val="20"/>
          <w:szCs w:val="20"/>
        </w:rPr>
        <w:t>45</w:t>
      </w:r>
      <w:r w:rsidRPr="0049427D">
        <w:rPr>
          <w:rFonts w:ascii="Verdana" w:hAnsi="Verdana"/>
          <w:sz w:val="20"/>
          <w:szCs w:val="20"/>
        </w:rPr>
        <w:t xml:space="preserve"> tot en met </w:t>
      </w:r>
      <w:r>
        <w:rPr>
          <w:rFonts w:ascii="Verdana" w:hAnsi="Verdana"/>
          <w:sz w:val="20"/>
          <w:szCs w:val="20"/>
        </w:rPr>
        <w:t>49</w:t>
      </w:r>
      <w:r w:rsidRPr="0049427D">
        <w:rPr>
          <w:rFonts w:ascii="Verdana" w:hAnsi="Verdana"/>
          <w:sz w:val="20"/>
          <w:szCs w:val="20"/>
        </w:rPr>
        <w:t>.</w:t>
      </w:r>
      <w:r>
        <w:rPr>
          <w:rFonts w:ascii="Verdana" w:hAnsi="Verdana"/>
          <w:sz w:val="20"/>
          <w:szCs w:val="20"/>
        </w:rPr>
        <w:br/>
      </w:r>
    </w:p>
    <w:p w:rsidR="002E41C0" w:rsidRPr="0049427D" w:rsidRDefault="002E41C0" w:rsidP="002E41C0">
      <w:pPr>
        <w:spacing w:after="0" w:line="280" w:lineRule="exact"/>
        <w:rPr>
          <w:rFonts w:ascii="Verdana" w:hAnsi="Verdana"/>
          <w:sz w:val="20"/>
          <w:szCs w:val="20"/>
        </w:rPr>
      </w:pPr>
      <w:r w:rsidRPr="0049427D">
        <w:rPr>
          <w:rFonts w:ascii="Verdana" w:hAnsi="Verdana"/>
          <w:sz w:val="20"/>
          <w:szCs w:val="20"/>
        </w:rPr>
        <w:t>E</w:t>
      </w:r>
    </w:p>
    <w:p w:rsidR="002E41C0" w:rsidRDefault="002E41C0" w:rsidP="002E41C0">
      <w:pPr>
        <w:spacing w:after="0" w:line="280" w:lineRule="exact"/>
        <w:rPr>
          <w:rFonts w:ascii="Verdana" w:hAnsi="Verdana"/>
          <w:sz w:val="20"/>
          <w:szCs w:val="20"/>
        </w:rPr>
      </w:pPr>
    </w:p>
    <w:p w:rsidR="002E41C0" w:rsidRDefault="002E41C0" w:rsidP="002E41C0">
      <w:pPr>
        <w:spacing w:after="0" w:line="280" w:lineRule="exact"/>
        <w:rPr>
          <w:rFonts w:ascii="Verdana" w:hAnsi="Verdana"/>
          <w:sz w:val="20"/>
          <w:szCs w:val="20"/>
        </w:rPr>
      </w:pPr>
      <w:r w:rsidRPr="0049427D">
        <w:rPr>
          <w:rFonts w:ascii="Verdana" w:hAnsi="Verdana"/>
          <w:sz w:val="20"/>
          <w:szCs w:val="20"/>
        </w:rPr>
        <w:t>Na artikel 45 wordt een afdeling toegevoegd, die luidt:</w:t>
      </w:r>
    </w:p>
    <w:p w:rsidR="002E41C0" w:rsidRPr="0049427D" w:rsidRDefault="002E41C0" w:rsidP="002E41C0">
      <w:pPr>
        <w:spacing w:after="0" w:line="280" w:lineRule="exact"/>
        <w:rPr>
          <w:rFonts w:ascii="Verdana" w:hAnsi="Verdana"/>
          <w:sz w:val="20"/>
          <w:szCs w:val="20"/>
        </w:rPr>
      </w:pPr>
    </w:p>
    <w:p w:rsidR="002E41C0" w:rsidRPr="0049427D" w:rsidRDefault="002E41C0" w:rsidP="002E41C0">
      <w:pPr>
        <w:spacing w:after="0" w:line="280" w:lineRule="exact"/>
        <w:rPr>
          <w:rFonts w:ascii="Verdana" w:hAnsi="Verdana"/>
          <w:sz w:val="20"/>
          <w:szCs w:val="20"/>
        </w:rPr>
      </w:pPr>
      <w:r w:rsidRPr="0049427D">
        <w:rPr>
          <w:rFonts w:ascii="Verdana" w:hAnsi="Verdana"/>
          <w:sz w:val="20"/>
          <w:szCs w:val="20"/>
        </w:rPr>
        <w:t>AFDELING F</w:t>
      </w:r>
    </w:p>
    <w:p w:rsidR="002E41C0" w:rsidRDefault="002E41C0" w:rsidP="002E41C0">
      <w:pPr>
        <w:spacing w:after="0" w:line="280" w:lineRule="exact"/>
        <w:rPr>
          <w:rFonts w:ascii="Verdana" w:hAnsi="Verdana"/>
          <w:sz w:val="20"/>
          <w:szCs w:val="20"/>
        </w:rPr>
      </w:pPr>
      <w:r w:rsidRPr="0049427D">
        <w:rPr>
          <w:rFonts w:ascii="Verdana" w:hAnsi="Verdana"/>
          <w:sz w:val="20"/>
          <w:szCs w:val="20"/>
        </w:rPr>
        <w:t>Recht op rechtsbijstand</w:t>
      </w:r>
    </w:p>
    <w:p w:rsidR="002E41C0" w:rsidRPr="0049427D" w:rsidRDefault="002E41C0" w:rsidP="002E41C0">
      <w:pPr>
        <w:spacing w:after="0" w:line="280" w:lineRule="exact"/>
        <w:rPr>
          <w:rFonts w:ascii="Verdana" w:hAnsi="Verdana"/>
          <w:sz w:val="20"/>
          <w:szCs w:val="20"/>
        </w:rPr>
      </w:pPr>
    </w:p>
    <w:p w:rsidR="002E41C0" w:rsidRPr="0049427D" w:rsidRDefault="002E41C0" w:rsidP="002E41C0">
      <w:pPr>
        <w:spacing w:after="0" w:line="280" w:lineRule="exact"/>
        <w:rPr>
          <w:rFonts w:ascii="Verdana" w:hAnsi="Verdana"/>
          <w:b/>
          <w:sz w:val="20"/>
          <w:szCs w:val="20"/>
        </w:rPr>
      </w:pPr>
      <w:r w:rsidRPr="0049427D">
        <w:rPr>
          <w:rFonts w:ascii="Verdana" w:hAnsi="Verdana"/>
          <w:b/>
          <w:sz w:val="20"/>
          <w:szCs w:val="20"/>
        </w:rPr>
        <w:t>Artikel 45a</w:t>
      </w:r>
    </w:p>
    <w:p w:rsidR="002E41C0" w:rsidRDefault="002E41C0" w:rsidP="002E41C0">
      <w:pPr>
        <w:spacing w:after="0" w:line="280" w:lineRule="exact"/>
        <w:rPr>
          <w:rFonts w:ascii="Verdana" w:hAnsi="Verdana"/>
          <w:sz w:val="20"/>
          <w:szCs w:val="20"/>
        </w:rPr>
      </w:pPr>
    </w:p>
    <w:p w:rsidR="002E41C0" w:rsidRDefault="002E41C0" w:rsidP="002E41C0">
      <w:pPr>
        <w:spacing w:after="0" w:line="280" w:lineRule="exact"/>
        <w:rPr>
          <w:rFonts w:ascii="Verdana" w:hAnsi="Verdana"/>
          <w:sz w:val="20"/>
          <w:szCs w:val="20"/>
        </w:rPr>
      </w:pPr>
      <w:r w:rsidRPr="0049427D">
        <w:rPr>
          <w:rFonts w:ascii="Verdana" w:hAnsi="Verdana"/>
          <w:sz w:val="20"/>
          <w:szCs w:val="20"/>
        </w:rPr>
        <w:t xml:space="preserve">1. De opgeëiste persoon heeft het recht zich door een raadsman te doen bijstaan. De artikelen 28, 28a, 37, 38 en </w:t>
      </w:r>
      <w:r>
        <w:rPr>
          <w:rFonts w:ascii="Verdana" w:hAnsi="Verdana"/>
          <w:sz w:val="20"/>
          <w:szCs w:val="20"/>
        </w:rPr>
        <w:t>43</w:t>
      </w:r>
      <w:r w:rsidRPr="0049427D">
        <w:rPr>
          <w:rFonts w:ascii="Verdana" w:hAnsi="Verdana"/>
          <w:sz w:val="20"/>
          <w:szCs w:val="20"/>
        </w:rPr>
        <w:t xml:space="preserve"> tot en met </w:t>
      </w:r>
      <w:r>
        <w:rPr>
          <w:rFonts w:ascii="Verdana" w:hAnsi="Verdana"/>
          <w:sz w:val="20"/>
          <w:szCs w:val="20"/>
        </w:rPr>
        <w:t>45</w:t>
      </w:r>
      <w:r w:rsidRPr="0049427D">
        <w:rPr>
          <w:rFonts w:ascii="Verdana" w:hAnsi="Verdana"/>
          <w:sz w:val="20"/>
          <w:szCs w:val="20"/>
        </w:rPr>
        <w:t xml:space="preserve"> </w:t>
      </w:r>
      <w:r>
        <w:rPr>
          <w:rFonts w:ascii="Verdana" w:hAnsi="Verdana"/>
          <w:sz w:val="20"/>
          <w:szCs w:val="20"/>
        </w:rPr>
        <w:t xml:space="preserve">en 124 </w:t>
      </w:r>
      <w:r w:rsidRPr="0049427D">
        <w:rPr>
          <w:rFonts w:ascii="Verdana" w:hAnsi="Verdana"/>
          <w:sz w:val="20"/>
          <w:szCs w:val="20"/>
        </w:rPr>
        <w:t>van het Wetboek van Strafvordering zijn van overeenkomstige toepassing.</w:t>
      </w:r>
      <w:r w:rsidRPr="0049427D">
        <w:rPr>
          <w:rFonts w:ascii="Verdana" w:hAnsi="Verdana"/>
          <w:sz w:val="20"/>
          <w:szCs w:val="20"/>
        </w:rPr>
        <w:br/>
        <w:t>2. Indien de voortvluchtige krachtens deze wet wordt aangehouden, stelt de hulpofficier van justitie het bestuur van de raad voor rechtsbijstand hiervan in kennis, opdat het bestuur een raadsman aanwijst</w:t>
      </w:r>
      <w:r>
        <w:rPr>
          <w:rFonts w:ascii="Verdana" w:hAnsi="Verdana"/>
          <w:sz w:val="20"/>
          <w:szCs w:val="20"/>
        </w:rPr>
        <w:t>, dan wel stelt hij de door de opgeëiste persoon gekozen raadsman hiervan in kennis</w:t>
      </w:r>
      <w:r w:rsidRPr="0049427D">
        <w:rPr>
          <w:rFonts w:ascii="Verdana" w:hAnsi="Verdana"/>
          <w:sz w:val="20"/>
          <w:szCs w:val="20"/>
        </w:rPr>
        <w:t xml:space="preserve">. </w:t>
      </w:r>
      <w:r w:rsidRPr="00BA656C">
        <w:rPr>
          <w:rFonts w:ascii="Verdana" w:hAnsi="Verdana"/>
          <w:sz w:val="20"/>
          <w:szCs w:val="20"/>
        </w:rPr>
        <w:t xml:space="preserve">De artikelen 28b, eerste lid, tweede volzin, en </w:t>
      </w:r>
      <w:r>
        <w:rPr>
          <w:rFonts w:ascii="Verdana" w:hAnsi="Verdana"/>
          <w:sz w:val="20"/>
          <w:szCs w:val="20"/>
        </w:rPr>
        <w:t>39</w:t>
      </w:r>
      <w:r w:rsidRPr="00BA656C">
        <w:rPr>
          <w:rFonts w:ascii="Verdana" w:hAnsi="Verdana"/>
          <w:sz w:val="20"/>
          <w:szCs w:val="20"/>
        </w:rPr>
        <w:t xml:space="preserve"> van het Wetboek van Strafvordering zijn van overeenkomstige toepassing</w:t>
      </w:r>
      <w:r w:rsidRPr="0049427D">
        <w:rPr>
          <w:rFonts w:ascii="Verdana" w:hAnsi="Verdana"/>
          <w:sz w:val="20"/>
          <w:szCs w:val="20"/>
        </w:rPr>
        <w:t xml:space="preserve">. Indien de voortvluchtige zich in Bonaire, Sint </w:t>
      </w:r>
      <w:proofErr w:type="spellStart"/>
      <w:r w:rsidRPr="0049427D">
        <w:rPr>
          <w:rFonts w:ascii="Verdana" w:hAnsi="Verdana"/>
          <w:sz w:val="20"/>
          <w:szCs w:val="20"/>
        </w:rPr>
        <w:t>Eustatius</w:t>
      </w:r>
      <w:proofErr w:type="spellEnd"/>
      <w:r w:rsidRPr="0049427D">
        <w:rPr>
          <w:rFonts w:ascii="Verdana" w:hAnsi="Verdana"/>
          <w:sz w:val="20"/>
          <w:szCs w:val="20"/>
        </w:rPr>
        <w:t xml:space="preserve"> of Saba bevindt, vindt de verlening van kosteloze rechtskundige bijstand plaats overeenkomstig het Wetboek van Strafvordering BES.</w:t>
      </w:r>
      <w:r w:rsidRPr="0049427D">
        <w:rPr>
          <w:rFonts w:ascii="Verdana" w:hAnsi="Verdana"/>
          <w:sz w:val="20"/>
          <w:szCs w:val="20"/>
        </w:rPr>
        <w:br/>
        <w:t xml:space="preserve">3. Indien een persoon </w:t>
      </w:r>
      <w:r>
        <w:rPr>
          <w:rFonts w:ascii="Verdana" w:hAnsi="Verdana"/>
          <w:sz w:val="20"/>
          <w:szCs w:val="20"/>
        </w:rPr>
        <w:t xml:space="preserve">die geen raadsman heeft </w:t>
      </w:r>
      <w:r w:rsidRPr="0049427D">
        <w:rPr>
          <w:rFonts w:ascii="Verdana" w:hAnsi="Verdana"/>
          <w:sz w:val="20"/>
          <w:szCs w:val="20"/>
        </w:rPr>
        <w:t xml:space="preserve">overeenkomstig deze wet zijn vrijheid </w:t>
      </w:r>
      <w:r w:rsidRPr="0049427D">
        <w:rPr>
          <w:rFonts w:ascii="Verdana" w:hAnsi="Verdana"/>
          <w:sz w:val="20"/>
          <w:szCs w:val="20"/>
        </w:rPr>
        <w:lastRenderedPageBreak/>
        <w:t xml:space="preserve">wordt </w:t>
      </w:r>
      <w:r>
        <w:rPr>
          <w:rFonts w:ascii="Verdana" w:hAnsi="Verdana"/>
          <w:sz w:val="20"/>
          <w:szCs w:val="20"/>
        </w:rPr>
        <w:t>benomen</w:t>
      </w:r>
      <w:r w:rsidRPr="0049427D">
        <w:rPr>
          <w:rFonts w:ascii="Verdana" w:hAnsi="Verdana"/>
          <w:sz w:val="20"/>
          <w:szCs w:val="20"/>
        </w:rPr>
        <w:t xml:space="preserve"> – anders dan uit kracht van een bevel tot aanhouding of voorlopige aanhouding, dan wel tot inverzekeringstelling of tot verlenging van de termijn daarvan – wijst het bestuur van de raad voor rechtsbijstand</w:t>
      </w:r>
      <w:r>
        <w:rPr>
          <w:rFonts w:ascii="Verdana" w:hAnsi="Verdana"/>
          <w:sz w:val="20"/>
          <w:szCs w:val="20"/>
        </w:rPr>
        <w:t>, na mededeling van de vrijheidsbeneming door het openbaar ministerie,</w:t>
      </w:r>
      <w:r w:rsidRPr="0049427D">
        <w:rPr>
          <w:rFonts w:ascii="Verdana" w:hAnsi="Verdana"/>
          <w:sz w:val="20"/>
          <w:szCs w:val="20"/>
        </w:rPr>
        <w:t xml:space="preserve"> een raadsman aan.</w:t>
      </w:r>
      <w:r>
        <w:rPr>
          <w:rFonts w:ascii="Verdana" w:hAnsi="Verdana"/>
          <w:sz w:val="20"/>
          <w:szCs w:val="20"/>
        </w:rPr>
        <w:br/>
      </w:r>
    </w:p>
    <w:p w:rsidR="002E41C0" w:rsidRDefault="002E41C0" w:rsidP="002E41C0">
      <w:pPr>
        <w:spacing w:after="0" w:line="280" w:lineRule="exact"/>
        <w:rPr>
          <w:rFonts w:ascii="Verdana" w:hAnsi="Verdana"/>
          <w:sz w:val="20"/>
          <w:szCs w:val="20"/>
        </w:rPr>
      </w:pPr>
      <w:r w:rsidRPr="0049427D">
        <w:rPr>
          <w:rFonts w:ascii="Verdana" w:hAnsi="Verdana"/>
          <w:sz w:val="20"/>
          <w:szCs w:val="20"/>
        </w:rPr>
        <w:t>F</w:t>
      </w:r>
    </w:p>
    <w:p w:rsidR="002E41C0" w:rsidRPr="0049427D" w:rsidRDefault="002E41C0" w:rsidP="002E41C0">
      <w:pPr>
        <w:spacing w:after="0" w:line="280" w:lineRule="exact"/>
        <w:rPr>
          <w:rFonts w:ascii="Verdana" w:hAnsi="Verdana"/>
          <w:sz w:val="20"/>
          <w:szCs w:val="20"/>
        </w:rPr>
      </w:pPr>
    </w:p>
    <w:p w:rsidR="002E41C0" w:rsidRDefault="002E41C0" w:rsidP="002E41C0">
      <w:pPr>
        <w:spacing w:after="0" w:line="280" w:lineRule="exact"/>
        <w:rPr>
          <w:rFonts w:ascii="Verdana" w:hAnsi="Verdana"/>
          <w:sz w:val="20"/>
          <w:szCs w:val="20"/>
        </w:rPr>
      </w:pPr>
      <w:r w:rsidRPr="0049427D">
        <w:rPr>
          <w:rFonts w:ascii="Verdana" w:hAnsi="Verdana"/>
          <w:sz w:val="20"/>
          <w:szCs w:val="20"/>
        </w:rPr>
        <w:t>Artikel 55 vervalt.</w:t>
      </w:r>
    </w:p>
    <w:p w:rsidR="002E41C0" w:rsidRDefault="002E41C0" w:rsidP="002E41C0">
      <w:pPr>
        <w:spacing w:after="0" w:line="280" w:lineRule="exact"/>
        <w:rPr>
          <w:rFonts w:ascii="Verdana" w:hAnsi="Verdana"/>
          <w:sz w:val="20"/>
          <w:szCs w:val="20"/>
        </w:rPr>
      </w:pPr>
    </w:p>
    <w:p w:rsidR="002E41C0" w:rsidRPr="001054D4" w:rsidRDefault="002E41C0" w:rsidP="002E41C0">
      <w:pPr>
        <w:spacing w:after="0" w:line="280" w:lineRule="exact"/>
        <w:rPr>
          <w:rFonts w:ascii="Verdana" w:hAnsi="Verdana"/>
          <w:b/>
          <w:sz w:val="20"/>
          <w:szCs w:val="20"/>
        </w:rPr>
      </w:pPr>
      <w:r w:rsidRPr="001054D4">
        <w:rPr>
          <w:rFonts w:ascii="Verdana" w:hAnsi="Verdana"/>
          <w:b/>
          <w:sz w:val="20"/>
          <w:szCs w:val="20"/>
        </w:rPr>
        <w:t xml:space="preserve">ARTIKEL </w:t>
      </w:r>
      <w:r>
        <w:rPr>
          <w:rFonts w:ascii="Verdana" w:hAnsi="Verdana"/>
          <w:b/>
          <w:sz w:val="20"/>
          <w:szCs w:val="20"/>
        </w:rPr>
        <w:t>X</w:t>
      </w:r>
    </w:p>
    <w:p w:rsidR="002E41C0" w:rsidRDefault="002E41C0" w:rsidP="002E41C0">
      <w:pPr>
        <w:spacing w:after="0" w:line="280" w:lineRule="exact"/>
        <w:rPr>
          <w:rFonts w:ascii="Verdana" w:hAnsi="Verdana"/>
          <w:sz w:val="20"/>
          <w:szCs w:val="20"/>
        </w:rPr>
      </w:pPr>
    </w:p>
    <w:p w:rsidR="002E41C0" w:rsidRDefault="002E41C0" w:rsidP="002E41C0">
      <w:pPr>
        <w:spacing w:after="0" w:line="280" w:lineRule="exact"/>
        <w:rPr>
          <w:rFonts w:ascii="Verdana" w:hAnsi="Verdana"/>
          <w:sz w:val="20"/>
          <w:szCs w:val="20"/>
        </w:rPr>
      </w:pPr>
      <w:r w:rsidRPr="00BE2C52">
        <w:rPr>
          <w:rFonts w:ascii="Verdana" w:hAnsi="Verdana"/>
          <w:sz w:val="20"/>
          <w:szCs w:val="20"/>
        </w:rPr>
        <w:t>Artikel 18 van de Wet buitengewone bevoegdheden burgerlijk gezag wordt als volgt gewijzigd:</w:t>
      </w:r>
      <w:r>
        <w:rPr>
          <w:rFonts w:ascii="Verdana" w:hAnsi="Verdana"/>
          <w:sz w:val="20"/>
          <w:szCs w:val="20"/>
        </w:rPr>
        <w:br/>
      </w:r>
    </w:p>
    <w:p w:rsidR="002E41C0" w:rsidRDefault="002E41C0" w:rsidP="002E41C0">
      <w:pPr>
        <w:spacing w:after="0" w:line="280" w:lineRule="exact"/>
        <w:rPr>
          <w:rFonts w:ascii="Verdana" w:hAnsi="Verdana"/>
          <w:sz w:val="20"/>
          <w:szCs w:val="20"/>
        </w:rPr>
      </w:pPr>
      <w:r w:rsidRPr="00BE2C52">
        <w:rPr>
          <w:rFonts w:ascii="Verdana" w:hAnsi="Verdana"/>
          <w:sz w:val="20"/>
          <w:szCs w:val="20"/>
        </w:rPr>
        <w:t>A</w:t>
      </w:r>
    </w:p>
    <w:p w:rsidR="002E41C0" w:rsidRPr="00BE2C52" w:rsidRDefault="002E41C0" w:rsidP="002E41C0">
      <w:pPr>
        <w:spacing w:after="0" w:line="280" w:lineRule="exact"/>
        <w:rPr>
          <w:rFonts w:ascii="Verdana" w:hAnsi="Verdana"/>
          <w:sz w:val="20"/>
          <w:szCs w:val="20"/>
        </w:rPr>
      </w:pPr>
    </w:p>
    <w:p w:rsidR="002E41C0" w:rsidRDefault="002E41C0" w:rsidP="002E41C0">
      <w:pPr>
        <w:spacing w:after="0" w:line="280" w:lineRule="exact"/>
        <w:rPr>
          <w:rFonts w:ascii="Verdana" w:hAnsi="Verdana"/>
          <w:sz w:val="20"/>
          <w:szCs w:val="20"/>
        </w:rPr>
      </w:pPr>
      <w:r w:rsidRPr="00BE2C52">
        <w:rPr>
          <w:rFonts w:ascii="Verdana" w:hAnsi="Verdana"/>
          <w:sz w:val="20"/>
          <w:szCs w:val="20"/>
        </w:rPr>
        <w:t>In het derde lid wordt “toevoeging” vervangen door: om aanwijzing.</w:t>
      </w:r>
      <w:r>
        <w:rPr>
          <w:rFonts w:ascii="Verdana" w:hAnsi="Verdana"/>
          <w:sz w:val="20"/>
          <w:szCs w:val="20"/>
        </w:rPr>
        <w:br/>
      </w:r>
    </w:p>
    <w:p w:rsidR="002E41C0" w:rsidRDefault="002E41C0" w:rsidP="002E41C0">
      <w:pPr>
        <w:spacing w:after="0" w:line="280" w:lineRule="exact"/>
        <w:rPr>
          <w:rFonts w:ascii="Verdana" w:hAnsi="Verdana"/>
          <w:sz w:val="20"/>
          <w:szCs w:val="20"/>
        </w:rPr>
      </w:pPr>
      <w:r w:rsidRPr="00BE2C52">
        <w:rPr>
          <w:rFonts w:ascii="Verdana" w:hAnsi="Verdana"/>
          <w:sz w:val="20"/>
          <w:szCs w:val="20"/>
        </w:rPr>
        <w:t>B</w:t>
      </w:r>
    </w:p>
    <w:p w:rsidR="002E41C0" w:rsidRPr="00BE2C52" w:rsidRDefault="002E41C0" w:rsidP="002E41C0">
      <w:pPr>
        <w:spacing w:after="0" w:line="280" w:lineRule="exact"/>
        <w:rPr>
          <w:rFonts w:ascii="Verdana" w:hAnsi="Verdana"/>
          <w:sz w:val="20"/>
          <w:szCs w:val="20"/>
        </w:rPr>
      </w:pPr>
    </w:p>
    <w:p w:rsidR="002E41C0" w:rsidRDefault="002E41C0" w:rsidP="002E41C0">
      <w:pPr>
        <w:spacing w:after="0" w:line="280" w:lineRule="exact"/>
        <w:rPr>
          <w:rFonts w:ascii="Verdana" w:hAnsi="Verdana"/>
          <w:sz w:val="20"/>
          <w:szCs w:val="20"/>
        </w:rPr>
      </w:pPr>
      <w:r w:rsidRPr="00BE2C52">
        <w:rPr>
          <w:rFonts w:ascii="Verdana" w:hAnsi="Verdana"/>
          <w:sz w:val="20"/>
          <w:szCs w:val="20"/>
        </w:rPr>
        <w:t>Het vijfde lid komt te luiden:</w:t>
      </w:r>
      <w:r>
        <w:rPr>
          <w:rFonts w:ascii="Verdana" w:hAnsi="Verdana"/>
          <w:sz w:val="20"/>
          <w:szCs w:val="20"/>
        </w:rPr>
        <w:br/>
      </w:r>
      <w:r w:rsidRPr="00BE2C52">
        <w:rPr>
          <w:rFonts w:ascii="Verdana" w:hAnsi="Verdana"/>
          <w:sz w:val="20"/>
          <w:szCs w:val="20"/>
        </w:rPr>
        <w:t xml:space="preserve">5. Op verzoek van de geïnterneerde die geen raadsman heeft, wordt voor hem een raadsman aangewezen. De artikelen 37, 38 en 43 tot en met </w:t>
      </w:r>
      <w:r>
        <w:rPr>
          <w:rFonts w:ascii="Verdana" w:hAnsi="Verdana"/>
          <w:sz w:val="20"/>
          <w:szCs w:val="20"/>
        </w:rPr>
        <w:t>45</w:t>
      </w:r>
      <w:r w:rsidRPr="00BE2C52">
        <w:rPr>
          <w:rFonts w:ascii="Verdana" w:hAnsi="Verdana"/>
          <w:sz w:val="20"/>
          <w:szCs w:val="20"/>
        </w:rPr>
        <w:t xml:space="preserve"> van het Wetboek van Strafvordering zijn van overeenkomstige toepassing.</w:t>
      </w:r>
    </w:p>
    <w:p w:rsidR="002E41C0" w:rsidRDefault="002E41C0" w:rsidP="002E41C0">
      <w:pPr>
        <w:spacing w:after="0" w:line="280" w:lineRule="exact"/>
        <w:rPr>
          <w:rFonts w:ascii="Verdana" w:hAnsi="Verdana"/>
          <w:sz w:val="20"/>
          <w:szCs w:val="20"/>
        </w:rPr>
      </w:pPr>
    </w:p>
    <w:p w:rsidR="002E41C0" w:rsidRPr="0049427D" w:rsidRDefault="002E41C0" w:rsidP="002E41C0">
      <w:pPr>
        <w:spacing w:after="0" w:line="280" w:lineRule="exact"/>
        <w:rPr>
          <w:rFonts w:ascii="Verdana" w:hAnsi="Verdana"/>
          <w:b/>
          <w:sz w:val="20"/>
          <w:szCs w:val="20"/>
        </w:rPr>
      </w:pPr>
      <w:r w:rsidRPr="0049427D">
        <w:rPr>
          <w:rFonts w:ascii="Verdana" w:hAnsi="Verdana"/>
          <w:b/>
          <w:sz w:val="20"/>
          <w:szCs w:val="20"/>
        </w:rPr>
        <w:t xml:space="preserve">ARTIKEL </w:t>
      </w:r>
      <w:r>
        <w:rPr>
          <w:rFonts w:ascii="Verdana" w:hAnsi="Verdana"/>
          <w:b/>
          <w:sz w:val="20"/>
          <w:szCs w:val="20"/>
        </w:rPr>
        <w:t>XI</w:t>
      </w:r>
    </w:p>
    <w:p w:rsidR="002E41C0" w:rsidRDefault="002E41C0" w:rsidP="002E41C0">
      <w:pPr>
        <w:spacing w:after="0" w:line="280" w:lineRule="exact"/>
        <w:rPr>
          <w:rFonts w:ascii="Verdana" w:hAnsi="Verdana"/>
          <w:sz w:val="20"/>
          <w:szCs w:val="20"/>
        </w:rPr>
      </w:pPr>
    </w:p>
    <w:p w:rsidR="002E41C0" w:rsidRDefault="002E41C0" w:rsidP="002E41C0">
      <w:pPr>
        <w:spacing w:after="0" w:line="280" w:lineRule="exact"/>
        <w:rPr>
          <w:rFonts w:ascii="Verdana" w:hAnsi="Verdana"/>
          <w:sz w:val="20"/>
          <w:szCs w:val="20"/>
        </w:rPr>
      </w:pPr>
      <w:r w:rsidRPr="00954DCA">
        <w:rPr>
          <w:rFonts w:ascii="Verdana" w:hAnsi="Verdana"/>
          <w:sz w:val="20"/>
          <w:szCs w:val="20"/>
        </w:rPr>
        <w:t>De Wet op de rechtsbijstand wordt als volgt gewijzigd:</w:t>
      </w:r>
      <w:r>
        <w:rPr>
          <w:rFonts w:ascii="Verdana" w:hAnsi="Verdana"/>
          <w:sz w:val="20"/>
          <w:szCs w:val="20"/>
        </w:rPr>
        <w:br/>
      </w:r>
    </w:p>
    <w:p w:rsidR="002E41C0" w:rsidRPr="00ED368E" w:rsidRDefault="002E41C0" w:rsidP="002E41C0">
      <w:pPr>
        <w:spacing w:after="0" w:line="280" w:lineRule="exact"/>
        <w:rPr>
          <w:rFonts w:ascii="Verdana" w:hAnsi="Verdana"/>
          <w:sz w:val="20"/>
          <w:szCs w:val="20"/>
        </w:rPr>
      </w:pPr>
      <w:r w:rsidRPr="00ED368E">
        <w:rPr>
          <w:rFonts w:ascii="Verdana" w:hAnsi="Verdana"/>
          <w:sz w:val="20"/>
          <w:szCs w:val="20"/>
        </w:rPr>
        <w:t>A</w:t>
      </w:r>
    </w:p>
    <w:p w:rsidR="002E41C0" w:rsidRPr="00ED368E" w:rsidRDefault="002E41C0" w:rsidP="002E41C0">
      <w:pPr>
        <w:spacing w:after="0" w:line="280" w:lineRule="exact"/>
        <w:rPr>
          <w:rFonts w:ascii="Verdana" w:hAnsi="Verdana"/>
          <w:sz w:val="20"/>
          <w:szCs w:val="20"/>
        </w:rPr>
      </w:pPr>
    </w:p>
    <w:p w:rsidR="002E41C0" w:rsidRPr="00ED368E" w:rsidRDefault="002E41C0" w:rsidP="002E41C0">
      <w:pPr>
        <w:spacing w:after="0" w:line="280" w:lineRule="exact"/>
        <w:rPr>
          <w:rFonts w:ascii="Verdana" w:hAnsi="Verdana"/>
          <w:sz w:val="20"/>
          <w:szCs w:val="20"/>
        </w:rPr>
      </w:pPr>
      <w:r w:rsidRPr="00ED368E">
        <w:rPr>
          <w:rFonts w:ascii="Verdana" w:hAnsi="Verdana"/>
          <w:sz w:val="20"/>
          <w:szCs w:val="20"/>
        </w:rPr>
        <w:t>Artikel 43 wordt als volgt gewijzigd:</w:t>
      </w:r>
    </w:p>
    <w:p w:rsidR="002E41C0" w:rsidRPr="00ED368E" w:rsidRDefault="002E41C0" w:rsidP="002E41C0">
      <w:pPr>
        <w:spacing w:after="0" w:line="280" w:lineRule="exact"/>
        <w:rPr>
          <w:rFonts w:ascii="Verdana" w:hAnsi="Verdana"/>
          <w:sz w:val="20"/>
          <w:szCs w:val="20"/>
        </w:rPr>
      </w:pPr>
    </w:p>
    <w:p w:rsidR="002E41C0" w:rsidRPr="00ED368E" w:rsidRDefault="002E41C0" w:rsidP="002E41C0">
      <w:pPr>
        <w:spacing w:after="0" w:line="280" w:lineRule="exact"/>
        <w:rPr>
          <w:rFonts w:ascii="Verdana" w:hAnsi="Verdana"/>
          <w:sz w:val="20"/>
          <w:szCs w:val="20"/>
        </w:rPr>
      </w:pPr>
      <w:r w:rsidRPr="00ED368E">
        <w:rPr>
          <w:rFonts w:ascii="Verdana" w:hAnsi="Verdana"/>
          <w:sz w:val="20"/>
          <w:szCs w:val="20"/>
        </w:rPr>
        <w:t>1. Het eerste lid, komt te luiden:</w:t>
      </w:r>
    </w:p>
    <w:p w:rsidR="002E41C0" w:rsidRPr="00ED368E" w:rsidRDefault="002E41C0" w:rsidP="002E41C0">
      <w:pPr>
        <w:spacing w:after="0" w:line="280" w:lineRule="exact"/>
        <w:rPr>
          <w:rFonts w:ascii="Verdana" w:hAnsi="Verdana"/>
          <w:sz w:val="20"/>
          <w:szCs w:val="20"/>
        </w:rPr>
      </w:pPr>
      <w:r w:rsidRPr="00ED368E">
        <w:rPr>
          <w:rFonts w:ascii="Verdana" w:hAnsi="Verdana"/>
          <w:sz w:val="20"/>
          <w:szCs w:val="20"/>
        </w:rPr>
        <w:t>1. In de gevallen waarin krachtens een wettelijk voorschrift in het Wetboek van Strafrecht of het Wetboek van Strafvordering voor een verdachte, veroordeelde of gewezen verdachte een raadsman door het bestuur wordt aangewezen of op last van de rechter door het bestuur wordt toegevoegd, is deze bijstand kosteloos, onverminderd het derde lid.</w:t>
      </w:r>
    </w:p>
    <w:p w:rsidR="002E41C0" w:rsidRPr="00ED368E" w:rsidRDefault="002E41C0" w:rsidP="002E41C0">
      <w:pPr>
        <w:spacing w:after="0" w:line="280" w:lineRule="exact"/>
        <w:rPr>
          <w:rFonts w:ascii="Verdana" w:hAnsi="Verdana"/>
          <w:sz w:val="20"/>
          <w:szCs w:val="20"/>
        </w:rPr>
      </w:pPr>
    </w:p>
    <w:p w:rsidR="002E41C0" w:rsidRPr="00ED368E" w:rsidRDefault="002E41C0" w:rsidP="002E41C0">
      <w:pPr>
        <w:spacing w:after="0" w:line="280" w:lineRule="exact"/>
        <w:rPr>
          <w:rFonts w:ascii="Verdana" w:hAnsi="Verdana"/>
          <w:sz w:val="20"/>
          <w:szCs w:val="20"/>
        </w:rPr>
      </w:pPr>
      <w:r w:rsidRPr="00ED368E">
        <w:rPr>
          <w:rFonts w:ascii="Verdana" w:hAnsi="Verdana"/>
          <w:sz w:val="20"/>
          <w:szCs w:val="20"/>
        </w:rPr>
        <w:t>2. Het tweede lid wordt als volgt gewijzigd:</w:t>
      </w:r>
    </w:p>
    <w:p w:rsidR="002E41C0" w:rsidRPr="00ED368E" w:rsidRDefault="002E41C0" w:rsidP="002E41C0">
      <w:pPr>
        <w:spacing w:after="0" w:line="280" w:lineRule="exact"/>
        <w:rPr>
          <w:rFonts w:ascii="Verdana" w:hAnsi="Verdana"/>
          <w:sz w:val="20"/>
          <w:szCs w:val="20"/>
        </w:rPr>
      </w:pPr>
      <w:r w:rsidRPr="00ED368E">
        <w:rPr>
          <w:rFonts w:ascii="Verdana" w:hAnsi="Verdana"/>
          <w:sz w:val="20"/>
          <w:szCs w:val="20"/>
        </w:rPr>
        <w:t>a. Onderdeel a komt te luiden:</w:t>
      </w:r>
    </w:p>
    <w:p w:rsidR="002E41C0" w:rsidRPr="00ED368E" w:rsidRDefault="002E41C0" w:rsidP="002E41C0">
      <w:pPr>
        <w:spacing w:after="0" w:line="280" w:lineRule="exact"/>
        <w:rPr>
          <w:rFonts w:ascii="Verdana" w:hAnsi="Verdana"/>
          <w:sz w:val="20"/>
          <w:szCs w:val="20"/>
        </w:rPr>
      </w:pPr>
      <w:r w:rsidRPr="00ED368E">
        <w:rPr>
          <w:rFonts w:ascii="Verdana" w:hAnsi="Verdana"/>
          <w:sz w:val="20"/>
          <w:szCs w:val="20"/>
        </w:rPr>
        <w:t>a. de artikelen 24, derde lid, en 45a, tweede en derde lid, van de Uitleveringswet;.</w:t>
      </w:r>
    </w:p>
    <w:p w:rsidR="002E41C0" w:rsidRPr="00ED368E" w:rsidRDefault="002E41C0" w:rsidP="002E41C0">
      <w:pPr>
        <w:spacing w:after="0" w:line="280" w:lineRule="exact"/>
        <w:rPr>
          <w:rFonts w:ascii="Verdana" w:hAnsi="Verdana"/>
          <w:sz w:val="20"/>
          <w:szCs w:val="20"/>
        </w:rPr>
      </w:pPr>
      <w:r w:rsidRPr="00ED368E">
        <w:rPr>
          <w:rFonts w:ascii="Verdana" w:hAnsi="Verdana"/>
          <w:sz w:val="20"/>
          <w:szCs w:val="20"/>
        </w:rPr>
        <w:t>b. Onderdeel e komt te luiden:</w:t>
      </w:r>
    </w:p>
    <w:p w:rsidR="002E41C0" w:rsidRPr="00ED368E" w:rsidRDefault="002E41C0" w:rsidP="002E41C0">
      <w:pPr>
        <w:spacing w:after="0" w:line="280" w:lineRule="exact"/>
        <w:rPr>
          <w:rFonts w:ascii="Verdana" w:hAnsi="Verdana"/>
          <w:sz w:val="20"/>
          <w:szCs w:val="20"/>
        </w:rPr>
      </w:pPr>
      <w:r w:rsidRPr="00ED368E">
        <w:rPr>
          <w:rFonts w:ascii="Verdana" w:hAnsi="Verdana"/>
          <w:sz w:val="20"/>
          <w:szCs w:val="20"/>
        </w:rPr>
        <w:t>e. de artikelen 52, derde lid, en 64, tweede en derde lid, van de Wet overdracht tenuitvoerlegging strafvonnissen;.</w:t>
      </w:r>
    </w:p>
    <w:p w:rsidR="002E41C0" w:rsidRPr="00ED368E" w:rsidRDefault="002E41C0" w:rsidP="002E41C0">
      <w:pPr>
        <w:spacing w:after="0" w:line="280" w:lineRule="exact"/>
        <w:rPr>
          <w:rFonts w:ascii="Verdana" w:hAnsi="Verdana"/>
          <w:sz w:val="20"/>
          <w:szCs w:val="20"/>
        </w:rPr>
      </w:pPr>
      <w:r w:rsidRPr="00ED368E">
        <w:rPr>
          <w:rFonts w:ascii="Verdana" w:hAnsi="Verdana"/>
          <w:sz w:val="20"/>
          <w:szCs w:val="20"/>
        </w:rPr>
        <w:t>c. Onder vervanging aan het slot van het tweede lid van de punt door een puntkomma, worden de volgende onderdelen toegevoegd:</w:t>
      </w:r>
    </w:p>
    <w:p w:rsidR="002E41C0" w:rsidRPr="00ED368E" w:rsidRDefault="002E41C0" w:rsidP="002E41C0">
      <w:pPr>
        <w:spacing w:after="0" w:line="280" w:lineRule="exact"/>
        <w:rPr>
          <w:rFonts w:ascii="Verdana" w:hAnsi="Verdana"/>
          <w:sz w:val="20"/>
          <w:szCs w:val="20"/>
        </w:rPr>
      </w:pPr>
      <w:r w:rsidRPr="00ED368E">
        <w:rPr>
          <w:rFonts w:ascii="Verdana" w:hAnsi="Verdana"/>
          <w:sz w:val="20"/>
          <w:szCs w:val="20"/>
        </w:rPr>
        <w:t>j. de artikelen 24, derde lid, en 43a, tweede en derde lid, van de Overleveringswet;</w:t>
      </w:r>
    </w:p>
    <w:p w:rsidR="002E41C0" w:rsidRPr="00ED368E" w:rsidRDefault="002E41C0" w:rsidP="002E41C0">
      <w:pPr>
        <w:spacing w:after="0" w:line="280" w:lineRule="exact"/>
        <w:rPr>
          <w:rFonts w:ascii="Verdana" w:hAnsi="Verdana"/>
          <w:sz w:val="20"/>
          <w:szCs w:val="20"/>
        </w:rPr>
      </w:pPr>
      <w:r w:rsidRPr="00ED368E">
        <w:rPr>
          <w:rFonts w:ascii="Verdana" w:hAnsi="Verdana"/>
          <w:sz w:val="20"/>
          <w:szCs w:val="20"/>
        </w:rPr>
        <w:lastRenderedPageBreak/>
        <w:t>k. de artikelen 2:19, zesde lid, 2:20, tweede lid, en 2:27, vijfde lid, van de Wet wederzijdse erkenning en tenuitvoerlegging vrijheidsbenemende en voorwaardelijke sancties.</w:t>
      </w:r>
    </w:p>
    <w:p w:rsidR="002E41C0" w:rsidRPr="00ED368E" w:rsidRDefault="002E41C0" w:rsidP="002E41C0">
      <w:pPr>
        <w:spacing w:after="0" w:line="280" w:lineRule="exact"/>
        <w:rPr>
          <w:rFonts w:ascii="Verdana" w:hAnsi="Verdana"/>
          <w:sz w:val="20"/>
          <w:szCs w:val="20"/>
        </w:rPr>
      </w:pPr>
    </w:p>
    <w:p w:rsidR="002E41C0" w:rsidRPr="00ED368E" w:rsidRDefault="002E41C0" w:rsidP="002E41C0">
      <w:pPr>
        <w:spacing w:after="0" w:line="280" w:lineRule="exact"/>
        <w:rPr>
          <w:rFonts w:ascii="Verdana" w:hAnsi="Verdana"/>
          <w:sz w:val="20"/>
          <w:szCs w:val="20"/>
        </w:rPr>
      </w:pPr>
      <w:r w:rsidRPr="00ED368E">
        <w:rPr>
          <w:rFonts w:ascii="Verdana" w:hAnsi="Verdana"/>
          <w:sz w:val="20"/>
          <w:szCs w:val="20"/>
        </w:rPr>
        <w:t xml:space="preserve">3. </w:t>
      </w:r>
      <w:r>
        <w:rPr>
          <w:rFonts w:ascii="Verdana" w:hAnsi="Verdana"/>
          <w:sz w:val="20"/>
          <w:szCs w:val="20"/>
        </w:rPr>
        <w:t>Er worden leden toegevoegd, die luiden</w:t>
      </w:r>
      <w:r w:rsidRPr="00ED368E">
        <w:rPr>
          <w:rFonts w:ascii="Verdana" w:hAnsi="Verdana"/>
          <w:sz w:val="20"/>
          <w:szCs w:val="20"/>
        </w:rPr>
        <w:t>:</w:t>
      </w:r>
    </w:p>
    <w:p w:rsidR="002E41C0" w:rsidRPr="00ED368E" w:rsidRDefault="002E41C0" w:rsidP="002E41C0">
      <w:pPr>
        <w:spacing w:after="0" w:line="280" w:lineRule="exact"/>
        <w:rPr>
          <w:rFonts w:ascii="Verdana" w:hAnsi="Verdana"/>
          <w:sz w:val="20"/>
          <w:szCs w:val="20"/>
        </w:rPr>
      </w:pPr>
      <w:r w:rsidRPr="00ED368E">
        <w:rPr>
          <w:rFonts w:ascii="Verdana" w:hAnsi="Verdana"/>
          <w:sz w:val="20"/>
          <w:szCs w:val="20"/>
        </w:rPr>
        <w:t xml:space="preserve">3. Indien een raadsman is aangewezen krachtens artikel 39, 40 of 41 van het Wetboek van Strafvordering en indien de uitspraak tegen de veroordeelde onherroepelijk is geworden, kan het bestuur het bedrag ter hoogte van de vergoeding, bedoeld in artikel 37, vorderen van de veroordeelde wiens financiële draagkracht de in artikel 34 genoemde bedragen overschrijdt. Omtrent de verplichting tot betaling door de veroordeelde zijn de artikelen 25, derde tot en met vijfde lid, 34a, </w:t>
      </w:r>
      <w:r>
        <w:rPr>
          <w:rFonts w:ascii="Verdana" w:hAnsi="Verdana"/>
          <w:sz w:val="20"/>
          <w:szCs w:val="20"/>
        </w:rPr>
        <w:t xml:space="preserve">34b, </w:t>
      </w:r>
      <w:r w:rsidRPr="00ED368E">
        <w:rPr>
          <w:rFonts w:ascii="Verdana" w:hAnsi="Verdana"/>
          <w:sz w:val="20"/>
          <w:szCs w:val="20"/>
        </w:rPr>
        <w:t>34c en 34d van overeenkomstige toepassing, met dien verstande dat onder “de rechtzoekende” steeds wordt verstaan: de veroordeelde. Bij gebreke van volledige betaling kan het bestuur na een aanmaning als bedoeld in artikel 4:112 van de Algemene wet bestuursrecht het bedrag invorderen bij dwangbevel als bedoeld in artikel 4:114 van de Algemene wet bestuursrecht.</w:t>
      </w:r>
    </w:p>
    <w:p w:rsidR="002E41C0" w:rsidRDefault="002E41C0" w:rsidP="002E41C0">
      <w:pPr>
        <w:spacing w:after="0" w:line="280" w:lineRule="exact"/>
        <w:rPr>
          <w:rFonts w:ascii="Verdana" w:hAnsi="Verdana"/>
          <w:sz w:val="20"/>
          <w:szCs w:val="20"/>
        </w:rPr>
      </w:pPr>
      <w:r w:rsidRPr="00ED368E">
        <w:rPr>
          <w:rFonts w:ascii="Verdana" w:hAnsi="Verdana"/>
          <w:sz w:val="20"/>
          <w:szCs w:val="20"/>
        </w:rPr>
        <w:t>4. Bij algemene maatregel van bestuur kunnen nadere regels worden gesteld omtrent het bepaalde in het derde lid.</w:t>
      </w:r>
    </w:p>
    <w:p w:rsidR="002E41C0" w:rsidRDefault="002E41C0" w:rsidP="002E41C0">
      <w:pPr>
        <w:spacing w:after="0" w:line="280" w:lineRule="exact"/>
        <w:rPr>
          <w:rFonts w:ascii="Verdana" w:hAnsi="Verdana"/>
          <w:sz w:val="20"/>
          <w:szCs w:val="20"/>
        </w:rPr>
      </w:pPr>
    </w:p>
    <w:p w:rsidR="002E41C0" w:rsidRDefault="002E41C0" w:rsidP="002E41C0">
      <w:pPr>
        <w:spacing w:after="0" w:line="280" w:lineRule="exact"/>
        <w:rPr>
          <w:rFonts w:ascii="Verdana" w:hAnsi="Verdana"/>
          <w:sz w:val="20"/>
          <w:szCs w:val="20"/>
        </w:rPr>
      </w:pPr>
      <w:r>
        <w:rPr>
          <w:rFonts w:ascii="Verdana" w:hAnsi="Verdana"/>
          <w:sz w:val="20"/>
          <w:szCs w:val="20"/>
        </w:rPr>
        <w:t>B</w:t>
      </w:r>
    </w:p>
    <w:p w:rsidR="002E41C0" w:rsidRPr="00954DCA" w:rsidRDefault="002E41C0" w:rsidP="002E41C0">
      <w:pPr>
        <w:spacing w:after="0" w:line="280" w:lineRule="exact"/>
        <w:rPr>
          <w:rFonts w:ascii="Verdana" w:hAnsi="Verdana"/>
          <w:sz w:val="20"/>
          <w:szCs w:val="20"/>
        </w:rPr>
      </w:pPr>
    </w:p>
    <w:p w:rsidR="002E41C0" w:rsidRDefault="002E41C0" w:rsidP="002E41C0">
      <w:pPr>
        <w:spacing w:after="0" w:line="280" w:lineRule="exact"/>
        <w:rPr>
          <w:rFonts w:ascii="Verdana" w:hAnsi="Verdana"/>
          <w:sz w:val="20"/>
          <w:szCs w:val="20"/>
        </w:rPr>
      </w:pPr>
      <w:r w:rsidRPr="00954DCA">
        <w:rPr>
          <w:rFonts w:ascii="Verdana" w:hAnsi="Verdana"/>
          <w:sz w:val="20"/>
          <w:szCs w:val="20"/>
        </w:rPr>
        <w:t>In artikel 44, tweede lid, wordt na de eerste volzin een volzin ingevoegd, die luidt: De eigen bijdrage is evenmin verschuldigd voor de behandeling van het beroep in cassatie als bedoeld in Titel III van het Derde Boek van het Wetboek van Strafvordering van de verdachte wiens vrijheid krachtens een bevel tot voorlopige hechtenis is benomen, of in een procedure tot herziening ten voordele als bedoeld in de Achtste Titel van het Derde Boek van het Wetboek van Strafvordering in geval de gewezen verdachte krachtens de onherroepelijke rechterlijke uitspraak zijn vrijheid is benomen.</w:t>
      </w:r>
    </w:p>
    <w:p w:rsidR="002E41C0" w:rsidRDefault="002E41C0" w:rsidP="002E41C0">
      <w:pPr>
        <w:spacing w:after="0" w:line="280" w:lineRule="exact"/>
        <w:rPr>
          <w:rFonts w:ascii="Verdana" w:hAnsi="Verdana"/>
          <w:sz w:val="20"/>
          <w:szCs w:val="20"/>
        </w:rPr>
      </w:pPr>
    </w:p>
    <w:p w:rsidR="002E41C0" w:rsidRPr="001054D4" w:rsidRDefault="002E41C0" w:rsidP="002E41C0">
      <w:pPr>
        <w:spacing w:after="0" w:line="280" w:lineRule="exact"/>
        <w:rPr>
          <w:rFonts w:ascii="Verdana" w:hAnsi="Verdana"/>
          <w:b/>
          <w:sz w:val="20"/>
          <w:szCs w:val="20"/>
        </w:rPr>
      </w:pPr>
      <w:r w:rsidRPr="001054D4">
        <w:rPr>
          <w:rFonts w:ascii="Verdana" w:hAnsi="Verdana"/>
          <w:b/>
          <w:sz w:val="20"/>
          <w:szCs w:val="20"/>
        </w:rPr>
        <w:t xml:space="preserve">ARTIKEL </w:t>
      </w:r>
      <w:r>
        <w:rPr>
          <w:rFonts w:ascii="Verdana" w:hAnsi="Verdana"/>
          <w:b/>
          <w:sz w:val="20"/>
          <w:szCs w:val="20"/>
        </w:rPr>
        <w:t>XII</w:t>
      </w:r>
    </w:p>
    <w:p w:rsidR="002E41C0" w:rsidRDefault="002E41C0" w:rsidP="002E41C0">
      <w:pPr>
        <w:spacing w:after="0" w:line="280" w:lineRule="exact"/>
        <w:rPr>
          <w:rFonts w:ascii="Verdana" w:hAnsi="Verdana"/>
          <w:sz w:val="20"/>
          <w:szCs w:val="20"/>
        </w:rPr>
      </w:pPr>
    </w:p>
    <w:p w:rsidR="002E41C0" w:rsidRDefault="002E41C0" w:rsidP="002E41C0">
      <w:pPr>
        <w:spacing w:after="0" w:line="280" w:lineRule="exact"/>
        <w:rPr>
          <w:rFonts w:ascii="Verdana" w:hAnsi="Verdana"/>
          <w:sz w:val="20"/>
          <w:szCs w:val="20"/>
        </w:rPr>
      </w:pPr>
      <w:r w:rsidRPr="0049427D">
        <w:rPr>
          <w:rFonts w:ascii="Verdana" w:hAnsi="Verdana"/>
          <w:sz w:val="20"/>
          <w:szCs w:val="20"/>
        </w:rPr>
        <w:t>De Wet overdracht tenuitvoerlegging strafvonnissen wordt als volgt gewijzigd:</w:t>
      </w:r>
      <w:r>
        <w:rPr>
          <w:rFonts w:ascii="Verdana" w:hAnsi="Verdana"/>
          <w:sz w:val="20"/>
          <w:szCs w:val="20"/>
        </w:rPr>
        <w:br/>
      </w:r>
    </w:p>
    <w:p w:rsidR="002E41C0" w:rsidRDefault="002E41C0" w:rsidP="002E41C0">
      <w:pPr>
        <w:spacing w:after="0" w:line="280" w:lineRule="exact"/>
        <w:rPr>
          <w:rFonts w:ascii="Verdana" w:hAnsi="Verdana"/>
          <w:sz w:val="20"/>
          <w:szCs w:val="20"/>
        </w:rPr>
      </w:pPr>
      <w:r w:rsidRPr="0049427D">
        <w:rPr>
          <w:rFonts w:ascii="Verdana" w:hAnsi="Verdana"/>
          <w:sz w:val="20"/>
          <w:szCs w:val="20"/>
        </w:rPr>
        <w:t>A</w:t>
      </w:r>
    </w:p>
    <w:p w:rsidR="002E41C0" w:rsidRPr="0049427D" w:rsidRDefault="002E41C0" w:rsidP="002E41C0">
      <w:pPr>
        <w:spacing w:after="0" w:line="280" w:lineRule="exact"/>
        <w:rPr>
          <w:rFonts w:ascii="Verdana" w:hAnsi="Verdana"/>
          <w:sz w:val="20"/>
          <w:szCs w:val="20"/>
        </w:rPr>
      </w:pPr>
    </w:p>
    <w:p w:rsidR="002E41C0" w:rsidRDefault="002E41C0" w:rsidP="002E41C0">
      <w:pPr>
        <w:spacing w:after="0" w:line="280" w:lineRule="exact"/>
        <w:rPr>
          <w:rFonts w:ascii="Verdana" w:hAnsi="Verdana"/>
          <w:sz w:val="20"/>
          <w:szCs w:val="20"/>
        </w:rPr>
      </w:pPr>
      <w:r w:rsidRPr="0049427D">
        <w:rPr>
          <w:rFonts w:ascii="Verdana" w:hAnsi="Verdana"/>
          <w:sz w:val="20"/>
          <w:szCs w:val="20"/>
        </w:rPr>
        <w:t>De tweede volzin van artikel 25 komt te luiden: Daarbij wordt de veroordeelde</w:t>
      </w:r>
      <w:r>
        <w:rPr>
          <w:rFonts w:ascii="Verdana" w:hAnsi="Verdana"/>
          <w:sz w:val="20"/>
          <w:szCs w:val="20"/>
        </w:rPr>
        <w:t xml:space="preserve"> die geen</w:t>
      </w:r>
      <w:r w:rsidRPr="0049427D">
        <w:rPr>
          <w:rFonts w:ascii="Verdana" w:hAnsi="Verdana"/>
          <w:sz w:val="20"/>
          <w:szCs w:val="20"/>
        </w:rPr>
        <w:t xml:space="preserve"> raadsman heeft, gewezen op het recht op bijstand van een raadsman en het recht op kennisneming van de processtukken, bedoeld in artikel 64, eerste lid.</w:t>
      </w:r>
      <w:r>
        <w:rPr>
          <w:rFonts w:ascii="Verdana" w:hAnsi="Verdana"/>
          <w:sz w:val="20"/>
          <w:szCs w:val="20"/>
        </w:rPr>
        <w:br/>
      </w:r>
    </w:p>
    <w:p w:rsidR="002E41C0" w:rsidRDefault="002E41C0" w:rsidP="002E41C0">
      <w:pPr>
        <w:spacing w:after="0" w:line="280" w:lineRule="exact"/>
        <w:rPr>
          <w:rFonts w:ascii="Verdana" w:hAnsi="Verdana"/>
          <w:sz w:val="20"/>
          <w:szCs w:val="20"/>
        </w:rPr>
      </w:pPr>
      <w:r w:rsidRPr="0049427D">
        <w:rPr>
          <w:rFonts w:ascii="Verdana" w:hAnsi="Verdana"/>
          <w:sz w:val="20"/>
          <w:szCs w:val="20"/>
        </w:rPr>
        <w:t>B</w:t>
      </w:r>
    </w:p>
    <w:p w:rsidR="002E41C0" w:rsidRPr="0049427D" w:rsidRDefault="002E41C0" w:rsidP="002E41C0">
      <w:pPr>
        <w:spacing w:after="0" w:line="280" w:lineRule="exact"/>
        <w:rPr>
          <w:rFonts w:ascii="Verdana" w:hAnsi="Verdana"/>
          <w:sz w:val="20"/>
          <w:szCs w:val="20"/>
        </w:rPr>
      </w:pPr>
    </w:p>
    <w:p w:rsidR="002E41C0" w:rsidRDefault="002E41C0" w:rsidP="002E41C0">
      <w:pPr>
        <w:spacing w:after="0" w:line="280" w:lineRule="exact"/>
        <w:rPr>
          <w:rFonts w:ascii="Verdana" w:hAnsi="Verdana"/>
          <w:sz w:val="20"/>
          <w:szCs w:val="20"/>
        </w:rPr>
      </w:pPr>
      <w:r w:rsidRPr="0049427D">
        <w:rPr>
          <w:rFonts w:ascii="Verdana" w:hAnsi="Verdana"/>
          <w:sz w:val="20"/>
          <w:szCs w:val="20"/>
        </w:rPr>
        <w:t>De laatste volzin van artikel 28, eerste lid, komt te luiden: Artikel 29c, tweede lid, van dat wetboek is van overeenkomstige toepassing.</w:t>
      </w:r>
      <w:r>
        <w:rPr>
          <w:rFonts w:ascii="Verdana" w:hAnsi="Verdana"/>
          <w:sz w:val="20"/>
          <w:szCs w:val="20"/>
        </w:rPr>
        <w:br/>
      </w:r>
    </w:p>
    <w:p w:rsidR="002E41C0" w:rsidRDefault="002E41C0" w:rsidP="002E41C0">
      <w:pPr>
        <w:spacing w:after="0" w:line="280" w:lineRule="exact"/>
        <w:rPr>
          <w:rFonts w:ascii="Verdana" w:hAnsi="Verdana"/>
          <w:sz w:val="20"/>
          <w:szCs w:val="20"/>
        </w:rPr>
      </w:pPr>
      <w:r w:rsidRPr="0049427D">
        <w:rPr>
          <w:rFonts w:ascii="Verdana" w:hAnsi="Verdana"/>
          <w:sz w:val="20"/>
          <w:szCs w:val="20"/>
        </w:rPr>
        <w:t>C</w:t>
      </w:r>
    </w:p>
    <w:p w:rsidR="002E41C0" w:rsidRPr="0049427D" w:rsidRDefault="002E41C0" w:rsidP="002E41C0">
      <w:pPr>
        <w:spacing w:after="0" w:line="280" w:lineRule="exact"/>
        <w:rPr>
          <w:rFonts w:ascii="Verdana" w:hAnsi="Verdana"/>
          <w:sz w:val="20"/>
          <w:szCs w:val="20"/>
        </w:rPr>
      </w:pPr>
    </w:p>
    <w:p w:rsidR="002E41C0" w:rsidRDefault="002E41C0" w:rsidP="002E41C0">
      <w:pPr>
        <w:spacing w:after="0" w:line="280" w:lineRule="exact"/>
        <w:rPr>
          <w:rFonts w:ascii="Verdana" w:hAnsi="Verdana"/>
          <w:sz w:val="20"/>
          <w:szCs w:val="20"/>
        </w:rPr>
      </w:pPr>
      <w:r w:rsidRPr="0049427D">
        <w:rPr>
          <w:rFonts w:ascii="Verdana" w:hAnsi="Verdana"/>
          <w:sz w:val="20"/>
          <w:szCs w:val="20"/>
        </w:rPr>
        <w:t>In artikel 52 wordt in de laatste volzin van het derde lid “toevoeging” vervangen door “aanwijzing” en wordt in het vierde lid “29a” vervangen door: 29c.</w:t>
      </w:r>
      <w:r>
        <w:rPr>
          <w:rFonts w:ascii="Verdana" w:hAnsi="Verdana"/>
          <w:sz w:val="20"/>
          <w:szCs w:val="20"/>
        </w:rPr>
        <w:br/>
      </w:r>
    </w:p>
    <w:p w:rsidR="002E41C0" w:rsidRDefault="002E41C0" w:rsidP="002E41C0">
      <w:pPr>
        <w:spacing w:after="0" w:line="280" w:lineRule="exact"/>
        <w:rPr>
          <w:rFonts w:ascii="Verdana" w:hAnsi="Verdana"/>
          <w:sz w:val="20"/>
          <w:szCs w:val="20"/>
        </w:rPr>
      </w:pPr>
      <w:r w:rsidRPr="0049427D">
        <w:rPr>
          <w:rFonts w:ascii="Verdana" w:hAnsi="Verdana"/>
          <w:sz w:val="20"/>
          <w:szCs w:val="20"/>
        </w:rPr>
        <w:t>D</w:t>
      </w:r>
    </w:p>
    <w:p w:rsidR="002E41C0" w:rsidRPr="0049427D" w:rsidRDefault="002E41C0" w:rsidP="002E41C0">
      <w:pPr>
        <w:spacing w:after="0" w:line="280" w:lineRule="exact"/>
        <w:rPr>
          <w:rFonts w:ascii="Verdana" w:hAnsi="Verdana"/>
          <w:sz w:val="20"/>
          <w:szCs w:val="20"/>
        </w:rPr>
      </w:pPr>
    </w:p>
    <w:p w:rsidR="002E41C0" w:rsidRDefault="002E41C0" w:rsidP="002E41C0">
      <w:pPr>
        <w:spacing w:after="0" w:line="280" w:lineRule="exact"/>
        <w:rPr>
          <w:rFonts w:ascii="Verdana" w:hAnsi="Verdana"/>
          <w:sz w:val="20"/>
          <w:szCs w:val="20"/>
        </w:rPr>
      </w:pPr>
      <w:r w:rsidRPr="0049427D">
        <w:rPr>
          <w:rFonts w:ascii="Verdana" w:hAnsi="Verdana"/>
          <w:sz w:val="20"/>
          <w:szCs w:val="20"/>
        </w:rPr>
        <w:t>Artikel 64 komt te luiden:</w:t>
      </w:r>
    </w:p>
    <w:p w:rsidR="002E41C0" w:rsidRPr="0049427D" w:rsidRDefault="002E41C0" w:rsidP="002E41C0">
      <w:pPr>
        <w:spacing w:after="0" w:line="280" w:lineRule="exact"/>
        <w:rPr>
          <w:rFonts w:ascii="Verdana" w:hAnsi="Verdana"/>
          <w:sz w:val="20"/>
          <w:szCs w:val="20"/>
        </w:rPr>
      </w:pPr>
    </w:p>
    <w:p w:rsidR="002E41C0" w:rsidRPr="0049427D" w:rsidRDefault="002E41C0" w:rsidP="002E41C0">
      <w:pPr>
        <w:spacing w:after="0" w:line="280" w:lineRule="exact"/>
        <w:rPr>
          <w:rFonts w:ascii="Verdana" w:hAnsi="Verdana"/>
          <w:b/>
          <w:sz w:val="20"/>
          <w:szCs w:val="20"/>
        </w:rPr>
      </w:pPr>
      <w:r w:rsidRPr="0049427D">
        <w:rPr>
          <w:rFonts w:ascii="Verdana" w:hAnsi="Verdana"/>
          <w:b/>
          <w:sz w:val="20"/>
          <w:szCs w:val="20"/>
        </w:rPr>
        <w:t>Artikel 64</w:t>
      </w:r>
    </w:p>
    <w:p w:rsidR="002E41C0" w:rsidRDefault="002E41C0" w:rsidP="002E41C0">
      <w:pPr>
        <w:spacing w:after="0" w:line="280" w:lineRule="exact"/>
        <w:rPr>
          <w:rFonts w:ascii="Verdana" w:hAnsi="Verdana"/>
          <w:sz w:val="20"/>
          <w:szCs w:val="20"/>
        </w:rPr>
      </w:pPr>
    </w:p>
    <w:p w:rsidR="002E41C0" w:rsidRPr="0049427D" w:rsidRDefault="002E41C0" w:rsidP="002E41C0">
      <w:pPr>
        <w:spacing w:after="0" w:line="280" w:lineRule="exact"/>
        <w:rPr>
          <w:rFonts w:ascii="Verdana" w:hAnsi="Verdana"/>
          <w:sz w:val="20"/>
          <w:szCs w:val="20"/>
        </w:rPr>
      </w:pPr>
      <w:r w:rsidRPr="0049427D">
        <w:rPr>
          <w:rFonts w:ascii="Verdana" w:hAnsi="Verdana"/>
          <w:sz w:val="20"/>
          <w:szCs w:val="20"/>
        </w:rPr>
        <w:t xml:space="preserve">1. De veroordeelde heeft het recht zich door een raadsman te doen bijstaan. De artikelen 28, 28a, 37, 38 en </w:t>
      </w:r>
      <w:r>
        <w:rPr>
          <w:rFonts w:ascii="Verdana" w:hAnsi="Verdana"/>
          <w:sz w:val="20"/>
          <w:szCs w:val="20"/>
        </w:rPr>
        <w:t>43</w:t>
      </w:r>
      <w:r w:rsidRPr="0049427D">
        <w:rPr>
          <w:rFonts w:ascii="Verdana" w:hAnsi="Verdana"/>
          <w:sz w:val="20"/>
          <w:szCs w:val="20"/>
        </w:rPr>
        <w:t xml:space="preserve"> tot en met </w:t>
      </w:r>
      <w:r>
        <w:rPr>
          <w:rFonts w:ascii="Verdana" w:hAnsi="Verdana"/>
          <w:sz w:val="20"/>
          <w:szCs w:val="20"/>
        </w:rPr>
        <w:t>45</w:t>
      </w:r>
      <w:r w:rsidRPr="0049427D">
        <w:rPr>
          <w:rFonts w:ascii="Verdana" w:hAnsi="Verdana"/>
          <w:sz w:val="20"/>
          <w:szCs w:val="20"/>
        </w:rPr>
        <w:t xml:space="preserve"> </w:t>
      </w:r>
      <w:r>
        <w:rPr>
          <w:rFonts w:ascii="Verdana" w:hAnsi="Verdana"/>
          <w:sz w:val="20"/>
          <w:szCs w:val="20"/>
        </w:rPr>
        <w:t xml:space="preserve">en 124 </w:t>
      </w:r>
      <w:r w:rsidRPr="0049427D">
        <w:rPr>
          <w:rFonts w:ascii="Verdana" w:hAnsi="Verdana"/>
          <w:sz w:val="20"/>
          <w:szCs w:val="20"/>
        </w:rPr>
        <w:t>van het Wetboek van Strafvordering, alsmede het in dat wetboek bepaalde betreffende het optreden en de bevoegdheden van de raadsman en de kennisneming van processtukken, zijn van overeenkomstige toepassing.</w:t>
      </w:r>
      <w:r w:rsidRPr="0049427D">
        <w:rPr>
          <w:rFonts w:ascii="Verdana" w:hAnsi="Verdana"/>
          <w:sz w:val="20"/>
          <w:szCs w:val="20"/>
        </w:rPr>
        <w:br/>
        <w:t>2. Indien een veroordeelde op grond van artikel 9 wordt aangehouden, stelt de hulpofficier van justitie het bestuur van de raad voor rechtsbijstand hiervan in kennis, opdat het bestuur een raadsman aanwijst</w:t>
      </w:r>
      <w:r>
        <w:rPr>
          <w:rFonts w:ascii="Verdana" w:hAnsi="Verdana"/>
          <w:sz w:val="20"/>
          <w:szCs w:val="20"/>
        </w:rPr>
        <w:t>, dan wel stelt hij de door de opgeëiste persoon gekozen raadsman hiervan in kennis</w:t>
      </w:r>
      <w:r w:rsidRPr="0049427D">
        <w:rPr>
          <w:rFonts w:ascii="Verdana" w:hAnsi="Verdana"/>
          <w:sz w:val="20"/>
          <w:szCs w:val="20"/>
        </w:rPr>
        <w:t xml:space="preserve">. </w:t>
      </w:r>
      <w:r w:rsidRPr="00BA656C">
        <w:rPr>
          <w:rFonts w:ascii="Verdana" w:hAnsi="Verdana"/>
          <w:sz w:val="20"/>
          <w:szCs w:val="20"/>
        </w:rPr>
        <w:t xml:space="preserve">De artikelen 28b, eerste lid, tweede volzin, en </w:t>
      </w:r>
      <w:r>
        <w:rPr>
          <w:rFonts w:ascii="Verdana" w:hAnsi="Verdana"/>
          <w:sz w:val="20"/>
          <w:szCs w:val="20"/>
        </w:rPr>
        <w:t>39</w:t>
      </w:r>
      <w:r w:rsidRPr="00BA656C">
        <w:rPr>
          <w:rFonts w:ascii="Verdana" w:hAnsi="Verdana"/>
          <w:sz w:val="20"/>
          <w:szCs w:val="20"/>
        </w:rPr>
        <w:t xml:space="preserve"> van het Wetboek van Strafvordering zijn van overeenkomstige toepassing</w:t>
      </w:r>
      <w:r w:rsidRPr="0049427D">
        <w:rPr>
          <w:rFonts w:ascii="Verdana" w:hAnsi="Verdana"/>
          <w:sz w:val="20"/>
          <w:szCs w:val="20"/>
        </w:rPr>
        <w:t>.</w:t>
      </w:r>
      <w:r w:rsidRPr="0049427D">
        <w:rPr>
          <w:rFonts w:ascii="Verdana" w:hAnsi="Verdana"/>
          <w:sz w:val="20"/>
          <w:szCs w:val="20"/>
        </w:rPr>
        <w:br/>
        <w:t xml:space="preserve">3. Indien een persoon </w:t>
      </w:r>
      <w:r>
        <w:rPr>
          <w:rFonts w:ascii="Verdana" w:hAnsi="Verdana"/>
          <w:sz w:val="20"/>
          <w:szCs w:val="20"/>
        </w:rPr>
        <w:t xml:space="preserve">die geen raadsman heeft </w:t>
      </w:r>
      <w:r w:rsidRPr="0049427D">
        <w:rPr>
          <w:rFonts w:ascii="Verdana" w:hAnsi="Verdana"/>
          <w:sz w:val="20"/>
          <w:szCs w:val="20"/>
        </w:rPr>
        <w:t xml:space="preserve">overeenkomstig deze wet zijn vrijheid wordt </w:t>
      </w:r>
      <w:r>
        <w:rPr>
          <w:rFonts w:ascii="Verdana" w:hAnsi="Verdana"/>
          <w:sz w:val="20"/>
          <w:szCs w:val="20"/>
        </w:rPr>
        <w:t>benomen</w:t>
      </w:r>
      <w:r w:rsidRPr="0049427D">
        <w:rPr>
          <w:rFonts w:ascii="Verdana" w:hAnsi="Verdana"/>
          <w:sz w:val="20"/>
          <w:szCs w:val="20"/>
        </w:rPr>
        <w:t xml:space="preserve"> – anders dan uit kracht van een bevel tot aanhouding, dan wel tot inverzekeringstelling of tot verlenging van de termijn daarvan – wijst het bestuur van de raad voor rechtsbijstand</w:t>
      </w:r>
      <w:r>
        <w:rPr>
          <w:rFonts w:ascii="Verdana" w:hAnsi="Verdana"/>
          <w:sz w:val="20"/>
          <w:szCs w:val="20"/>
        </w:rPr>
        <w:t>, na mededeling van de vrijheidsbeneming door het openbaar ministerie,</w:t>
      </w:r>
      <w:r w:rsidRPr="0049427D">
        <w:rPr>
          <w:rFonts w:ascii="Verdana" w:hAnsi="Verdana"/>
          <w:sz w:val="20"/>
          <w:szCs w:val="20"/>
        </w:rPr>
        <w:t xml:space="preserve"> een raadsman aan.</w:t>
      </w:r>
    </w:p>
    <w:p w:rsidR="002E41C0" w:rsidRPr="0049427D" w:rsidRDefault="002E41C0" w:rsidP="002E41C0">
      <w:pPr>
        <w:spacing w:after="0" w:line="280" w:lineRule="exact"/>
        <w:rPr>
          <w:rFonts w:ascii="Verdana" w:hAnsi="Verdana"/>
          <w:sz w:val="20"/>
          <w:szCs w:val="20"/>
        </w:rPr>
      </w:pPr>
    </w:p>
    <w:p w:rsidR="002E41C0" w:rsidRPr="0049427D" w:rsidRDefault="002E41C0" w:rsidP="002E41C0">
      <w:pPr>
        <w:spacing w:after="0" w:line="280" w:lineRule="exact"/>
        <w:rPr>
          <w:rFonts w:ascii="Verdana" w:hAnsi="Verdana"/>
          <w:b/>
          <w:sz w:val="20"/>
          <w:szCs w:val="20"/>
        </w:rPr>
      </w:pPr>
      <w:r w:rsidRPr="0049427D">
        <w:rPr>
          <w:rFonts w:ascii="Verdana" w:hAnsi="Verdana"/>
          <w:b/>
          <w:sz w:val="20"/>
          <w:szCs w:val="20"/>
        </w:rPr>
        <w:t xml:space="preserve">ARTIKEL </w:t>
      </w:r>
      <w:r>
        <w:rPr>
          <w:rFonts w:ascii="Verdana" w:hAnsi="Verdana"/>
          <w:b/>
          <w:sz w:val="20"/>
          <w:szCs w:val="20"/>
        </w:rPr>
        <w:t>XIII</w:t>
      </w:r>
    </w:p>
    <w:p w:rsidR="002E41C0" w:rsidRDefault="002E41C0" w:rsidP="002E41C0">
      <w:pPr>
        <w:spacing w:after="0" w:line="280" w:lineRule="exact"/>
        <w:rPr>
          <w:rFonts w:ascii="Verdana" w:hAnsi="Verdana"/>
          <w:sz w:val="20"/>
          <w:szCs w:val="20"/>
        </w:rPr>
      </w:pPr>
    </w:p>
    <w:p w:rsidR="002E41C0" w:rsidRPr="0049427D" w:rsidRDefault="002E41C0" w:rsidP="002E41C0">
      <w:pPr>
        <w:spacing w:after="0" w:line="280" w:lineRule="exact"/>
        <w:rPr>
          <w:rFonts w:ascii="Verdana" w:hAnsi="Verdana"/>
          <w:sz w:val="20"/>
          <w:szCs w:val="20"/>
        </w:rPr>
      </w:pPr>
      <w:r w:rsidRPr="0049427D">
        <w:rPr>
          <w:rFonts w:ascii="Verdana" w:hAnsi="Verdana"/>
          <w:sz w:val="20"/>
          <w:szCs w:val="20"/>
        </w:rPr>
        <w:t>In artikel 1, vierde lid, van de Wet tarieven in strafzaken wordt “artikel 28, derde lid, Wetboek van Strafvordering” vervangen door: artikel 28, vijfde lid, van het Wetboek van Strafvordering.</w:t>
      </w:r>
    </w:p>
    <w:p w:rsidR="002E41C0" w:rsidRPr="0049427D" w:rsidRDefault="002E41C0" w:rsidP="002E41C0">
      <w:pPr>
        <w:spacing w:after="0" w:line="280" w:lineRule="exact"/>
        <w:rPr>
          <w:rFonts w:ascii="Verdana" w:hAnsi="Verdana"/>
          <w:sz w:val="20"/>
          <w:szCs w:val="20"/>
        </w:rPr>
      </w:pPr>
    </w:p>
    <w:p w:rsidR="002E41C0" w:rsidRPr="0049427D" w:rsidRDefault="002E41C0" w:rsidP="002E41C0">
      <w:pPr>
        <w:spacing w:after="0" w:line="280" w:lineRule="exact"/>
        <w:rPr>
          <w:rFonts w:ascii="Verdana" w:hAnsi="Verdana"/>
          <w:b/>
          <w:sz w:val="20"/>
          <w:szCs w:val="20"/>
        </w:rPr>
      </w:pPr>
      <w:r w:rsidRPr="0049427D">
        <w:rPr>
          <w:rFonts w:ascii="Verdana" w:hAnsi="Verdana"/>
          <w:b/>
          <w:sz w:val="20"/>
          <w:szCs w:val="20"/>
        </w:rPr>
        <w:t xml:space="preserve">ARTIKEL </w:t>
      </w:r>
      <w:r>
        <w:rPr>
          <w:rFonts w:ascii="Verdana" w:hAnsi="Verdana"/>
          <w:b/>
          <w:sz w:val="20"/>
          <w:szCs w:val="20"/>
        </w:rPr>
        <w:t>XIV</w:t>
      </w:r>
    </w:p>
    <w:p w:rsidR="002E41C0" w:rsidRDefault="002E41C0" w:rsidP="002E41C0">
      <w:pPr>
        <w:spacing w:after="0" w:line="280" w:lineRule="exact"/>
        <w:rPr>
          <w:rFonts w:ascii="Verdana" w:hAnsi="Verdana"/>
          <w:sz w:val="20"/>
          <w:szCs w:val="20"/>
        </w:rPr>
      </w:pPr>
    </w:p>
    <w:p w:rsidR="002E41C0" w:rsidRDefault="002E41C0" w:rsidP="002E41C0">
      <w:pPr>
        <w:spacing w:after="0" w:line="280" w:lineRule="exact"/>
        <w:rPr>
          <w:rFonts w:ascii="Verdana" w:hAnsi="Verdana"/>
          <w:sz w:val="20"/>
          <w:szCs w:val="20"/>
        </w:rPr>
      </w:pPr>
      <w:r>
        <w:rPr>
          <w:rFonts w:ascii="Verdana" w:hAnsi="Verdana"/>
          <w:sz w:val="20"/>
          <w:szCs w:val="20"/>
        </w:rPr>
        <w:t>Artikel 5</w:t>
      </w:r>
      <w:r w:rsidRPr="0049427D">
        <w:rPr>
          <w:rFonts w:ascii="Verdana" w:hAnsi="Verdana"/>
          <w:sz w:val="20"/>
          <w:szCs w:val="20"/>
        </w:rPr>
        <w:t xml:space="preserve"> van de Wet tijdelijk huisverbod </w:t>
      </w:r>
      <w:r>
        <w:rPr>
          <w:rFonts w:ascii="Verdana" w:hAnsi="Verdana"/>
          <w:sz w:val="20"/>
          <w:szCs w:val="20"/>
        </w:rPr>
        <w:t>komt te luiden:</w:t>
      </w:r>
    </w:p>
    <w:p w:rsidR="002E41C0" w:rsidRDefault="002E41C0" w:rsidP="002E41C0">
      <w:pPr>
        <w:spacing w:after="0" w:line="280" w:lineRule="exact"/>
        <w:rPr>
          <w:rFonts w:ascii="Verdana" w:hAnsi="Verdana"/>
          <w:sz w:val="20"/>
          <w:szCs w:val="20"/>
        </w:rPr>
      </w:pPr>
    </w:p>
    <w:p w:rsidR="002E41C0" w:rsidRPr="000560BE" w:rsidRDefault="002E41C0" w:rsidP="002E41C0">
      <w:pPr>
        <w:spacing w:after="0" w:line="280" w:lineRule="exact"/>
        <w:rPr>
          <w:rFonts w:ascii="Verdana" w:hAnsi="Verdana"/>
          <w:b/>
          <w:sz w:val="20"/>
          <w:szCs w:val="20"/>
        </w:rPr>
      </w:pPr>
      <w:r w:rsidRPr="000560BE">
        <w:rPr>
          <w:rFonts w:ascii="Verdana" w:hAnsi="Verdana"/>
          <w:b/>
          <w:sz w:val="20"/>
          <w:szCs w:val="20"/>
        </w:rPr>
        <w:t>Artikel 5</w:t>
      </w:r>
    </w:p>
    <w:p w:rsidR="002E41C0" w:rsidRDefault="002E41C0" w:rsidP="002E41C0">
      <w:pPr>
        <w:spacing w:after="0" w:line="280" w:lineRule="exact"/>
        <w:rPr>
          <w:rFonts w:ascii="Verdana" w:hAnsi="Verdana"/>
          <w:sz w:val="20"/>
          <w:szCs w:val="20"/>
        </w:rPr>
      </w:pPr>
    </w:p>
    <w:p w:rsidR="002E41C0" w:rsidRPr="0049427D" w:rsidRDefault="002E41C0" w:rsidP="002E41C0">
      <w:pPr>
        <w:spacing w:after="0" w:line="280" w:lineRule="exact"/>
        <w:rPr>
          <w:rFonts w:ascii="Verdana" w:hAnsi="Verdana"/>
          <w:sz w:val="20"/>
          <w:szCs w:val="20"/>
        </w:rPr>
      </w:pPr>
      <w:r>
        <w:rPr>
          <w:rFonts w:ascii="Verdana" w:hAnsi="Verdana"/>
          <w:sz w:val="20"/>
          <w:szCs w:val="20"/>
        </w:rPr>
        <w:t xml:space="preserve">1. </w:t>
      </w:r>
      <w:r w:rsidRPr="001054D4">
        <w:rPr>
          <w:rFonts w:ascii="Verdana" w:hAnsi="Verdana"/>
          <w:sz w:val="20"/>
          <w:szCs w:val="20"/>
        </w:rPr>
        <w:t xml:space="preserve">Indien de uithuisgeplaatste geen raadsman heeft, en desgevraagd rechtsbijstand wenst, stelt de burgemeester het bestuur van de raad voor rechtsbijstand daarvan in kennis, </w:t>
      </w:r>
      <w:r>
        <w:rPr>
          <w:rFonts w:ascii="Verdana" w:hAnsi="Verdana"/>
          <w:sz w:val="20"/>
          <w:szCs w:val="20"/>
        </w:rPr>
        <w:t>die</w:t>
      </w:r>
      <w:r w:rsidRPr="001054D4">
        <w:rPr>
          <w:rFonts w:ascii="Verdana" w:hAnsi="Verdana"/>
          <w:sz w:val="20"/>
          <w:szCs w:val="20"/>
        </w:rPr>
        <w:t xml:space="preserve"> voor de uithuisgeplaatste een raadsman aanwijst.</w:t>
      </w:r>
      <w:r>
        <w:rPr>
          <w:rFonts w:ascii="Verdana" w:hAnsi="Verdana"/>
          <w:sz w:val="20"/>
          <w:szCs w:val="20"/>
        </w:rPr>
        <w:br/>
        <w:t>2.</w:t>
      </w:r>
      <w:r w:rsidRPr="001054D4">
        <w:rPr>
          <w:rFonts w:ascii="Verdana" w:hAnsi="Verdana"/>
          <w:sz w:val="20"/>
          <w:szCs w:val="20"/>
        </w:rPr>
        <w:t xml:space="preserve"> De </w:t>
      </w:r>
      <w:r>
        <w:rPr>
          <w:rFonts w:ascii="Verdana" w:hAnsi="Verdana"/>
          <w:sz w:val="20"/>
          <w:szCs w:val="20"/>
        </w:rPr>
        <w:t>artikelen 28, eerste lid, 37, 38, 43, 44 en 51 zijn van overeenkomstige toepassing.</w:t>
      </w:r>
    </w:p>
    <w:p w:rsidR="002E41C0" w:rsidRPr="0049427D" w:rsidRDefault="002E41C0" w:rsidP="002E41C0">
      <w:pPr>
        <w:spacing w:after="0" w:line="280" w:lineRule="exact"/>
        <w:rPr>
          <w:rFonts w:ascii="Verdana" w:hAnsi="Verdana"/>
          <w:sz w:val="20"/>
          <w:szCs w:val="20"/>
        </w:rPr>
      </w:pPr>
    </w:p>
    <w:p w:rsidR="002E41C0" w:rsidRPr="0049427D" w:rsidRDefault="002E41C0" w:rsidP="002E41C0">
      <w:pPr>
        <w:spacing w:after="0" w:line="280" w:lineRule="exact"/>
        <w:rPr>
          <w:rFonts w:ascii="Verdana" w:hAnsi="Verdana"/>
          <w:b/>
          <w:sz w:val="20"/>
          <w:szCs w:val="20"/>
        </w:rPr>
      </w:pPr>
      <w:r w:rsidRPr="0049427D">
        <w:rPr>
          <w:rFonts w:ascii="Verdana" w:hAnsi="Verdana"/>
          <w:b/>
          <w:sz w:val="20"/>
          <w:szCs w:val="20"/>
        </w:rPr>
        <w:t xml:space="preserve">ARTIKEL </w:t>
      </w:r>
      <w:r>
        <w:rPr>
          <w:rFonts w:ascii="Verdana" w:hAnsi="Verdana"/>
          <w:b/>
          <w:sz w:val="20"/>
          <w:szCs w:val="20"/>
        </w:rPr>
        <w:t>XV</w:t>
      </w:r>
    </w:p>
    <w:p w:rsidR="002E41C0" w:rsidRDefault="002E41C0" w:rsidP="002E41C0">
      <w:pPr>
        <w:spacing w:after="0" w:line="280" w:lineRule="exact"/>
        <w:rPr>
          <w:rFonts w:ascii="Verdana" w:hAnsi="Verdana"/>
          <w:sz w:val="20"/>
          <w:szCs w:val="20"/>
        </w:rPr>
      </w:pPr>
    </w:p>
    <w:p w:rsidR="002E41C0" w:rsidRDefault="002E41C0" w:rsidP="002E41C0">
      <w:pPr>
        <w:spacing w:after="0" w:line="280" w:lineRule="exact"/>
        <w:rPr>
          <w:rFonts w:ascii="Verdana" w:hAnsi="Verdana"/>
          <w:sz w:val="20"/>
          <w:szCs w:val="20"/>
        </w:rPr>
      </w:pPr>
      <w:r w:rsidRPr="0049427D">
        <w:rPr>
          <w:rFonts w:ascii="Verdana" w:hAnsi="Verdana"/>
          <w:sz w:val="20"/>
          <w:szCs w:val="20"/>
        </w:rPr>
        <w:t>De Wet wederzijdse erkenning en tenuitvoerlegging vrijheidsbenemende en voorwaardelijke sancties wordt als volgt gewijzigd:</w:t>
      </w:r>
      <w:r>
        <w:rPr>
          <w:rFonts w:ascii="Verdana" w:hAnsi="Verdana"/>
          <w:sz w:val="20"/>
          <w:szCs w:val="20"/>
        </w:rPr>
        <w:br/>
      </w:r>
    </w:p>
    <w:p w:rsidR="002E41C0" w:rsidRPr="0049427D" w:rsidRDefault="002E41C0" w:rsidP="002E41C0">
      <w:pPr>
        <w:spacing w:after="0" w:line="280" w:lineRule="exact"/>
        <w:rPr>
          <w:rFonts w:ascii="Verdana" w:hAnsi="Verdana"/>
          <w:sz w:val="20"/>
          <w:szCs w:val="20"/>
        </w:rPr>
      </w:pPr>
      <w:r w:rsidRPr="0049427D">
        <w:rPr>
          <w:rFonts w:ascii="Verdana" w:hAnsi="Verdana"/>
          <w:sz w:val="20"/>
          <w:szCs w:val="20"/>
        </w:rPr>
        <w:t>A</w:t>
      </w:r>
    </w:p>
    <w:p w:rsidR="002E41C0" w:rsidRDefault="002E41C0" w:rsidP="002E41C0">
      <w:pPr>
        <w:spacing w:after="0" w:line="280" w:lineRule="exact"/>
        <w:rPr>
          <w:rFonts w:ascii="Verdana" w:hAnsi="Verdana"/>
          <w:sz w:val="20"/>
          <w:szCs w:val="20"/>
        </w:rPr>
      </w:pPr>
    </w:p>
    <w:p w:rsidR="002E41C0" w:rsidRDefault="002E41C0" w:rsidP="002E41C0">
      <w:pPr>
        <w:spacing w:after="0" w:line="280" w:lineRule="exact"/>
        <w:rPr>
          <w:rFonts w:ascii="Verdana" w:hAnsi="Verdana"/>
          <w:sz w:val="20"/>
          <w:szCs w:val="20"/>
        </w:rPr>
      </w:pPr>
      <w:r w:rsidRPr="0049427D">
        <w:rPr>
          <w:rFonts w:ascii="Verdana" w:hAnsi="Verdana"/>
          <w:sz w:val="20"/>
          <w:szCs w:val="20"/>
        </w:rPr>
        <w:t>In artikel 2:19, zesde lid, wordt “</w:t>
      </w:r>
      <w:r>
        <w:rPr>
          <w:rFonts w:ascii="Verdana" w:hAnsi="Verdana"/>
          <w:sz w:val="20"/>
          <w:szCs w:val="20"/>
        </w:rPr>
        <w:t>A</w:t>
      </w:r>
      <w:r w:rsidRPr="0049427D">
        <w:rPr>
          <w:rFonts w:ascii="Verdana" w:hAnsi="Verdana"/>
          <w:sz w:val="20"/>
          <w:szCs w:val="20"/>
        </w:rPr>
        <w:t xml:space="preserve">rtikel 40 van het Wetboek van Strafvordering” vervangen door: </w:t>
      </w:r>
      <w:r>
        <w:rPr>
          <w:rFonts w:ascii="Verdana" w:hAnsi="Verdana"/>
          <w:sz w:val="20"/>
          <w:szCs w:val="20"/>
        </w:rPr>
        <w:t>A</w:t>
      </w:r>
      <w:r w:rsidRPr="0049427D">
        <w:rPr>
          <w:rFonts w:ascii="Verdana" w:hAnsi="Verdana"/>
          <w:sz w:val="20"/>
          <w:szCs w:val="20"/>
        </w:rPr>
        <w:t>rtikel 39 van het Wetboek van Strafvordering.</w:t>
      </w:r>
      <w:r>
        <w:rPr>
          <w:rFonts w:ascii="Verdana" w:hAnsi="Verdana"/>
          <w:sz w:val="20"/>
          <w:szCs w:val="20"/>
        </w:rPr>
        <w:br/>
      </w:r>
    </w:p>
    <w:p w:rsidR="002E41C0" w:rsidRPr="0049427D" w:rsidRDefault="002E41C0" w:rsidP="002E41C0">
      <w:pPr>
        <w:spacing w:after="0" w:line="280" w:lineRule="exact"/>
        <w:rPr>
          <w:rFonts w:ascii="Verdana" w:hAnsi="Verdana"/>
          <w:sz w:val="20"/>
          <w:szCs w:val="20"/>
        </w:rPr>
      </w:pPr>
      <w:r w:rsidRPr="0049427D">
        <w:rPr>
          <w:rFonts w:ascii="Verdana" w:hAnsi="Verdana"/>
          <w:sz w:val="20"/>
          <w:szCs w:val="20"/>
        </w:rPr>
        <w:t>B</w:t>
      </w:r>
    </w:p>
    <w:p w:rsidR="002E41C0" w:rsidRDefault="002E41C0" w:rsidP="002E41C0">
      <w:pPr>
        <w:spacing w:after="0" w:line="280" w:lineRule="exact"/>
        <w:rPr>
          <w:rFonts w:ascii="Verdana" w:hAnsi="Verdana"/>
          <w:sz w:val="20"/>
          <w:szCs w:val="20"/>
        </w:rPr>
      </w:pPr>
    </w:p>
    <w:p w:rsidR="002E41C0" w:rsidRDefault="002E41C0" w:rsidP="002E41C0">
      <w:pPr>
        <w:spacing w:after="0" w:line="280" w:lineRule="exact"/>
        <w:rPr>
          <w:rFonts w:ascii="Verdana" w:hAnsi="Verdana"/>
          <w:sz w:val="20"/>
          <w:szCs w:val="20"/>
        </w:rPr>
      </w:pPr>
      <w:r w:rsidRPr="0049427D">
        <w:rPr>
          <w:rFonts w:ascii="Verdana" w:hAnsi="Verdana"/>
          <w:sz w:val="20"/>
          <w:szCs w:val="20"/>
        </w:rPr>
        <w:lastRenderedPageBreak/>
        <w:t>Artikel 2:20, tweede lid, komt te luiden:</w:t>
      </w:r>
      <w:r w:rsidRPr="0049427D">
        <w:rPr>
          <w:rFonts w:ascii="Verdana" w:hAnsi="Verdana"/>
          <w:sz w:val="20"/>
          <w:szCs w:val="20"/>
        </w:rPr>
        <w:br/>
        <w:t xml:space="preserve">2. </w:t>
      </w:r>
      <w:r w:rsidRPr="008467A7">
        <w:rPr>
          <w:rFonts w:ascii="Verdana" w:hAnsi="Verdana"/>
          <w:sz w:val="20"/>
          <w:szCs w:val="20"/>
        </w:rPr>
        <w:t xml:space="preserve">Voor de </w:t>
      </w:r>
      <w:r>
        <w:rPr>
          <w:rFonts w:ascii="Verdana" w:hAnsi="Verdana"/>
          <w:sz w:val="20"/>
          <w:szCs w:val="20"/>
        </w:rPr>
        <w:t>veroordeelde</w:t>
      </w:r>
      <w:r w:rsidRPr="008467A7">
        <w:rPr>
          <w:rFonts w:ascii="Verdana" w:hAnsi="Verdana"/>
          <w:sz w:val="20"/>
          <w:szCs w:val="20"/>
        </w:rPr>
        <w:t xml:space="preserve"> </w:t>
      </w:r>
      <w:r>
        <w:rPr>
          <w:rFonts w:ascii="Verdana" w:hAnsi="Verdana"/>
          <w:sz w:val="20"/>
          <w:szCs w:val="20"/>
        </w:rPr>
        <w:t>die geen</w:t>
      </w:r>
      <w:r w:rsidRPr="008467A7">
        <w:rPr>
          <w:rFonts w:ascii="Verdana" w:hAnsi="Verdana"/>
          <w:sz w:val="20"/>
          <w:szCs w:val="20"/>
        </w:rPr>
        <w:t xml:space="preserve"> raadsman heeft, wordt door het bestuur van de raad voor rechtsbijstand een raadsman aangewezen na mededeling door het openbaar ministerie dat ten aanzien van hem de bewaring is bevolen</w:t>
      </w:r>
      <w:r w:rsidRPr="0049427D">
        <w:rPr>
          <w:rFonts w:ascii="Verdana" w:hAnsi="Verdana"/>
          <w:sz w:val="20"/>
          <w:szCs w:val="20"/>
        </w:rPr>
        <w:t>.</w:t>
      </w:r>
      <w:r>
        <w:rPr>
          <w:rFonts w:ascii="Verdana" w:hAnsi="Verdana"/>
          <w:sz w:val="20"/>
          <w:szCs w:val="20"/>
        </w:rPr>
        <w:br/>
      </w:r>
    </w:p>
    <w:p w:rsidR="002E41C0" w:rsidRDefault="002E41C0" w:rsidP="002E41C0">
      <w:pPr>
        <w:spacing w:after="0" w:line="280" w:lineRule="exact"/>
        <w:rPr>
          <w:rFonts w:ascii="Verdana" w:hAnsi="Verdana"/>
          <w:sz w:val="20"/>
          <w:szCs w:val="20"/>
        </w:rPr>
      </w:pPr>
      <w:r w:rsidRPr="0049427D">
        <w:rPr>
          <w:rFonts w:ascii="Verdana" w:hAnsi="Verdana"/>
          <w:sz w:val="20"/>
          <w:szCs w:val="20"/>
        </w:rPr>
        <w:t>C</w:t>
      </w:r>
    </w:p>
    <w:p w:rsidR="002E41C0" w:rsidRPr="0049427D" w:rsidRDefault="002E41C0" w:rsidP="002E41C0">
      <w:pPr>
        <w:spacing w:after="0" w:line="280" w:lineRule="exact"/>
        <w:rPr>
          <w:rFonts w:ascii="Verdana" w:hAnsi="Verdana"/>
          <w:sz w:val="20"/>
          <w:szCs w:val="20"/>
        </w:rPr>
      </w:pPr>
    </w:p>
    <w:p w:rsidR="002E41C0" w:rsidRPr="00780644" w:rsidRDefault="002E41C0" w:rsidP="002E41C0">
      <w:pPr>
        <w:spacing w:after="0" w:line="280" w:lineRule="exact"/>
        <w:rPr>
          <w:rFonts w:ascii="Verdana" w:hAnsi="Verdana"/>
          <w:sz w:val="20"/>
          <w:szCs w:val="20"/>
        </w:rPr>
      </w:pPr>
      <w:r w:rsidRPr="0049427D">
        <w:rPr>
          <w:rFonts w:ascii="Verdana" w:hAnsi="Verdana"/>
          <w:sz w:val="20"/>
          <w:szCs w:val="20"/>
        </w:rPr>
        <w:t xml:space="preserve">In artikel 2:27, vijfde lid, komt de laatste volzin te luiden: </w:t>
      </w:r>
      <w:r>
        <w:rPr>
          <w:rFonts w:ascii="Verdana" w:hAnsi="Verdana"/>
          <w:sz w:val="20"/>
          <w:szCs w:val="20"/>
        </w:rPr>
        <w:t>In geval de veroordeelde geen</w:t>
      </w:r>
      <w:r w:rsidRPr="0049427D">
        <w:rPr>
          <w:rFonts w:ascii="Verdana" w:hAnsi="Verdana"/>
          <w:sz w:val="20"/>
          <w:szCs w:val="20"/>
        </w:rPr>
        <w:t xml:space="preserve"> raadsman heeft, geeft de voorzitter aan het bestuur van de raad voor rechtsbijstand last tot aanwijzing van een raadsman.</w:t>
      </w:r>
    </w:p>
    <w:p w:rsidR="002E41C0" w:rsidRPr="0049427D" w:rsidRDefault="002E41C0" w:rsidP="002E41C0">
      <w:pPr>
        <w:spacing w:after="0" w:line="280" w:lineRule="exact"/>
        <w:rPr>
          <w:rFonts w:ascii="Verdana" w:hAnsi="Verdana"/>
          <w:b/>
          <w:sz w:val="20"/>
          <w:szCs w:val="20"/>
        </w:rPr>
      </w:pPr>
      <w:r w:rsidRPr="0049427D">
        <w:rPr>
          <w:rFonts w:ascii="Verdana" w:hAnsi="Verdana"/>
          <w:b/>
          <w:sz w:val="20"/>
          <w:szCs w:val="20"/>
        </w:rPr>
        <w:br/>
      </w:r>
      <w:r w:rsidRPr="0049427D">
        <w:rPr>
          <w:rFonts w:ascii="Verdana" w:hAnsi="Verdana"/>
          <w:b/>
          <w:sz w:val="20"/>
          <w:szCs w:val="20"/>
        </w:rPr>
        <w:br/>
        <w:t xml:space="preserve">ARTIKEL </w:t>
      </w:r>
      <w:r>
        <w:rPr>
          <w:rFonts w:ascii="Verdana" w:hAnsi="Verdana"/>
          <w:b/>
          <w:sz w:val="20"/>
          <w:szCs w:val="20"/>
        </w:rPr>
        <w:t>XVI</w:t>
      </w:r>
    </w:p>
    <w:p w:rsidR="002E41C0" w:rsidRDefault="002E41C0" w:rsidP="002E41C0">
      <w:pPr>
        <w:spacing w:after="0" w:line="280" w:lineRule="exact"/>
        <w:rPr>
          <w:rFonts w:ascii="Verdana" w:hAnsi="Verdana"/>
          <w:sz w:val="20"/>
          <w:szCs w:val="20"/>
        </w:rPr>
      </w:pPr>
    </w:p>
    <w:p w:rsidR="002E41C0" w:rsidRPr="0049427D" w:rsidRDefault="002E41C0" w:rsidP="002E41C0">
      <w:pPr>
        <w:spacing w:after="0" w:line="280" w:lineRule="exact"/>
        <w:rPr>
          <w:rFonts w:ascii="Verdana" w:hAnsi="Verdana"/>
          <w:sz w:val="20"/>
          <w:szCs w:val="20"/>
        </w:rPr>
      </w:pPr>
      <w:r w:rsidRPr="0049427D">
        <w:rPr>
          <w:rFonts w:ascii="Verdana" w:hAnsi="Verdana"/>
          <w:sz w:val="20"/>
          <w:szCs w:val="20"/>
        </w:rPr>
        <w:t>Deze wet treedt in werking op een bij koninklijk besluit te bepalen tijdstip, dat voor de verschillende artikelen of onderdelen daarvan verschillend kan worden vastgesteld.</w:t>
      </w:r>
    </w:p>
    <w:p w:rsidR="002E41C0" w:rsidRPr="0049427D" w:rsidRDefault="002E41C0" w:rsidP="002E41C0">
      <w:pPr>
        <w:spacing w:after="0" w:line="280" w:lineRule="exact"/>
        <w:rPr>
          <w:rFonts w:ascii="Verdana" w:hAnsi="Verdana"/>
          <w:sz w:val="20"/>
          <w:szCs w:val="20"/>
        </w:rPr>
      </w:pPr>
    </w:p>
    <w:p w:rsidR="002E41C0" w:rsidRPr="0049427D" w:rsidRDefault="002E41C0" w:rsidP="002E41C0">
      <w:pPr>
        <w:spacing w:after="0" w:line="280" w:lineRule="exact"/>
        <w:rPr>
          <w:rFonts w:ascii="Verdana" w:hAnsi="Verdana"/>
          <w:sz w:val="20"/>
          <w:szCs w:val="20"/>
        </w:rPr>
      </w:pPr>
      <w:r w:rsidRPr="0049427D">
        <w:rPr>
          <w:rFonts w:ascii="Verdana" w:hAnsi="Verdana"/>
          <w:sz w:val="20"/>
          <w:szCs w:val="20"/>
        </w:rPr>
        <w:t>Lasten en bevelen dat deze in het Staatsblad zal worden geplaatst en dat alle ministeries, autoriteiten, colleges en ambtenaren wie zulks aangaat, aan de nauwkeurige uitvoering de hand zullen houden.</w:t>
      </w:r>
    </w:p>
    <w:p w:rsidR="002E41C0" w:rsidRPr="0049427D" w:rsidRDefault="002E41C0" w:rsidP="002E41C0">
      <w:pPr>
        <w:spacing w:after="0" w:line="280" w:lineRule="exact"/>
        <w:rPr>
          <w:rFonts w:ascii="Verdana" w:hAnsi="Verdana"/>
          <w:sz w:val="20"/>
          <w:szCs w:val="20"/>
        </w:rPr>
      </w:pPr>
    </w:p>
    <w:p w:rsidR="002E41C0" w:rsidRDefault="002E41C0" w:rsidP="002E41C0">
      <w:pPr>
        <w:spacing w:after="0" w:line="280" w:lineRule="exact"/>
        <w:rPr>
          <w:rFonts w:ascii="Verdana" w:hAnsi="Verdana"/>
          <w:sz w:val="20"/>
          <w:szCs w:val="20"/>
        </w:rPr>
      </w:pPr>
      <w:r w:rsidRPr="0049427D">
        <w:rPr>
          <w:rFonts w:ascii="Verdana" w:hAnsi="Verdana"/>
          <w:sz w:val="20"/>
          <w:szCs w:val="20"/>
        </w:rPr>
        <w:t xml:space="preserve">Gegeven </w:t>
      </w:r>
    </w:p>
    <w:p w:rsidR="002E41C0" w:rsidRPr="0049427D" w:rsidRDefault="002E41C0" w:rsidP="002E41C0">
      <w:pPr>
        <w:spacing w:after="0" w:line="280" w:lineRule="exact"/>
        <w:rPr>
          <w:rFonts w:ascii="Verdana" w:hAnsi="Verdana"/>
          <w:sz w:val="20"/>
          <w:szCs w:val="20"/>
        </w:rPr>
      </w:pPr>
    </w:p>
    <w:p w:rsidR="002E41C0" w:rsidRPr="0049427D" w:rsidRDefault="002E41C0" w:rsidP="002E41C0">
      <w:pPr>
        <w:spacing w:after="0" w:line="280" w:lineRule="exact"/>
        <w:rPr>
          <w:rFonts w:ascii="Verdana" w:hAnsi="Verdana"/>
          <w:sz w:val="20"/>
          <w:szCs w:val="20"/>
        </w:rPr>
      </w:pPr>
    </w:p>
    <w:p w:rsidR="002E41C0" w:rsidRPr="0049427D" w:rsidRDefault="002E41C0" w:rsidP="002E41C0">
      <w:pPr>
        <w:spacing w:after="0" w:line="280" w:lineRule="exact"/>
        <w:rPr>
          <w:rFonts w:ascii="Verdana" w:hAnsi="Verdana"/>
          <w:sz w:val="20"/>
          <w:szCs w:val="20"/>
        </w:rPr>
      </w:pPr>
      <w:r w:rsidRPr="0049427D">
        <w:rPr>
          <w:rFonts w:ascii="Verdana" w:hAnsi="Verdana"/>
          <w:sz w:val="20"/>
          <w:szCs w:val="20"/>
        </w:rPr>
        <w:t>De Minister van Veiligheid en Justitie,</w:t>
      </w:r>
    </w:p>
    <w:p w:rsidR="002E41C0" w:rsidRPr="0049427D" w:rsidRDefault="002E41C0" w:rsidP="002E41C0">
      <w:pPr>
        <w:spacing w:after="0" w:line="280" w:lineRule="exact"/>
        <w:rPr>
          <w:rFonts w:ascii="Verdana" w:hAnsi="Verdana"/>
          <w:sz w:val="20"/>
          <w:szCs w:val="20"/>
        </w:rPr>
      </w:pPr>
    </w:p>
    <w:p w:rsidR="002E41C0" w:rsidRDefault="002E41C0" w:rsidP="002E41C0">
      <w:pPr>
        <w:spacing w:after="0" w:line="280" w:lineRule="exact"/>
        <w:rPr>
          <w:rFonts w:ascii="Verdana" w:hAnsi="Verdana"/>
          <w:sz w:val="20"/>
          <w:szCs w:val="20"/>
        </w:rPr>
      </w:pPr>
    </w:p>
    <w:p w:rsidR="002E41C0" w:rsidRPr="0049427D" w:rsidRDefault="002E41C0" w:rsidP="002E41C0">
      <w:pPr>
        <w:spacing w:after="0" w:line="280" w:lineRule="exact"/>
        <w:rPr>
          <w:rFonts w:ascii="Verdana" w:hAnsi="Verdana"/>
          <w:sz w:val="20"/>
          <w:szCs w:val="20"/>
        </w:rPr>
      </w:pPr>
    </w:p>
    <w:p w:rsidR="002E41C0" w:rsidRPr="0049427D" w:rsidRDefault="002E41C0" w:rsidP="002E41C0">
      <w:pPr>
        <w:spacing w:after="0" w:line="280" w:lineRule="exact"/>
        <w:rPr>
          <w:rFonts w:ascii="Verdana" w:hAnsi="Verdana"/>
          <w:sz w:val="20"/>
          <w:szCs w:val="20"/>
        </w:rPr>
      </w:pPr>
      <w:r w:rsidRPr="0049427D">
        <w:rPr>
          <w:rFonts w:ascii="Verdana" w:hAnsi="Verdana"/>
          <w:sz w:val="20"/>
          <w:szCs w:val="20"/>
        </w:rPr>
        <w:t>De Staatssecretaris van Veiligheid en Justitie,</w:t>
      </w:r>
    </w:p>
    <w:p w:rsidR="00E82953" w:rsidRDefault="00E82953" w:rsidP="002E41C0"/>
    <w:sectPr w:rsidR="00E829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1C0"/>
    <w:rsid w:val="001334BF"/>
    <w:rsid w:val="002E41C0"/>
    <w:rsid w:val="0043607C"/>
    <w:rsid w:val="00E8295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2E41C0"/>
    <w:pPr>
      <w:spacing w:after="200" w:line="276" w:lineRule="auto"/>
    </w:pPr>
    <w:rPr>
      <w:rFonts w:asciiTheme="minorHAnsi" w:eastAsiaTheme="minorEastAsia" w:hAnsiTheme="minorHAnsi" w:cstheme="minorBidi"/>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2E41C0"/>
    <w:pPr>
      <w:spacing w:after="200" w:line="276" w:lineRule="auto"/>
    </w:pPr>
    <w:rPr>
      <w:rFonts w:asciiTheme="minorHAnsi" w:eastAsiaTheme="minorEastAsia" w:hAnsiTheme="minorHAnsi" w:cstheme="minorBidi"/>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06F84E583BF6F4A80D4C8BA8A90F2BA" ma:contentTypeVersion="0" ma:contentTypeDescription="Een nieuw document maken." ma:contentTypeScope="" ma:versionID="b6b6b5e512c584a26ecdeff5d3157036">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D3A2F9-CF07-4197-9DE0-33D5A6E22C22}"/>
</file>

<file path=customXml/itemProps2.xml><?xml version="1.0" encoding="utf-8"?>
<ds:datastoreItem xmlns:ds="http://schemas.openxmlformats.org/officeDocument/2006/customXml" ds:itemID="{8CC7C384-CF5F-4CF5-B9C5-56DCD68AF255}"/>
</file>

<file path=customXml/itemProps3.xml><?xml version="1.0" encoding="utf-8"?>
<ds:datastoreItem xmlns:ds="http://schemas.openxmlformats.org/officeDocument/2006/customXml" ds:itemID="{4B46A661-7D0E-4682-8070-08DFDC2DE086}"/>
</file>

<file path=docProps/app.xml><?xml version="1.0" encoding="utf-8"?>
<Properties xmlns="http://schemas.openxmlformats.org/officeDocument/2006/extended-properties" xmlns:vt="http://schemas.openxmlformats.org/officeDocument/2006/docPropsVTypes">
  <Template>A8E2B07D.dotm</Template>
  <TotalTime>0</TotalTime>
  <Pages>18</Pages>
  <Words>5704</Words>
  <Characters>31373</Characters>
  <Application>Microsoft Office Word</Application>
  <DocSecurity>0</DocSecurity>
  <Lines>261</Lines>
  <Paragraphs>74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 Bouwmeester</dc:creator>
  <cp:lastModifiedBy>Hans Bouwmeester</cp:lastModifiedBy>
  <cp:revision>2</cp:revision>
  <dcterms:created xsi:type="dcterms:W3CDTF">2015-02-20T14:14:00Z</dcterms:created>
  <dcterms:modified xsi:type="dcterms:W3CDTF">2015-02-20T14:14:00Z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0x010100E06F84E583BF6F4A80D4C8BA8A90F2BA</vt:lpwstr>
  </property>
</Properties>
</file>