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7F6" w:rsidRPr="005967DC" w:rsidRDefault="00DD57F6" w:rsidP="00DD57F6">
      <w:pPr>
        <w:framePr w:w="3187" w:hSpace="142" w:wrap="notBeside" w:vAnchor="page" w:hAnchor="text" w:y="3063"/>
        <w:rPr>
          <w:szCs w:val="18"/>
        </w:rPr>
      </w:pPr>
      <w:bookmarkStart w:id="0" w:name="bmkBesluit"/>
      <w:r w:rsidRPr="005967DC">
        <w:rPr>
          <w:szCs w:val="18"/>
        </w:rPr>
        <w:br w:type="page"/>
      </w:r>
      <w:bookmarkStart w:id="1" w:name="bmkBesluittekst2"/>
      <w:bookmarkEnd w:id="1"/>
      <w:r w:rsidRPr="005967DC">
        <w:rPr>
          <w:szCs w:val="18"/>
        </w:rPr>
        <w:t xml:space="preserve">regels inzake de gemeentelijke ondersteuning op het gebied van </w:t>
      </w:r>
      <w:r>
        <w:rPr>
          <w:szCs w:val="18"/>
        </w:rPr>
        <w:t xml:space="preserve">zelfredzaamheid, </w:t>
      </w:r>
      <w:r w:rsidRPr="005967DC">
        <w:rPr>
          <w:szCs w:val="18"/>
        </w:rPr>
        <w:t>participatie</w:t>
      </w:r>
      <w:r>
        <w:rPr>
          <w:szCs w:val="18"/>
        </w:rPr>
        <w:t>, beschermd wonen</w:t>
      </w:r>
      <w:r w:rsidRPr="005967DC">
        <w:rPr>
          <w:szCs w:val="18"/>
        </w:rPr>
        <w:t xml:space="preserve"> en opvang (</w:t>
      </w:r>
      <w:bookmarkStart w:id="2" w:name="_GoBack"/>
      <w:r>
        <w:rPr>
          <w:szCs w:val="18"/>
        </w:rPr>
        <w:t>Wet maatschappelijke ondersteuning 2015</w:t>
      </w:r>
      <w:r w:rsidRPr="005967DC">
        <w:rPr>
          <w:szCs w:val="18"/>
        </w:rPr>
        <w:t>)</w:t>
      </w:r>
    </w:p>
    <w:bookmarkEnd w:id="2"/>
    <w:p w:rsidR="00DD57F6" w:rsidRPr="007C5183" w:rsidRDefault="00DD57F6" w:rsidP="00DD57F6">
      <w:pPr>
        <w:rPr>
          <w:szCs w:val="18"/>
        </w:rPr>
      </w:pPr>
    </w:p>
    <w:p w:rsidR="00DD57F6" w:rsidRPr="00336B25" w:rsidRDefault="00DD57F6" w:rsidP="00DD57F6">
      <w:pPr>
        <w:rPr>
          <w:szCs w:val="18"/>
        </w:rPr>
      </w:pPr>
    </w:p>
    <w:p w:rsidR="00DD57F6" w:rsidRPr="00336B25" w:rsidRDefault="00DD57F6" w:rsidP="00DD57F6">
      <w:pPr>
        <w:rPr>
          <w:szCs w:val="18"/>
        </w:rPr>
      </w:pPr>
    </w:p>
    <w:p w:rsidR="00DD57F6" w:rsidRPr="00336B25" w:rsidRDefault="00DD57F6" w:rsidP="00DD57F6">
      <w:pPr>
        <w:rPr>
          <w:szCs w:val="18"/>
        </w:rPr>
      </w:pPr>
    </w:p>
    <w:p w:rsidR="00DD57F6" w:rsidRPr="00336B25" w:rsidRDefault="00DD57F6" w:rsidP="00DD57F6">
      <w:pPr>
        <w:rPr>
          <w:szCs w:val="18"/>
        </w:rPr>
      </w:pPr>
    </w:p>
    <w:p w:rsidR="00DD57F6" w:rsidRPr="00336B25" w:rsidRDefault="00DD57F6" w:rsidP="00DD57F6">
      <w:pPr>
        <w:rPr>
          <w:szCs w:val="18"/>
        </w:rPr>
      </w:pPr>
    </w:p>
    <w:p w:rsidR="00DD57F6" w:rsidRPr="00336B25" w:rsidRDefault="00DD57F6" w:rsidP="00DD57F6">
      <w:pPr>
        <w:tabs>
          <w:tab w:val="left" w:pos="1220"/>
        </w:tabs>
        <w:rPr>
          <w:szCs w:val="18"/>
        </w:rPr>
      </w:pPr>
      <w:r>
        <w:rPr>
          <w:szCs w:val="18"/>
        </w:rPr>
        <w:tab/>
      </w:r>
    </w:p>
    <w:p w:rsidR="00DD57F6" w:rsidRPr="00336B25" w:rsidRDefault="00DD57F6" w:rsidP="00DD57F6">
      <w:pPr>
        <w:rPr>
          <w:szCs w:val="18"/>
        </w:rPr>
      </w:pPr>
    </w:p>
    <w:p w:rsidR="00DD57F6" w:rsidRPr="005967DC" w:rsidRDefault="00DD57F6" w:rsidP="00DD57F6">
      <w:pPr>
        <w:rPr>
          <w:szCs w:val="18"/>
        </w:rPr>
      </w:pPr>
      <w:r w:rsidRPr="005967DC">
        <w:rPr>
          <w:szCs w:val="18"/>
        </w:rPr>
        <w:t xml:space="preserve">Wij </w:t>
      </w:r>
      <w:r w:rsidRPr="003C2CC1">
        <w:rPr>
          <w:szCs w:val="18"/>
        </w:rPr>
        <w:t>Willem-Alexander</w:t>
      </w:r>
      <w:r w:rsidRPr="005967DC">
        <w:rPr>
          <w:szCs w:val="18"/>
        </w:rPr>
        <w:t>, bij de gratie Gods, Koning der Nederlanden, Prins van Oranje-Nassau, enz. enz. enz.</w:t>
      </w:r>
    </w:p>
    <w:p w:rsidR="00DD57F6" w:rsidRPr="005967DC" w:rsidRDefault="00DD57F6" w:rsidP="00DD57F6">
      <w:pPr>
        <w:pStyle w:val="Ondertekening"/>
        <w:spacing w:before="0"/>
        <w:rPr>
          <w:sz w:val="18"/>
          <w:szCs w:val="18"/>
        </w:rPr>
      </w:pPr>
    </w:p>
    <w:p w:rsidR="00DD57F6" w:rsidRPr="005967DC" w:rsidRDefault="00DD57F6" w:rsidP="00DD57F6">
      <w:pPr>
        <w:rPr>
          <w:szCs w:val="18"/>
        </w:rPr>
      </w:pPr>
      <w:r w:rsidRPr="005967DC">
        <w:rPr>
          <w:szCs w:val="18"/>
        </w:rPr>
        <w:t>Allen, die deze zullen zien of horen lezen, saluut! doen te weten:</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Alzo Wij in overweging genomen hebben, </w:t>
      </w:r>
    </w:p>
    <w:p w:rsidR="00DD57F6" w:rsidRPr="005967DC" w:rsidRDefault="00DD57F6" w:rsidP="00DD57F6">
      <w:pPr>
        <w:rPr>
          <w:szCs w:val="18"/>
        </w:rPr>
      </w:pPr>
    </w:p>
    <w:p w:rsidR="00DD57F6" w:rsidRPr="005967DC" w:rsidRDefault="00DD57F6" w:rsidP="00DD57F6">
      <w:pPr>
        <w:rPr>
          <w:szCs w:val="18"/>
        </w:rPr>
      </w:pPr>
      <w:r w:rsidRPr="005967DC">
        <w:rPr>
          <w:szCs w:val="18"/>
        </w:rPr>
        <w:t>dat burgers een eigen verantwoordelijkheid dragen voor de wijze waarop zij hun leven inrichten en deelnemen aan het maatschappelijk leven</w:t>
      </w:r>
      <w:r>
        <w:rPr>
          <w:szCs w:val="18"/>
        </w:rPr>
        <w:t>,</w:t>
      </w:r>
      <w:r w:rsidRPr="005967DC">
        <w:rPr>
          <w:szCs w:val="18"/>
        </w:rPr>
        <w:t xml:space="preserve"> en dat van burgers mag worden verwacht dat zij elkaar naar vermogen daarin bijstaan;</w:t>
      </w:r>
    </w:p>
    <w:p w:rsidR="00DD57F6" w:rsidRPr="005967DC" w:rsidRDefault="00DD57F6" w:rsidP="00DD57F6">
      <w:pPr>
        <w:rPr>
          <w:szCs w:val="18"/>
        </w:rPr>
      </w:pPr>
    </w:p>
    <w:p w:rsidR="00DD57F6" w:rsidRPr="005967DC" w:rsidRDefault="00DD57F6" w:rsidP="00DD57F6">
      <w:pPr>
        <w:rPr>
          <w:szCs w:val="18"/>
        </w:rPr>
      </w:pPr>
      <w:r w:rsidRPr="005967DC">
        <w:rPr>
          <w:szCs w:val="18"/>
        </w:rPr>
        <w:t>dat het tevens wenselijk is nieuwe regels te stellen om de rechten en plichten van de burger meer met elkaar in evenwicht te brengen;</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dat burgers die zelf dan wel samen met personen in hun naaste omgeving </w:t>
      </w:r>
      <w:r>
        <w:rPr>
          <w:szCs w:val="18"/>
        </w:rPr>
        <w:t>onvoldoende zelfredzaam zijn of onvoldoende in staat zijn tot p</w:t>
      </w:r>
      <w:r w:rsidRPr="005967DC">
        <w:rPr>
          <w:szCs w:val="18"/>
        </w:rPr>
        <w:t>articip</w:t>
      </w:r>
      <w:r>
        <w:rPr>
          <w:szCs w:val="18"/>
        </w:rPr>
        <w:t>atie</w:t>
      </w:r>
      <w:r w:rsidRPr="005967DC">
        <w:rPr>
          <w:szCs w:val="18"/>
        </w:rPr>
        <w:t>, een beroep moeten kunnen doen op door de overheid georganiseerde ondersteuning;</w:t>
      </w:r>
    </w:p>
    <w:p w:rsidR="00DD57F6" w:rsidRDefault="00DD57F6" w:rsidP="00DD57F6">
      <w:pPr>
        <w:rPr>
          <w:szCs w:val="18"/>
        </w:rPr>
      </w:pPr>
    </w:p>
    <w:p w:rsidR="00DD57F6" w:rsidRDefault="00DD57F6" w:rsidP="00DD57F6">
      <w:pPr>
        <w:rPr>
          <w:szCs w:val="18"/>
        </w:rPr>
      </w:pPr>
      <w:r>
        <w:rPr>
          <w:szCs w:val="18"/>
        </w:rPr>
        <w:t xml:space="preserve">dat de ondersteuning van de zelfredzaamheid </w:t>
      </w:r>
      <w:r w:rsidRPr="005967DC">
        <w:rPr>
          <w:szCs w:val="18"/>
        </w:rPr>
        <w:t xml:space="preserve">en </w:t>
      </w:r>
      <w:r>
        <w:rPr>
          <w:szCs w:val="18"/>
        </w:rPr>
        <w:t xml:space="preserve">de </w:t>
      </w:r>
      <w:r w:rsidRPr="005967DC">
        <w:rPr>
          <w:szCs w:val="18"/>
        </w:rPr>
        <w:t>participatie van</w:t>
      </w:r>
      <w:r>
        <w:rPr>
          <w:szCs w:val="18"/>
        </w:rPr>
        <w:t xml:space="preserve"> personen met een beperking, </w:t>
      </w:r>
      <w:r w:rsidRPr="005967DC">
        <w:rPr>
          <w:szCs w:val="18"/>
        </w:rPr>
        <w:t>chronisch</w:t>
      </w:r>
      <w:r>
        <w:rPr>
          <w:szCs w:val="18"/>
        </w:rPr>
        <w:t>e</w:t>
      </w:r>
      <w:r w:rsidRPr="005967DC">
        <w:rPr>
          <w:szCs w:val="18"/>
        </w:rPr>
        <w:t xml:space="preserve"> psychisch</w:t>
      </w:r>
      <w:r>
        <w:rPr>
          <w:szCs w:val="18"/>
        </w:rPr>
        <w:t>e of psychosocia</w:t>
      </w:r>
      <w:r w:rsidRPr="005967DC">
        <w:rPr>
          <w:szCs w:val="18"/>
        </w:rPr>
        <w:t>l</w:t>
      </w:r>
      <w:r>
        <w:rPr>
          <w:szCs w:val="18"/>
        </w:rPr>
        <w:t>e problemen, erop gericht moet zijn dat burgers zo lang mogelijk in de eigen leefomgeving kunnen blijven;</w:t>
      </w:r>
    </w:p>
    <w:p w:rsidR="00DD57F6" w:rsidRPr="005967DC" w:rsidRDefault="00DD57F6" w:rsidP="00DD57F6">
      <w:pPr>
        <w:rPr>
          <w:szCs w:val="18"/>
        </w:rPr>
      </w:pPr>
    </w:p>
    <w:p w:rsidR="00DD57F6" w:rsidRPr="005967DC" w:rsidRDefault="00DD57F6" w:rsidP="00DD57F6">
      <w:pPr>
        <w:rPr>
          <w:szCs w:val="18"/>
        </w:rPr>
      </w:pPr>
      <w:r w:rsidRPr="005967DC">
        <w:rPr>
          <w:szCs w:val="18"/>
        </w:rPr>
        <w:t>dat het in de rede ligt de overheidsverantwoordelijkheid voor</w:t>
      </w:r>
      <w:r>
        <w:rPr>
          <w:szCs w:val="18"/>
        </w:rPr>
        <w:t xml:space="preserve"> het ondersteunen van de zelfredzaamheid </w:t>
      </w:r>
      <w:r w:rsidRPr="005967DC">
        <w:rPr>
          <w:szCs w:val="18"/>
        </w:rPr>
        <w:t xml:space="preserve">en </w:t>
      </w:r>
      <w:r>
        <w:rPr>
          <w:szCs w:val="18"/>
        </w:rPr>
        <w:t xml:space="preserve">de </w:t>
      </w:r>
      <w:r w:rsidRPr="005967DC">
        <w:rPr>
          <w:szCs w:val="18"/>
        </w:rPr>
        <w:t xml:space="preserve">participatie zo dicht mogelijk bij de burger te beleggen; </w:t>
      </w:r>
    </w:p>
    <w:p w:rsidR="00DD57F6" w:rsidRPr="005967DC" w:rsidRDefault="00DD57F6" w:rsidP="00DD57F6">
      <w:pPr>
        <w:rPr>
          <w:szCs w:val="18"/>
        </w:rPr>
      </w:pPr>
    </w:p>
    <w:p w:rsidR="00DD57F6" w:rsidRDefault="00DD57F6" w:rsidP="00DD57F6">
      <w:pPr>
        <w:rPr>
          <w:szCs w:val="18"/>
        </w:rPr>
      </w:pPr>
      <w:r w:rsidRPr="005967DC">
        <w:rPr>
          <w:szCs w:val="18"/>
        </w:rPr>
        <w:t>dat het daarom wenselijk is nieuwe regels te stellen inzake de gemeentelijke verantwoordelijkheid voor</w:t>
      </w:r>
      <w:r>
        <w:rPr>
          <w:szCs w:val="18"/>
        </w:rPr>
        <w:t xml:space="preserve"> de</w:t>
      </w:r>
      <w:r w:rsidRPr="005967DC">
        <w:rPr>
          <w:szCs w:val="18"/>
        </w:rPr>
        <w:t xml:space="preserve"> </w:t>
      </w:r>
      <w:r>
        <w:rPr>
          <w:szCs w:val="18"/>
        </w:rPr>
        <w:t xml:space="preserve">ondersteuning van personen met een beperking en personen met </w:t>
      </w:r>
      <w:r w:rsidRPr="005967DC">
        <w:rPr>
          <w:szCs w:val="18"/>
        </w:rPr>
        <w:t>psychisch</w:t>
      </w:r>
      <w:r>
        <w:rPr>
          <w:szCs w:val="18"/>
        </w:rPr>
        <w:t>e of psychosocia</w:t>
      </w:r>
      <w:r w:rsidRPr="005967DC">
        <w:rPr>
          <w:szCs w:val="18"/>
        </w:rPr>
        <w:t>l</w:t>
      </w:r>
      <w:r>
        <w:rPr>
          <w:szCs w:val="18"/>
        </w:rPr>
        <w:t>e problemen</w:t>
      </w:r>
      <w:r w:rsidRPr="005967DC">
        <w:rPr>
          <w:szCs w:val="18"/>
        </w:rPr>
        <w:t>;</w:t>
      </w:r>
    </w:p>
    <w:p w:rsidR="00DD57F6" w:rsidRDefault="00DD57F6" w:rsidP="00DD57F6">
      <w:pPr>
        <w:rPr>
          <w:szCs w:val="18"/>
        </w:rPr>
      </w:pPr>
    </w:p>
    <w:p w:rsidR="00DD57F6" w:rsidRPr="005967DC" w:rsidRDefault="00DD57F6" w:rsidP="00DD57F6">
      <w:pPr>
        <w:rPr>
          <w:szCs w:val="18"/>
        </w:rPr>
      </w:pPr>
      <w:r>
        <w:rPr>
          <w:szCs w:val="18"/>
        </w:rPr>
        <w:t>dat het voorts wenselijk is dat daarbij zorg wordt gedragen voor een goede toegankelijkheid van voorzieningen, diensten en ruimten voor mensen met een beperking;</w:t>
      </w:r>
    </w:p>
    <w:p w:rsidR="00DD57F6" w:rsidRPr="005967DC" w:rsidRDefault="00DD57F6" w:rsidP="00DD57F6">
      <w:pPr>
        <w:rPr>
          <w:szCs w:val="18"/>
        </w:rPr>
      </w:pPr>
      <w:r w:rsidRPr="005967DC">
        <w:rPr>
          <w:szCs w:val="18"/>
        </w:rPr>
        <w:br/>
      </w:r>
      <w:bookmarkStart w:id="3" w:name="bmkAanhefWetLaatsteAlineaGeenRijks"/>
      <w:r w:rsidRPr="005967DC">
        <w:rPr>
          <w:szCs w:val="18"/>
        </w:rPr>
        <w:t>Zo is het, dat Wij, de Afdeling advisering van de Raad van State gehoord, en met gemeen overleg der Staten-Generaal, hebben goedgevonden en verstaan, gelijk Wij goedvinden en verstaan bij deze:</w:t>
      </w:r>
    </w:p>
    <w:bookmarkEnd w:id="3"/>
    <w:p w:rsidR="00DD57F6" w:rsidRDefault="00DD57F6" w:rsidP="00DD57F6">
      <w:pPr>
        <w:rPr>
          <w:szCs w:val="18"/>
        </w:rPr>
      </w:pPr>
    </w:p>
    <w:p w:rsidR="00DD57F6" w:rsidRPr="005967DC" w:rsidRDefault="00DD57F6" w:rsidP="00DD57F6">
      <w:pPr>
        <w:rPr>
          <w:szCs w:val="18"/>
        </w:rPr>
      </w:pPr>
    </w:p>
    <w:p w:rsidR="00DD57F6" w:rsidRDefault="00DD57F6" w:rsidP="00DD57F6">
      <w:pPr>
        <w:rPr>
          <w:b/>
          <w:szCs w:val="18"/>
        </w:rPr>
      </w:pPr>
    </w:p>
    <w:p w:rsidR="00F962FF" w:rsidRDefault="00F962FF" w:rsidP="00DD57F6">
      <w:pPr>
        <w:rPr>
          <w:b/>
          <w:szCs w:val="18"/>
        </w:rPr>
      </w:pPr>
    </w:p>
    <w:p w:rsidR="00DD57F6" w:rsidRPr="005967DC" w:rsidRDefault="00DD57F6" w:rsidP="00DD57F6">
      <w:pPr>
        <w:rPr>
          <w:b/>
          <w:szCs w:val="18"/>
        </w:rPr>
      </w:pPr>
      <w:r w:rsidRPr="005967DC">
        <w:rPr>
          <w:b/>
          <w:szCs w:val="18"/>
        </w:rPr>
        <w:lastRenderedPageBreak/>
        <w:t>HOOFDSTUK 1. Begripsbepalingen en algemene bepalingen</w:t>
      </w:r>
    </w:p>
    <w:p w:rsidR="00DD57F6" w:rsidRPr="005967DC" w:rsidRDefault="00DD57F6" w:rsidP="00DD57F6">
      <w:pPr>
        <w:rPr>
          <w:b/>
          <w:bCs/>
          <w:szCs w:val="18"/>
        </w:rPr>
      </w:pPr>
      <w:bookmarkStart w:id="4" w:name="i1_Artikel1"/>
      <w:bookmarkEnd w:id="4"/>
    </w:p>
    <w:p w:rsidR="00DD57F6" w:rsidRPr="005967DC" w:rsidRDefault="00DD57F6" w:rsidP="00DD57F6">
      <w:pPr>
        <w:rPr>
          <w:b/>
          <w:bCs/>
          <w:szCs w:val="18"/>
        </w:rPr>
      </w:pPr>
      <w:r w:rsidRPr="005967DC">
        <w:rPr>
          <w:b/>
          <w:bCs/>
          <w:szCs w:val="18"/>
        </w:rPr>
        <w:t>§ 1. Begripsbepalingen</w:t>
      </w:r>
    </w:p>
    <w:p w:rsidR="00DD57F6" w:rsidRPr="005967DC" w:rsidRDefault="00DD57F6" w:rsidP="00DD57F6">
      <w:pPr>
        <w:rPr>
          <w:b/>
          <w:bCs/>
          <w:szCs w:val="18"/>
        </w:rPr>
      </w:pPr>
    </w:p>
    <w:p w:rsidR="00DD57F6" w:rsidRPr="005967DC" w:rsidRDefault="00DD57F6" w:rsidP="00DD57F6">
      <w:pPr>
        <w:rPr>
          <w:szCs w:val="18"/>
        </w:rPr>
      </w:pPr>
      <w:r w:rsidRPr="005967DC">
        <w:rPr>
          <w:b/>
          <w:bCs/>
          <w:szCs w:val="18"/>
        </w:rPr>
        <w:t>Artikel 1.1.1</w:t>
      </w:r>
    </w:p>
    <w:p w:rsidR="00DD57F6" w:rsidRPr="005967DC" w:rsidRDefault="00DD57F6" w:rsidP="00DD57F6">
      <w:pPr>
        <w:rPr>
          <w:szCs w:val="18"/>
        </w:rPr>
      </w:pPr>
    </w:p>
    <w:p w:rsidR="00DD57F6" w:rsidRPr="005967DC" w:rsidRDefault="00DD57F6" w:rsidP="00DD57F6">
      <w:pPr>
        <w:rPr>
          <w:szCs w:val="18"/>
        </w:rPr>
      </w:pPr>
      <w:r w:rsidRPr="005967DC">
        <w:rPr>
          <w:szCs w:val="18"/>
        </w:rPr>
        <w:t>In deze wet en de daarop berustende bepalingen wordt verstaan onder:</w:t>
      </w:r>
    </w:p>
    <w:p w:rsidR="00DD57F6" w:rsidRPr="005967DC" w:rsidRDefault="00DD57F6" w:rsidP="00DD57F6">
      <w:pPr>
        <w:rPr>
          <w:szCs w:val="18"/>
        </w:rPr>
      </w:pPr>
      <w:r w:rsidRPr="005967DC">
        <w:rPr>
          <w:szCs w:val="18"/>
        </w:rPr>
        <w:t xml:space="preserve">- </w:t>
      </w:r>
      <w:r w:rsidRPr="005967DC">
        <w:rPr>
          <w:i/>
          <w:szCs w:val="18"/>
        </w:rPr>
        <w:t>aanbieder</w:t>
      </w:r>
      <w:r w:rsidRPr="005967DC">
        <w:rPr>
          <w:szCs w:val="18"/>
        </w:rPr>
        <w:t xml:space="preserve">: natuurlijke persoon of rechtspersoon die jegens het college gehouden is een algemene voorziening of een </w:t>
      </w:r>
      <w:r>
        <w:rPr>
          <w:szCs w:val="18"/>
        </w:rPr>
        <w:t>maatwerkvoorziening</w:t>
      </w:r>
      <w:r w:rsidRPr="005967DC">
        <w:rPr>
          <w:szCs w:val="18"/>
        </w:rPr>
        <w:t xml:space="preserve"> te leveren;</w:t>
      </w:r>
    </w:p>
    <w:p w:rsidR="00DD57F6" w:rsidRPr="005967DC" w:rsidRDefault="00DD57F6" w:rsidP="00DD57F6">
      <w:pPr>
        <w:rPr>
          <w:szCs w:val="18"/>
        </w:rPr>
      </w:pPr>
      <w:r w:rsidRPr="005967DC">
        <w:rPr>
          <w:szCs w:val="18"/>
        </w:rPr>
        <w:t xml:space="preserve">- </w:t>
      </w:r>
      <w:r w:rsidRPr="005967DC">
        <w:rPr>
          <w:i/>
          <w:szCs w:val="18"/>
        </w:rPr>
        <w:t>algemene voorziening</w:t>
      </w:r>
      <w:r w:rsidRPr="005967DC">
        <w:rPr>
          <w:szCs w:val="18"/>
        </w:rPr>
        <w:t xml:space="preserve">: </w:t>
      </w:r>
      <w:r>
        <w:rPr>
          <w:szCs w:val="18"/>
        </w:rPr>
        <w:t xml:space="preserve">aanbod van diensten of activiteiten dat, </w:t>
      </w:r>
      <w:r w:rsidRPr="005967DC">
        <w:rPr>
          <w:szCs w:val="18"/>
        </w:rPr>
        <w:t>zonder voorafgaand onderzoek naar de</w:t>
      </w:r>
      <w:r>
        <w:rPr>
          <w:szCs w:val="18"/>
        </w:rPr>
        <w:t xml:space="preserve"> behoeften, persoonskenmerken</w:t>
      </w:r>
      <w:r w:rsidRPr="005967DC">
        <w:rPr>
          <w:szCs w:val="18"/>
        </w:rPr>
        <w:t xml:space="preserve"> </w:t>
      </w:r>
      <w:r>
        <w:rPr>
          <w:szCs w:val="18"/>
        </w:rPr>
        <w:t>en</w:t>
      </w:r>
      <w:r w:rsidRPr="005967DC">
        <w:rPr>
          <w:szCs w:val="18"/>
        </w:rPr>
        <w:t xml:space="preserve"> mogelijkheden van </w:t>
      </w:r>
      <w:r>
        <w:rPr>
          <w:szCs w:val="18"/>
        </w:rPr>
        <w:t>de gebruikers, toegankelijk is en dat is gericht op</w:t>
      </w:r>
      <w:r w:rsidRPr="005967DC">
        <w:rPr>
          <w:szCs w:val="18"/>
        </w:rPr>
        <w:t xml:space="preserve"> </w:t>
      </w:r>
      <w:r>
        <w:rPr>
          <w:szCs w:val="18"/>
        </w:rPr>
        <w:t xml:space="preserve">het versterken van zelfredzaamheid en </w:t>
      </w:r>
      <w:r w:rsidRPr="005967DC">
        <w:rPr>
          <w:szCs w:val="18"/>
        </w:rPr>
        <w:t xml:space="preserve">participatie, </w:t>
      </w:r>
      <w:r>
        <w:rPr>
          <w:szCs w:val="18"/>
        </w:rPr>
        <w:t>of op</w:t>
      </w:r>
      <w:r w:rsidRPr="005967DC">
        <w:rPr>
          <w:szCs w:val="18"/>
        </w:rPr>
        <w:t xml:space="preserve"> opvang;</w:t>
      </w:r>
    </w:p>
    <w:p w:rsidR="00DD57F6" w:rsidRPr="008374EC" w:rsidRDefault="00DD57F6" w:rsidP="00DD57F6">
      <w:pPr>
        <w:rPr>
          <w:szCs w:val="18"/>
        </w:rPr>
      </w:pPr>
      <w:r w:rsidRPr="008374EC">
        <w:rPr>
          <w:i/>
          <w:iCs/>
          <w:szCs w:val="18"/>
        </w:rPr>
        <w:t xml:space="preserve">- AMK: </w:t>
      </w:r>
      <w:r w:rsidRPr="008374EC">
        <w:rPr>
          <w:szCs w:val="18"/>
        </w:rPr>
        <w:t>stichting als bedoeld in artikel 1, eerste lid, van de Wet op de jeugdzorg bij de uitvoering van de taak, bedoeld in artikel 10, eerste lid, onder</w:t>
      </w:r>
      <w:r>
        <w:rPr>
          <w:szCs w:val="18"/>
        </w:rPr>
        <w:t>deel</w:t>
      </w:r>
      <w:r w:rsidRPr="008374EC">
        <w:rPr>
          <w:szCs w:val="18"/>
        </w:rPr>
        <w:t xml:space="preserve"> e, van die wet; </w:t>
      </w:r>
    </w:p>
    <w:p w:rsidR="00DD57F6" w:rsidRPr="005967DC" w:rsidRDefault="00DD57F6" w:rsidP="00DD57F6">
      <w:pPr>
        <w:rPr>
          <w:szCs w:val="18"/>
        </w:rPr>
      </w:pPr>
      <w:r w:rsidRPr="005967DC">
        <w:rPr>
          <w:szCs w:val="18"/>
        </w:rPr>
        <w:t xml:space="preserve">- </w:t>
      </w:r>
      <w:r w:rsidRPr="005967DC">
        <w:rPr>
          <w:i/>
          <w:szCs w:val="18"/>
        </w:rPr>
        <w:t>be</w:t>
      </w:r>
      <w:r>
        <w:rPr>
          <w:i/>
          <w:szCs w:val="18"/>
        </w:rPr>
        <w:t>scherm</w:t>
      </w:r>
      <w:r w:rsidRPr="005967DC">
        <w:rPr>
          <w:i/>
          <w:szCs w:val="18"/>
        </w:rPr>
        <w:t>d wonen</w:t>
      </w:r>
      <w:r w:rsidRPr="005967DC">
        <w:rPr>
          <w:szCs w:val="18"/>
        </w:rPr>
        <w:t>: wonen in een accommodatie van een instelling met daarbij behorende</w:t>
      </w:r>
      <w:r>
        <w:rPr>
          <w:szCs w:val="18"/>
        </w:rPr>
        <w:t xml:space="preserve"> toezicht en</w:t>
      </w:r>
      <w:r w:rsidRPr="005967DC">
        <w:rPr>
          <w:szCs w:val="18"/>
        </w:rPr>
        <w:t xml:space="preserve"> begeleiding</w:t>
      </w:r>
      <w:r>
        <w:rPr>
          <w:szCs w:val="18"/>
        </w:rPr>
        <w:t>,</w:t>
      </w:r>
      <w:r w:rsidRPr="005967DC">
        <w:rPr>
          <w:szCs w:val="18"/>
        </w:rPr>
        <w:t xml:space="preserve"> </w:t>
      </w:r>
      <w:r w:rsidRPr="00A373FF">
        <w:rPr>
          <w:szCs w:val="18"/>
        </w:rPr>
        <w:t>gericht op het bevorderen van zelfredzaamheid en participatie, het psychisch en psychosociaal functioneren, stabilisatie van een psychiatrisch ziektebeeld</w:t>
      </w:r>
      <w:r w:rsidRPr="00A373FF">
        <w:rPr>
          <w:i/>
          <w:szCs w:val="18"/>
        </w:rPr>
        <w:t xml:space="preserve">, </w:t>
      </w:r>
      <w:r w:rsidRPr="00A373FF">
        <w:rPr>
          <w:szCs w:val="18"/>
        </w:rPr>
        <w:t>het voorkomen van verwaarlozing of maatschappelijke overlast of het afwenden van gevaar voor de cliënt of anderen</w:t>
      </w:r>
      <w:r>
        <w:rPr>
          <w:szCs w:val="18"/>
        </w:rPr>
        <w:t>, bestemd voor personen</w:t>
      </w:r>
      <w:r w:rsidRPr="005967DC">
        <w:rPr>
          <w:szCs w:val="18"/>
        </w:rPr>
        <w:t xml:space="preserve"> met psych</w:t>
      </w:r>
      <w:r>
        <w:rPr>
          <w:szCs w:val="18"/>
        </w:rPr>
        <w:t>ische of</w:t>
      </w:r>
      <w:r w:rsidRPr="005967DC">
        <w:rPr>
          <w:szCs w:val="18"/>
        </w:rPr>
        <w:t xml:space="preserve"> psych</w:t>
      </w:r>
      <w:r>
        <w:rPr>
          <w:szCs w:val="18"/>
        </w:rPr>
        <w:t>osociale problemen, die</w:t>
      </w:r>
      <w:r w:rsidRPr="005967DC">
        <w:rPr>
          <w:szCs w:val="18"/>
        </w:rPr>
        <w:t xml:space="preserve"> niet in staat zijn zich op eigen kracht te handhaven in de samenleving</w:t>
      </w:r>
      <w:r>
        <w:rPr>
          <w:szCs w:val="18"/>
        </w:rPr>
        <w:t>;</w:t>
      </w:r>
    </w:p>
    <w:p w:rsidR="00DD57F6" w:rsidRPr="005967DC" w:rsidRDefault="00DD57F6" w:rsidP="00DD57F6">
      <w:pPr>
        <w:rPr>
          <w:szCs w:val="18"/>
        </w:rPr>
      </w:pPr>
      <w:r w:rsidRPr="005967DC">
        <w:rPr>
          <w:szCs w:val="18"/>
        </w:rPr>
        <w:t xml:space="preserve">- </w:t>
      </w:r>
      <w:r w:rsidRPr="005967DC">
        <w:rPr>
          <w:i/>
          <w:szCs w:val="18"/>
        </w:rPr>
        <w:t>beroepskracht</w:t>
      </w:r>
      <w:r w:rsidRPr="005967DC">
        <w:rPr>
          <w:szCs w:val="18"/>
        </w:rPr>
        <w:t>: natuurlijke persoon die in persoon beroepsmatig werkzaam is voor een aanbieder;</w:t>
      </w:r>
    </w:p>
    <w:p w:rsidR="00DD57F6" w:rsidRPr="005967DC" w:rsidRDefault="00DD57F6" w:rsidP="00DD57F6">
      <w:pPr>
        <w:rPr>
          <w:szCs w:val="18"/>
        </w:rPr>
      </w:pPr>
      <w:r w:rsidRPr="005967DC">
        <w:rPr>
          <w:szCs w:val="18"/>
        </w:rPr>
        <w:t xml:space="preserve">- </w:t>
      </w:r>
      <w:r w:rsidRPr="005967DC">
        <w:rPr>
          <w:i/>
          <w:szCs w:val="18"/>
        </w:rPr>
        <w:t>burgerservicenummer</w:t>
      </w:r>
      <w:r w:rsidRPr="005967DC">
        <w:rPr>
          <w:szCs w:val="18"/>
        </w:rPr>
        <w:t>: burgerservicenummer als bedoeld in artikel 1, onder</w:t>
      </w:r>
      <w:r>
        <w:rPr>
          <w:szCs w:val="18"/>
        </w:rPr>
        <w:t>deel</w:t>
      </w:r>
      <w:r w:rsidRPr="005967DC">
        <w:rPr>
          <w:szCs w:val="18"/>
        </w:rPr>
        <w:t xml:space="preserve"> b, van de Wet algemene bepalingen burgerservicenummer;</w:t>
      </w:r>
    </w:p>
    <w:p w:rsidR="00DD57F6" w:rsidRPr="005967DC" w:rsidRDefault="00DD57F6" w:rsidP="00DD57F6">
      <w:pPr>
        <w:rPr>
          <w:szCs w:val="18"/>
        </w:rPr>
      </w:pPr>
      <w:r w:rsidRPr="005967DC">
        <w:rPr>
          <w:szCs w:val="18"/>
        </w:rPr>
        <w:t xml:space="preserve">- </w:t>
      </w:r>
      <w:r w:rsidRPr="005967DC">
        <w:rPr>
          <w:i/>
          <w:szCs w:val="18"/>
        </w:rPr>
        <w:t>CAK</w:t>
      </w:r>
      <w:r w:rsidRPr="005967DC">
        <w:rPr>
          <w:szCs w:val="18"/>
        </w:rPr>
        <w:t xml:space="preserve">: het CAK, genoemd in artikel 48, eerste lid, van de Algemene Wet Bijzondere Ziektekosten; </w:t>
      </w:r>
    </w:p>
    <w:p w:rsidR="00DD57F6" w:rsidRPr="005967DC" w:rsidRDefault="00DD57F6" w:rsidP="00DD57F6">
      <w:pPr>
        <w:rPr>
          <w:szCs w:val="18"/>
        </w:rPr>
      </w:pPr>
      <w:r w:rsidRPr="005967DC">
        <w:rPr>
          <w:szCs w:val="18"/>
        </w:rPr>
        <w:t xml:space="preserve">- </w:t>
      </w:r>
      <w:r w:rsidRPr="005967DC">
        <w:rPr>
          <w:i/>
          <w:szCs w:val="18"/>
        </w:rPr>
        <w:t>calamiteit</w:t>
      </w:r>
      <w:r w:rsidRPr="005967DC">
        <w:rPr>
          <w:szCs w:val="18"/>
        </w:rPr>
        <w:t>: niet-beoogde of onverwachte gebeurtenis, die betrekking heeft op de kwaliteit van een voorziening en die tot een ernstig schadelijk gevolg voor of de dood van een cliënt heeft geleid;</w:t>
      </w:r>
    </w:p>
    <w:p w:rsidR="00DD57F6" w:rsidRPr="005967DC" w:rsidRDefault="00DD57F6" w:rsidP="00DD57F6">
      <w:pPr>
        <w:rPr>
          <w:szCs w:val="18"/>
        </w:rPr>
      </w:pPr>
      <w:r w:rsidRPr="005967DC">
        <w:rPr>
          <w:szCs w:val="18"/>
        </w:rPr>
        <w:t xml:space="preserve">- </w:t>
      </w:r>
      <w:r w:rsidRPr="005967DC">
        <w:rPr>
          <w:i/>
          <w:szCs w:val="18"/>
        </w:rPr>
        <w:t>cliënt</w:t>
      </w:r>
      <w:r w:rsidRPr="005967DC">
        <w:rPr>
          <w:szCs w:val="18"/>
        </w:rPr>
        <w:t xml:space="preserve">: persoon die gebruik maakt van een algemene voorziening of aan wie een </w:t>
      </w:r>
      <w:r>
        <w:rPr>
          <w:szCs w:val="18"/>
        </w:rPr>
        <w:t>maatwerkvoorziening</w:t>
      </w:r>
      <w:r w:rsidRPr="005967DC">
        <w:rPr>
          <w:szCs w:val="18"/>
        </w:rPr>
        <w:t xml:space="preserve"> </w:t>
      </w:r>
      <w:r>
        <w:rPr>
          <w:szCs w:val="18"/>
        </w:rPr>
        <w:t xml:space="preserve">of persoonsgebonden budget </w:t>
      </w:r>
      <w:r w:rsidRPr="005967DC">
        <w:rPr>
          <w:szCs w:val="18"/>
        </w:rPr>
        <w:t>is verstrekt</w:t>
      </w:r>
      <w:r>
        <w:rPr>
          <w:szCs w:val="18"/>
        </w:rPr>
        <w:t xml:space="preserve"> of door of namens wie een melding is gedaan als bedoeld in artikel 2.3.2, eerste lid</w:t>
      </w:r>
      <w:r w:rsidRPr="005967DC">
        <w:rPr>
          <w:szCs w:val="18"/>
        </w:rPr>
        <w:t>;</w:t>
      </w:r>
    </w:p>
    <w:p w:rsidR="00DD57F6" w:rsidRPr="00BC25B0" w:rsidRDefault="00DD57F6" w:rsidP="00DD57F6">
      <w:pPr>
        <w:rPr>
          <w:szCs w:val="18"/>
        </w:rPr>
      </w:pPr>
      <w:r>
        <w:rPr>
          <w:szCs w:val="18"/>
        </w:rPr>
        <w:t xml:space="preserve">- </w:t>
      </w:r>
      <w:r w:rsidRPr="00BC25B0">
        <w:rPr>
          <w:i/>
          <w:szCs w:val="18"/>
        </w:rPr>
        <w:t>cliёntondersteuning</w:t>
      </w:r>
      <w:r>
        <w:rPr>
          <w:szCs w:val="18"/>
        </w:rPr>
        <w:t xml:space="preserve">: ondersteuning met informatie, advies en algemene ondersteuning die bijdraagt aan het versterken van de zelfredzaamheid en participatie en het verkrijgen van een zo integraal mogelijke dienstverlening op het gebied van maatschappelijke ondersteuning, preventieve zorg, zorg, jeugdzorg, onderwijs, welzijn, wonen, werk en inkomen; </w:t>
      </w:r>
    </w:p>
    <w:p w:rsidR="00DD57F6" w:rsidRPr="005967DC" w:rsidRDefault="00DD57F6" w:rsidP="00DD57F6">
      <w:pPr>
        <w:rPr>
          <w:szCs w:val="18"/>
        </w:rPr>
      </w:pPr>
      <w:r w:rsidRPr="005967DC">
        <w:rPr>
          <w:szCs w:val="18"/>
        </w:rPr>
        <w:t xml:space="preserve">- </w:t>
      </w:r>
      <w:r w:rsidRPr="005967DC">
        <w:rPr>
          <w:i/>
          <w:szCs w:val="18"/>
        </w:rPr>
        <w:t>college</w:t>
      </w:r>
      <w:r w:rsidRPr="005967DC">
        <w:rPr>
          <w:szCs w:val="18"/>
        </w:rPr>
        <w:t>: college van burgemeester en wethouders;</w:t>
      </w:r>
    </w:p>
    <w:p w:rsidR="00DD57F6" w:rsidRPr="005967DC" w:rsidRDefault="00DD57F6" w:rsidP="00DD57F6">
      <w:pPr>
        <w:rPr>
          <w:szCs w:val="18"/>
        </w:rPr>
      </w:pPr>
      <w:r w:rsidRPr="005967DC">
        <w:rPr>
          <w:szCs w:val="18"/>
        </w:rPr>
        <w:t xml:space="preserve">- </w:t>
      </w:r>
      <w:r w:rsidRPr="005967DC">
        <w:rPr>
          <w:i/>
          <w:szCs w:val="18"/>
        </w:rPr>
        <w:t>gebruikelijke hulp</w:t>
      </w:r>
      <w:r>
        <w:rPr>
          <w:szCs w:val="18"/>
        </w:rPr>
        <w:t>: hulp die naar algemeen aanvaarde opvattingen in redelijkheid mag worden verwacht van de echtgenoot, ouders, inwonende kinderen of andere huisgenoten</w:t>
      </w:r>
      <w:r w:rsidRPr="005967DC">
        <w:rPr>
          <w:szCs w:val="18"/>
        </w:rPr>
        <w:t>;</w:t>
      </w:r>
    </w:p>
    <w:p w:rsidR="00DD57F6" w:rsidRPr="005967DC" w:rsidRDefault="00DD57F6" w:rsidP="00DD57F6">
      <w:pPr>
        <w:rPr>
          <w:szCs w:val="18"/>
        </w:rPr>
      </w:pPr>
      <w:r w:rsidRPr="005967DC">
        <w:rPr>
          <w:szCs w:val="18"/>
        </w:rPr>
        <w:t xml:space="preserve">- </w:t>
      </w:r>
      <w:r w:rsidRPr="005967DC">
        <w:rPr>
          <w:i/>
          <w:szCs w:val="18"/>
        </w:rPr>
        <w:t>geweld bij de ver</w:t>
      </w:r>
      <w:r>
        <w:rPr>
          <w:i/>
          <w:szCs w:val="18"/>
        </w:rPr>
        <w:t>strekking</w:t>
      </w:r>
      <w:r w:rsidRPr="005967DC">
        <w:rPr>
          <w:i/>
          <w:szCs w:val="18"/>
        </w:rPr>
        <w:t xml:space="preserve"> van een voorziening</w:t>
      </w:r>
      <w:r w:rsidRPr="005967DC">
        <w:rPr>
          <w:szCs w:val="18"/>
        </w:rPr>
        <w:t xml:space="preserve">: seksueel binnendringen van het lichaam van of ontucht met een cliënt, alsmede </w:t>
      </w:r>
      <w:r w:rsidR="00336A6C">
        <w:rPr>
          <w:szCs w:val="18"/>
        </w:rPr>
        <w:t xml:space="preserve">lichamelijk en geestelijk </w:t>
      </w:r>
      <w:r w:rsidRPr="005967DC">
        <w:rPr>
          <w:szCs w:val="18"/>
        </w:rPr>
        <w:t xml:space="preserve">geweld jegens een cliënt, door </w:t>
      </w:r>
      <w:r>
        <w:rPr>
          <w:szCs w:val="18"/>
        </w:rPr>
        <w:t>een beroepskracht</w:t>
      </w:r>
      <w:r w:rsidRPr="005967DC">
        <w:rPr>
          <w:szCs w:val="18"/>
        </w:rPr>
        <w:t xml:space="preserve"> dan wel door een andere cliënt met wie de cliënt gedurende het etmaal of een dagdeel in een accommodatie van een aanbieder verblijft; </w:t>
      </w:r>
    </w:p>
    <w:p w:rsidR="00DD57F6" w:rsidRPr="005967DC" w:rsidRDefault="00DD57F6" w:rsidP="00DD57F6">
      <w:pPr>
        <w:rPr>
          <w:szCs w:val="18"/>
        </w:rPr>
      </w:pPr>
      <w:r w:rsidRPr="005967DC">
        <w:rPr>
          <w:szCs w:val="18"/>
        </w:rPr>
        <w:t xml:space="preserve">- </w:t>
      </w:r>
      <w:r w:rsidRPr="005967DC">
        <w:rPr>
          <w:i/>
          <w:szCs w:val="18"/>
        </w:rPr>
        <w:t>huiselijk geweld</w:t>
      </w:r>
      <w:r w:rsidRPr="005967DC">
        <w:rPr>
          <w:szCs w:val="18"/>
        </w:rPr>
        <w:t>: lichamelijk, geestelijk of seksueel geweld of bedreiging daarmee door iemand uit de huiselijke kring;</w:t>
      </w:r>
    </w:p>
    <w:p w:rsidR="00DD57F6" w:rsidRPr="005967DC" w:rsidRDefault="00DD57F6" w:rsidP="00DD57F6">
      <w:pPr>
        <w:rPr>
          <w:szCs w:val="18"/>
        </w:rPr>
      </w:pPr>
      <w:r w:rsidRPr="005967DC">
        <w:rPr>
          <w:szCs w:val="18"/>
        </w:rPr>
        <w:t xml:space="preserve">- </w:t>
      </w:r>
      <w:r w:rsidRPr="005967DC">
        <w:rPr>
          <w:i/>
          <w:szCs w:val="18"/>
        </w:rPr>
        <w:t>huiselijke kring</w:t>
      </w:r>
      <w:r w:rsidRPr="005967DC">
        <w:rPr>
          <w:szCs w:val="18"/>
        </w:rPr>
        <w:t xml:space="preserve">: </w:t>
      </w:r>
      <w:r>
        <w:rPr>
          <w:szCs w:val="18"/>
        </w:rPr>
        <w:t xml:space="preserve">een </w:t>
      </w:r>
      <w:r w:rsidRPr="005967DC">
        <w:rPr>
          <w:szCs w:val="18"/>
        </w:rPr>
        <w:t>familie</w:t>
      </w:r>
      <w:r>
        <w:rPr>
          <w:szCs w:val="18"/>
        </w:rPr>
        <w:t>lid</w:t>
      </w:r>
      <w:r w:rsidRPr="005967DC">
        <w:rPr>
          <w:szCs w:val="18"/>
        </w:rPr>
        <w:t xml:space="preserve">, </w:t>
      </w:r>
      <w:r>
        <w:rPr>
          <w:szCs w:val="18"/>
        </w:rPr>
        <w:t>een</w:t>
      </w:r>
      <w:r w:rsidRPr="005967DC">
        <w:rPr>
          <w:szCs w:val="18"/>
        </w:rPr>
        <w:t xml:space="preserve"> huisgenoot of </w:t>
      </w:r>
      <w:r>
        <w:rPr>
          <w:szCs w:val="18"/>
        </w:rPr>
        <w:t>een</w:t>
      </w:r>
      <w:r w:rsidRPr="005967DC">
        <w:rPr>
          <w:szCs w:val="18"/>
        </w:rPr>
        <w:t xml:space="preserve"> mantelzorger;</w:t>
      </w:r>
    </w:p>
    <w:p w:rsidR="00DD57F6" w:rsidRPr="005967DC" w:rsidRDefault="00DD57F6" w:rsidP="00DD57F6">
      <w:pPr>
        <w:rPr>
          <w:szCs w:val="18"/>
        </w:rPr>
      </w:pPr>
      <w:r w:rsidRPr="005967DC">
        <w:rPr>
          <w:szCs w:val="18"/>
        </w:rPr>
        <w:t xml:space="preserve">- </w:t>
      </w:r>
      <w:r w:rsidRPr="005967DC">
        <w:rPr>
          <w:i/>
          <w:szCs w:val="18"/>
        </w:rPr>
        <w:t>hulpmiddel</w:t>
      </w:r>
      <w:r w:rsidRPr="005967DC">
        <w:rPr>
          <w:szCs w:val="18"/>
        </w:rPr>
        <w:t xml:space="preserve">: roerende zaak die bedoeld is om beperkingen in de </w:t>
      </w:r>
      <w:r>
        <w:rPr>
          <w:szCs w:val="18"/>
        </w:rPr>
        <w:t xml:space="preserve">zelfredzaamheid of de participatie </w:t>
      </w:r>
      <w:r w:rsidRPr="005967DC">
        <w:rPr>
          <w:szCs w:val="18"/>
        </w:rPr>
        <w:t xml:space="preserve">te verminderen of weg te nemen; </w:t>
      </w:r>
    </w:p>
    <w:p w:rsidR="00DD57F6" w:rsidRPr="005967DC" w:rsidRDefault="00DD57F6" w:rsidP="00DD57F6">
      <w:pPr>
        <w:rPr>
          <w:szCs w:val="18"/>
        </w:rPr>
      </w:pPr>
      <w:r w:rsidRPr="005967DC">
        <w:rPr>
          <w:szCs w:val="18"/>
        </w:rPr>
        <w:lastRenderedPageBreak/>
        <w:t xml:space="preserve">- </w:t>
      </w:r>
      <w:r w:rsidRPr="005967DC">
        <w:rPr>
          <w:i/>
          <w:szCs w:val="18"/>
        </w:rPr>
        <w:t>kindermishandeling</w:t>
      </w:r>
      <w:r w:rsidRPr="005967DC">
        <w:rPr>
          <w:szCs w:val="18"/>
        </w:rPr>
        <w:t xml:space="preserve">: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w:t>
      </w:r>
    </w:p>
    <w:p w:rsidR="00DD57F6" w:rsidRDefault="00DD57F6" w:rsidP="00DD57F6">
      <w:pPr>
        <w:rPr>
          <w:szCs w:val="18"/>
        </w:rPr>
      </w:pPr>
      <w:r w:rsidRPr="005967DC">
        <w:rPr>
          <w:szCs w:val="18"/>
        </w:rPr>
        <w:t xml:space="preserve">- </w:t>
      </w:r>
      <w:r w:rsidRPr="005967DC">
        <w:rPr>
          <w:i/>
          <w:szCs w:val="18"/>
        </w:rPr>
        <w:t>maatschappelijke ondersteuning</w:t>
      </w:r>
      <w:r w:rsidRPr="005967DC">
        <w:rPr>
          <w:szCs w:val="18"/>
        </w:rPr>
        <w:t xml:space="preserve">: </w:t>
      </w:r>
    </w:p>
    <w:p w:rsidR="00DD57F6" w:rsidRDefault="00DD57F6" w:rsidP="00DD57F6">
      <w:pPr>
        <w:rPr>
          <w:szCs w:val="18"/>
        </w:rPr>
      </w:pPr>
      <w:r>
        <w:rPr>
          <w:szCs w:val="18"/>
        </w:rPr>
        <w:t>1°. bevorderen</w:t>
      </w:r>
      <w:r w:rsidRPr="005967DC">
        <w:rPr>
          <w:szCs w:val="18"/>
        </w:rPr>
        <w:t xml:space="preserve"> van de sociale samenhang</w:t>
      </w:r>
      <w:r>
        <w:rPr>
          <w:szCs w:val="18"/>
        </w:rPr>
        <w:t>, de mantelzorg en vrijwilligerswerk, de toegankelijkheid van voorzieningen, diensten en ruimten voor mensen met een beperking, de veiligheid en</w:t>
      </w:r>
      <w:r w:rsidRPr="005967DC">
        <w:rPr>
          <w:szCs w:val="18"/>
        </w:rPr>
        <w:t xml:space="preserve"> leefbaarheid in de gemeente, </w:t>
      </w:r>
      <w:r>
        <w:rPr>
          <w:szCs w:val="18"/>
        </w:rPr>
        <w:t>alsmede voorkomen en bestrijde</w:t>
      </w:r>
      <w:r w:rsidRPr="005967DC">
        <w:rPr>
          <w:szCs w:val="18"/>
        </w:rPr>
        <w:t xml:space="preserve">n van </w:t>
      </w:r>
      <w:r>
        <w:rPr>
          <w:szCs w:val="18"/>
        </w:rPr>
        <w:t xml:space="preserve">huiselijk </w:t>
      </w:r>
      <w:r w:rsidRPr="005967DC">
        <w:rPr>
          <w:szCs w:val="18"/>
        </w:rPr>
        <w:t>geweld</w:t>
      </w:r>
      <w:r>
        <w:rPr>
          <w:szCs w:val="18"/>
        </w:rPr>
        <w:t xml:space="preserve">, </w:t>
      </w:r>
    </w:p>
    <w:p w:rsidR="00DD57F6" w:rsidRDefault="00DD57F6" w:rsidP="00DD57F6">
      <w:pPr>
        <w:rPr>
          <w:szCs w:val="18"/>
        </w:rPr>
      </w:pPr>
      <w:r>
        <w:rPr>
          <w:szCs w:val="18"/>
        </w:rPr>
        <w:t xml:space="preserve">2°. ondersteunen van de zelfredzaamheid </w:t>
      </w:r>
      <w:r w:rsidRPr="005967DC">
        <w:rPr>
          <w:szCs w:val="18"/>
        </w:rPr>
        <w:t xml:space="preserve">en </w:t>
      </w:r>
      <w:r>
        <w:rPr>
          <w:szCs w:val="18"/>
        </w:rPr>
        <w:t xml:space="preserve">de </w:t>
      </w:r>
      <w:r w:rsidRPr="005967DC">
        <w:rPr>
          <w:szCs w:val="18"/>
        </w:rPr>
        <w:t>participatie van personen met een beperking</w:t>
      </w:r>
      <w:r>
        <w:rPr>
          <w:szCs w:val="18"/>
        </w:rPr>
        <w:t xml:space="preserve"> of met</w:t>
      </w:r>
      <w:r w:rsidRPr="005967DC">
        <w:rPr>
          <w:szCs w:val="18"/>
        </w:rPr>
        <w:t xml:space="preserve"> chronisch</w:t>
      </w:r>
      <w:r>
        <w:rPr>
          <w:szCs w:val="18"/>
        </w:rPr>
        <w:t>e</w:t>
      </w:r>
      <w:r w:rsidRPr="005967DC">
        <w:rPr>
          <w:szCs w:val="18"/>
        </w:rPr>
        <w:t xml:space="preserve"> psychisch</w:t>
      </w:r>
      <w:r>
        <w:rPr>
          <w:szCs w:val="18"/>
        </w:rPr>
        <w:t>e</w:t>
      </w:r>
      <w:r w:rsidRPr="005967DC">
        <w:rPr>
          <w:szCs w:val="18"/>
        </w:rPr>
        <w:t xml:space="preserve"> </w:t>
      </w:r>
      <w:r>
        <w:rPr>
          <w:szCs w:val="18"/>
        </w:rPr>
        <w:t xml:space="preserve">of </w:t>
      </w:r>
      <w:r w:rsidRPr="005967DC">
        <w:rPr>
          <w:szCs w:val="18"/>
        </w:rPr>
        <w:t>psychosocial</w:t>
      </w:r>
      <w:r>
        <w:rPr>
          <w:szCs w:val="18"/>
        </w:rPr>
        <w:t>e</w:t>
      </w:r>
      <w:r w:rsidRPr="005967DC">
        <w:rPr>
          <w:szCs w:val="18"/>
        </w:rPr>
        <w:t xml:space="preserve"> proble</w:t>
      </w:r>
      <w:r>
        <w:rPr>
          <w:szCs w:val="18"/>
        </w:rPr>
        <w:t xml:space="preserve">men zoveel mogelijk in de eigen leefomgeving, </w:t>
      </w:r>
    </w:p>
    <w:p w:rsidR="00DD57F6" w:rsidRPr="005967DC" w:rsidRDefault="00DD57F6" w:rsidP="00DD57F6">
      <w:pPr>
        <w:rPr>
          <w:szCs w:val="18"/>
        </w:rPr>
      </w:pPr>
      <w:r>
        <w:rPr>
          <w:szCs w:val="18"/>
        </w:rPr>
        <w:t xml:space="preserve">3°. bieden van beschermd wonen en </w:t>
      </w:r>
      <w:r w:rsidRPr="005967DC">
        <w:rPr>
          <w:szCs w:val="18"/>
        </w:rPr>
        <w:t>opvang;</w:t>
      </w:r>
    </w:p>
    <w:p w:rsidR="00DD57F6" w:rsidRDefault="00DD57F6" w:rsidP="00DD57F6">
      <w:pPr>
        <w:rPr>
          <w:szCs w:val="18"/>
        </w:rPr>
      </w:pPr>
      <w:r w:rsidRPr="005967DC">
        <w:rPr>
          <w:szCs w:val="18"/>
        </w:rPr>
        <w:t xml:space="preserve">- </w:t>
      </w:r>
      <w:r>
        <w:rPr>
          <w:i/>
          <w:szCs w:val="18"/>
        </w:rPr>
        <w:t>maatwerkvoorziening</w:t>
      </w:r>
      <w:r w:rsidRPr="005967DC">
        <w:rPr>
          <w:szCs w:val="18"/>
        </w:rPr>
        <w:t xml:space="preserve">: op de </w:t>
      </w:r>
      <w:r>
        <w:rPr>
          <w:szCs w:val="18"/>
        </w:rPr>
        <w:t xml:space="preserve">behoeften, </w:t>
      </w:r>
      <w:r w:rsidRPr="005967DC">
        <w:rPr>
          <w:szCs w:val="18"/>
        </w:rPr>
        <w:t>persoonskenmerken en mogelijkheden van een persoon afgestemd geheel van diensten</w:t>
      </w:r>
      <w:r>
        <w:rPr>
          <w:szCs w:val="18"/>
        </w:rPr>
        <w:t>, hulpmiddelen, woningaanpassingen en andere maatregelen:</w:t>
      </w:r>
    </w:p>
    <w:p w:rsidR="00DD57F6" w:rsidRDefault="00DD57F6" w:rsidP="00DD57F6">
      <w:pPr>
        <w:rPr>
          <w:szCs w:val="18"/>
        </w:rPr>
      </w:pPr>
      <w:r>
        <w:rPr>
          <w:szCs w:val="18"/>
        </w:rPr>
        <w:t>1°. ten behoeve van zelfredzaamheid</w:t>
      </w:r>
      <w:r w:rsidRPr="005967DC">
        <w:rPr>
          <w:szCs w:val="18"/>
        </w:rPr>
        <w:t xml:space="preserve">, daaronder begrepen kortdurend verblijf in een instelling ter ontlasting van de mantelzorger, het </w:t>
      </w:r>
      <w:r>
        <w:rPr>
          <w:szCs w:val="18"/>
        </w:rPr>
        <w:t>daar</w:t>
      </w:r>
      <w:r w:rsidRPr="005967DC">
        <w:rPr>
          <w:szCs w:val="18"/>
        </w:rPr>
        <w:t>voor noodzakelijke vervoer, alsmede hulpmiddelen, woningaanpassingen en andere maatregelen</w:t>
      </w:r>
      <w:r>
        <w:rPr>
          <w:szCs w:val="18"/>
        </w:rPr>
        <w:t>,</w:t>
      </w:r>
    </w:p>
    <w:p w:rsidR="00DD57F6" w:rsidRDefault="00DD57F6" w:rsidP="00DD57F6">
      <w:pPr>
        <w:rPr>
          <w:szCs w:val="18"/>
        </w:rPr>
      </w:pPr>
      <w:r>
        <w:rPr>
          <w:szCs w:val="18"/>
        </w:rPr>
        <w:t xml:space="preserve">2°. ten behoeve van participatie, daaronder begrepen </w:t>
      </w:r>
      <w:r w:rsidRPr="005967DC">
        <w:rPr>
          <w:szCs w:val="18"/>
        </w:rPr>
        <w:t xml:space="preserve">het </w:t>
      </w:r>
      <w:r>
        <w:rPr>
          <w:szCs w:val="18"/>
        </w:rPr>
        <w:t>daar</w:t>
      </w:r>
      <w:r w:rsidRPr="005967DC">
        <w:rPr>
          <w:szCs w:val="18"/>
        </w:rPr>
        <w:t>voor noodzakelijke vervoer</w:t>
      </w:r>
      <w:r>
        <w:rPr>
          <w:szCs w:val="18"/>
        </w:rPr>
        <w:t>,</w:t>
      </w:r>
      <w:r w:rsidRPr="005967DC">
        <w:rPr>
          <w:szCs w:val="18"/>
        </w:rPr>
        <w:t xml:space="preserve"> alsmede hulpmiddelen en andere maatregelen</w:t>
      </w:r>
      <w:r>
        <w:rPr>
          <w:szCs w:val="18"/>
        </w:rPr>
        <w:t>,</w:t>
      </w:r>
    </w:p>
    <w:p w:rsidR="00DD57F6" w:rsidRPr="005967DC" w:rsidRDefault="00DD57F6" w:rsidP="00DD57F6">
      <w:pPr>
        <w:rPr>
          <w:szCs w:val="18"/>
        </w:rPr>
      </w:pPr>
      <w:r>
        <w:rPr>
          <w:szCs w:val="18"/>
        </w:rPr>
        <w:t>3°. ten behoeve van beschermd wonen en opvang;</w:t>
      </w:r>
    </w:p>
    <w:p w:rsidR="00DD57F6" w:rsidRPr="005967DC" w:rsidRDefault="00DD57F6" w:rsidP="00DD57F6">
      <w:pPr>
        <w:rPr>
          <w:szCs w:val="18"/>
        </w:rPr>
      </w:pPr>
      <w:r w:rsidRPr="005967DC">
        <w:rPr>
          <w:szCs w:val="18"/>
        </w:rPr>
        <w:t xml:space="preserve">- </w:t>
      </w:r>
      <w:r w:rsidRPr="005967DC">
        <w:rPr>
          <w:i/>
          <w:szCs w:val="18"/>
        </w:rPr>
        <w:t>mantelzorg</w:t>
      </w:r>
      <w:r w:rsidRPr="005967DC">
        <w:rPr>
          <w:szCs w:val="18"/>
        </w:rPr>
        <w:t>: hulp</w:t>
      </w:r>
      <w:r w:rsidRPr="00F01C9C">
        <w:rPr>
          <w:szCs w:val="18"/>
        </w:rPr>
        <w:t xml:space="preserve"> </w:t>
      </w:r>
      <w:r>
        <w:rPr>
          <w:szCs w:val="18"/>
        </w:rPr>
        <w:t>ten behoeve van zelfredzaamheid, participatie, beschermd wonen of opvang</w:t>
      </w:r>
      <w:r w:rsidRPr="005967DC">
        <w:rPr>
          <w:szCs w:val="18"/>
        </w:rPr>
        <w:t xml:space="preserve">, </w:t>
      </w:r>
      <w:r>
        <w:rPr>
          <w:szCs w:val="18"/>
        </w:rPr>
        <w:t xml:space="preserve">rechtstreeks </w:t>
      </w:r>
      <w:r w:rsidRPr="005967DC">
        <w:rPr>
          <w:szCs w:val="18"/>
        </w:rPr>
        <w:t xml:space="preserve">voortvloeiend uit een tussen personen bestaande sociale relatie </w:t>
      </w:r>
      <w:r>
        <w:rPr>
          <w:szCs w:val="18"/>
        </w:rPr>
        <w:t xml:space="preserve">en </w:t>
      </w:r>
      <w:r w:rsidRPr="005967DC">
        <w:rPr>
          <w:szCs w:val="18"/>
        </w:rPr>
        <w:t>niet wordt verleend in het kader van een hulpverlenend beroep;</w:t>
      </w:r>
    </w:p>
    <w:p w:rsidR="00DD57F6" w:rsidRPr="005967DC" w:rsidRDefault="00DD57F6" w:rsidP="00DD57F6">
      <w:pPr>
        <w:rPr>
          <w:szCs w:val="18"/>
        </w:rPr>
      </w:pPr>
      <w:r w:rsidRPr="005967DC">
        <w:rPr>
          <w:szCs w:val="18"/>
        </w:rPr>
        <w:t xml:space="preserve">- </w:t>
      </w:r>
      <w:r w:rsidRPr="005967DC">
        <w:rPr>
          <w:i/>
          <w:szCs w:val="18"/>
        </w:rPr>
        <w:t>Onze Minister</w:t>
      </w:r>
      <w:r w:rsidRPr="005967DC">
        <w:rPr>
          <w:szCs w:val="18"/>
        </w:rPr>
        <w:t>: Onze Minister van Volksgezondheid, Welzijn en Sport;</w:t>
      </w:r>
    </w:p>
    <w:p w:rsidR="00DD57F6" w:rsidRPr="005967DC" w:rsidRDefault="00DD57F6" w:rsidP="00DD57F6">
      <w:pPr>
        <w:rPr>
          <w:szCs w:val="18"/>
        </w:rPr>
      </w:pPr>
      <w:r w:rsidRPr="005967DC">
        <w:rPr>
          <w:szCs w:val="18"/>
        </w:rPr>
        <w:t xml:space="preserve">- </w:t>
      </w:r>
      <w:r w:rsidRPr="005967DC">
        <w:rPr>
          <w:i/>
          <w:szCs w:val="18"/>
        </w:rPr>
        <w:t>opvang</w:t>
      </w:r>
      <w:r w:rsidRPr="005967DC">
        <w:rPr>
          <w:szCs w:val="18"/>
        </w:rPr>
        <w:t>: onderdak en begeleiding</w:t>
      </w:r>
      <w:r>
        <w:rPr>
          <w:szCs w:val="18"/>
        </w:rPr>
        <w:t xml:space="preserve"> voor personen die </w:t>
      </w:r>
      <w:r w:rsidRPr="005967DC">
        <w:rPr>
          <w:szCs w:val="18"/>
        </w:rPr>
        <w:t>de thuissituatie hebben verlaten</w:t>
      </w:r>
      <w:r>
        <w:rPr>
          <w:szCs w:val="18"/>
        </w:rPr>
        <w:t xml:space="preserve">, al dan niet in verband met </w:t>
      </w:r>
      <w:r w:rsidRPr="006B2A8D">
        <w:rPr>
          <w:szCs w:val="18"/>
        </w:rPr>
        <w:t>risico’s voor hun veiligheid als gevolg van</w:t>
      </w:r>
      <w:r>
        <w:rPr>
          <w:color w:val="1F497D"/>
          <w:sz w:val="20"/>
        </w:rPr>
        <w:t xml:space="preserve"> </w:t>
      </w:r>
      <w:r>
        <w:rPr>
          <w:szCs w:val="18"/>
        </w:rPr>
        <w:t>huiselijk geweld,</w:t>
      </w:r>
      <w:r w:rsidRPr="005967DC">
        <w:rPr>
          <w:szCs w:val="18"/>
        </w:rPr>
        <w:t xml:space="preserve"> en niet in staat zijn zich op eigen kracht te handhaven in de samenleving;</w:t>
      </w:r>
      <w:r w:rsidRPr="00CD008F">
        <w:rPr>
          <w:i/>
          <w:szCs w:val="18"/>
        </w:rPr>
        <w:t xml:space="preserve"> </w:t>
      </w:r>
    </w:p>
    <w:p w:rsidR="00DD57F6" w:rsidRDefault="00DD57F6" w:rsidP="00DD57F6">
      <w:pPr>
        <w:rPr>
          <w:szCs w:val="18"/>
        </w:rPr>
      </w:pPr>
      <w:r w:rsidRPr="005967DC">
        <w:rPr>
          <w:szCs w:val="18"/>
        </w:rPr>
        <w:t xml:space="preserve">- </w:t>
      </w:r>
      <w:r w:rsidRPr="005967DC">
        <w:rPr>
          <w:i/>
          <w:szCs w:val="18"/>
        </w:rPr>
        <w:t>participatie</w:t>
      </w:r>
      <w:r w:rsidRPr="005967DC">
        <w:rPr>
          <w:szCs w:val="18"/>
        </w:rPr>
        <w:t xml:space="preserve">: deelnemen aan het maatschappelijke verkeer; </w:t>
      </w:r>
    </w:p>
    <w:p w:rsidR="00DD57F6" w:rsidRPr="005967DC" w:rsidRDefault="00DD57F6" w:rsidP="00DD57F6">
      <w:pPr>
        <w:rPr>
          <w:szCs w:val="18"/>
        </w:rPr>
      </w:pPr>
      <w:r w:rsidRPr="000A7358">
        <w:rPr>
          <w:i/>
          <w:szCs w:val="18"/>
        </w:rPr>
        <w:t xml:space="preserve">- </w:t>
      </w:r>
      <w:r>
        <w:rPr>
          <w:i/>
          <w:szCs w:val="18"/>
        </w:rPr>
        <w:t>persoonsgebonden budget</w:t>
      </w:r>
      <w:r w:rsidRPr="005967DC">
        <w:rPr>
          <w:szCs w:val="18"/>
        </w:rPr>
        <w:t xml:space="preserve">: bedrag waaruit </w:t>
      </w:r>
      <w:r>
        <w:rPr>
          <w:szCs w:val="18"/>
        </w:rPr>
        <w:t xml:space="preserve">namens </w:t>
      </w:r>
      <w:r w:rsidRPr="005967DC">
        <w:rPr>
          <w:szCs w:val="18"/>
        </w:rPr>
        <w:t xml:space="preserve">het college betalingen </w:t>
      </w:r>
      <w:r>
        <w:rPr>
          <w:szCs w:val="18"/>
        </w:rPr>
        <w:t>worden gedaan</w:t>
      </w:r>
      <w:r w:rsidRPr="005967DC">
        <w:rPr>
          <w:szCs w:val="18"/>
        </w:rPr>
        <w:t xml:space="preserve"> voor diensten, hulpmiddelen, woningaanpassingen en andere maatregelen die tot </w:t>
      </w:r>
      <w:r>
        <w:rPr>
          <w:szCs w:val="18"/>
        </w:rPr>
        <w:t>een maatwerkvoorziening</w:t>
      </w:r>
      <w:r w:rsidRPr="005967DC">
        <w:rPr>
          <w:szCs w:val="18"/>
        </w:rPr>
        <w:t xml:space="preserve"> behoren, en die een </w:t>
      </w:r>
      <w:r>
        <w:rPr>
          <w:szCs w:val="18"/>
        </w:rPr>
        <w:t>cliёnt</w:t>
      </w:r>
      <w:r w:rsidRPr="005967DC">
        <w:rPr>
          <w:szCs w:val="18"/>
        </w:rPr>
        <w:t xml:space="preserve"> van derden heeft betrokken;</w:t>
      </w:r>
    </w:p>
    <w:p w:rsidR="00DD57F6" w:rsidRPr="005967DC" w:rsidRDefault="00DD57F6" w:rsidP="00DD57F6">
      <w:pPr>
        <w:rPr>
          <w:szCs w:val="18"/>
        </w:rPr>
      </w:pPr>
      <w:r w:rsidRPr="005967DC">
        <w:rPr>
          <w:szCs w:val="18"/>
        </w:rPr>
        <w:t xml:space="preserve">- </w:t>
      </w:r>
      <w:r w:rsidRPr="005967DC">
        <w:rPr>
          <w:i/>
          <w:szCs w:val="18"/>
        </w:rPr>
        <w:t>persoonsgegevens, bijzondere persoonsgegevens, verwerking van persoonsgegevens, bestand, verantwoordelijke</w:t>
      </w:r>
      <w:r>
        <w:rPr>
          <w:i/>
          <w:szCs w:val="18"/>
        </w:rPr>
        <w:t xml:space="preserve"> en</w:t>
      </w:r>
      <w:r w:rsidRPr="005967DC">
        <w:rPr>
          <w:i/>
          <w:szCs w:val="18"/>
        </w:rPr>
        <w:t xml:space="preserve"> bewerke</w:t>
      </w:r>
      <w:r>
        <w:rPr>
          <w:i/>
          <w:szCs w:val="18"/>
        </w:rPr>
        <w:t>r</w:t>
      </w:r>
      <w:r w:rsidRPr="005967DC">
        <w:rPr>
          <w:szCs w:val="18"/>
        </w:rPr>
        <w:t>: hetgeen daaronder wordt verstaan in artikel 1 van de Wet bescherming persoonsgegevens;</w:t>
      </w:r>
    </w:p>
    <w:p w:rsidR="00DD57F6" w:rsidRPr="005967DC" w:rsidRDefault="00DD57F6" w:rsidP="00DD57F6">
      <w:pPr>
        <w:rPr>
          <w:szCs w:val="18"/>
        </w:rPr>
      </w:pPr>
      <w:r w:rsidRPr="005967DC">
        <w:rPr>
          <w:szCs w:val="18"/>
        </w:rPr>
        <w:t xml:space="preserve">- </w:t>
      </w:r>
      <w:r w:rsidRPr="005967DC">
        <w:rPr>
          <w:i/>
          <w:szCs w:val="18"/>
        </w:rPr>
        <w:t>Richtlijn 2004/38/EG</w:t>
      </w:r>
      <w:r w:rsidRPr="005967DC">
        <w:rPr>
          <w:szCs w:val="18"/>
        </w:rPr>
        <w:t>: Richtlijn nr. 2004/38/EG van het Europees Parlement en de Raad van 29 april 2004 betreffende het recht van vrij verkeer en verblijf op het grondgebied van de lidstaten voor de burgers van de Unie en hun familieleden, tot wijziging van Verordening (EEG) 1612/68 en tot intrekking van Richtlijnen 64/221/EEG, 68/360/EEG, 72/194/EEG, 73/148/EEG, 75/34/EEG, 75/35/EEG, 90/364/EEG, 90/365/EEG en 93/96/EEG (PbEU L 158);</w:t>
      </w:r>
    </w:p>
    <w:p w:rsidR="00DD57F6" w:rsidRPr="005967DC" w:rsidRDefault="00DD57F6" w:rsidP="00DD57F6">
      <w:pPr>
        <w:pStyle w:val="Tekstopmerking"/>
        <w:rPr>
          <w:szCs w:val="18"/>
        </w:rPr>
      </w:pPr>
      <w:r w:rsidRPr="005967DC">
        <w:rPr>
          <w:szCs w:val="18"/>
        </w:rPr>
        <w:t xml:space="preserve">- </w:t>
      </w:r>
      <w:r w:rsidRPr="005967DC">
        <w:rPr>
          <w:i/>
          <w:szCs w:val="18"/>
        </w:rPr>
        <w:t>sociaal netwerk</w:t>
      </w:r>
      <w:r w:rsidRPr="005967DC">
        <w:rPr>
          <w:szCs w:val="18"/>
        </w:rPr>
        <w:t xml:space="preserve">: personen uit de huiselijke kring of </w:t>
      </w:r>
      <w:r>
        <w:rPr>
          <w:szCs w:val="18"/>
        </w:rPr>
        <w:t>a</w:t>
      </w:r>
      <w:r w:rsidRPr="005967DC">
        <w:rPr>
          <w:szCs w:val="18"/>
        </w:rPr>
        <w:t xml:space="preserve">ndere personen </w:t>
      </w:r>
      <w:r>
        <w:rPr>
          <w:szCs w:val="18"/>
        </w:rPr>
        <w:t xml:space="preserve">met </w:t>
      </w:r>
      <w:r w:rsidRPr="005967DC">
        <w:rPr>
          <w:szCs w:val="18"/>
        </w:rPr>
        <w:t xml:space="preserve">wie </w:t>
      </w:r>
      <w:r>
        <w:rPr>
          <w:szCs w:val="18"/>
        </w:rPr>
        <w:t>de cliёnt</w:t>
      </w:r>
      <w:r w:rsidRPr="005967DC">
        <w:rPr>
          <w:szCs w:val="18"/>
        </w:rPr>
        <w:t xml:space="preserve"> een sociale relatie onderhoudt; </w:t>
      </w:r>
    </w:p>
    <w:p w:rsidR="00DD57F6" w:rsidRPr="006E74BF" w:rsidRDefault="00DD57F6" w:rsidP="00DD57F6">
      <w:pPr>
        <w:spacing w:line="240" w:lineRule="exact"/>
        <w:rPr>
          <w:szCs w:val="18"/>
        </w:rPr>
      </w:pPr>
      <w:r>
        <w:rPr>
          <w:i/>
          <w:iCs/>
          <w:szCs w:val="18"/>
        </w:rPr>
        <w:t xml:space="preserve">- SHG: </w:t>
      </w:r>
      <w:r w:rsidRPr="00C922B3">
        <w:rPr>
          <w:iCs/>
          <w:szCs w:val="18"/>
        </w:rPr>
        <w:t>steunpunt huiselijk geweld</w:t>
      </w:r>
      <w:r w:rsidRPr="006E74BF">
        <w:rPr>
          <w:szCs w:val="18"/>
        </w:rPr>
        <w:t xml:space="preserve"> als bedoeld in artikel </w:t>
      </w:r>
      <w:r>
        <w:rPr>
          <w:szCs w:val="18"/>
        </w:rPr>
        <w:t>2.2.5</w:t>
      </w:r>
      <w:r w:rsidRPr="006E74BF">
        <w:rPr>
          <w:szCs w:val="18"/>
        </w:rPr>
        <w:t>;</w:t>
      </w:r>
    </w:p>
    <w:p w:rsidR="00DD57F6" w:rsidRPr="005967DC" w:rsidRDefault="00DD57F6" w:rsidP="00DD57F6">
      <w:pPr>
        <w:pStyle w:val="Tekstopmerking"/>
        <w:rPr>
          <w:szCs w:val="18"/>
        </w:rPr>
      </w:pPr>
      <w:r w:rsidRPr="005967DC">
        <w:rPr>
          <w:szCs w:val="18"/>
        </w:rPr>
        <w:t xml:space="preserve">- </w:t>
      </w:r>
      <w:r w:rsidRPr="005967DC">
        <w:rPr>
          <w:i/>
          <w:szCs w:val="18"/>
        </w:rPr>
        <w:t>toezichthoudende ambtenaar</w:t>
      </w:r>
      <w:r w:rsidRPr="005967DC">
        <w:rPr>
          <w:szCs w:val="18"/>
        </w:rPr>
        <w:t xml:space="preserve">: persoon als bedoeld in </w:t>
      </w:r>
      <w:r>
        <w:rPr>
          <w:szCs w:val="18"/>
        </w:rPr>
        <w:t xml:space="preserve">de </w:t>
      </w:r>
      <w:r w:rsidRPr="005967DC">
        <w:rPr>
          <w:szCs w:val="18"/>
        </w:rPr>
        <w:t>artikel</w:t>
      </w:r>
      <w:r>
        <w:rPr>
          <w:szCs w:val="18"/>
        </w:rPr>
        <w:t>en</w:t>
      </w:r>
      <w:r w:rsidRPr="005967DC">
        <w:rPr>
          <w:szCs w:val="18"/>
        </w:rPr>
        <w:t xml:space="preserve"> 5.1</w:t>
      </w:r>
      <w:r>
        <w:rPr>
          <w:szCs w:val="18"/>
        </w:rPr>
        <w:t xml:space="preserve"> en 5.2</w:t>
      </w:r>
      <w:r w:rsidRPr="005967DC">
        <w:rPr>
          <w:szCs w:val="18"/>
        </w:rPr>
        <w:t>;</w:t>
      </w:r>
    </w:p>
    <w:p w:rsidR="00DD57F6" w:rsidRPr="005967DC" w:rsidRDefault="00DD57F6" w:rsidP="00DD57F6">
      <w:pPr>
        <w:rPr>
          <w:szCs w:val="18"/>
        </w:rPr>
      </w:pPr>
      <w:r w:rsidRPr="005967DC">
        <w:rPr>
          <w:szCs w:val="18"/>
        </w:rPr>
        <w:t xml:space="preserve">- </w:t>
      </w:r>
      <w:r w:rsidRPr="005967DC">
        <w:rPr>
          <w:i/>
          <w:szCs w:val="18"/>
        </w:rPr>
        <w:t>voorziening</w:t>
      </w:r>
      <w:r w:rsidRPr="005967DC">
        <w:rPr>
          <w:szCs w:val="18"/>
        </w:rPr>
        <w:t xml:space="preserve">: algemene voorziening of </w:t>
      </w:r>
      <w:r>
        <w:rPr>
          <w:szCs w:val="18"/>
        </w:rPr>
        <w:t>maatwerkvoorziening</w:t>
      </w:r>
      <w:r w:rsidRPr="005967DC">
        <w:rPr>
          <w:szCs w:val="18"/>
        </w:rPr>
        <w:t>;</w:t>
      </w:r>
    </w:p>
    <w:p w:rsidR="00DD57F6" w:rsidRDefault="00DD57F6" w:rsidP="00DD57F6">
      <w:pPr>
        <w:rPr>
          <w:szCs w:val="18"/>
        </w:rPr>
      </w:pPr>
      <w:r w:rsidRPr="005967DC">
        <w:rPr>
          <w:szCs w:val="18"/>
        </w:rPr>
        <w:t xml:space="preserve">- </w:t>
      </w:r>
      <w:r w:rsidRPr="005967DC">
        <w:rPr>
          <w:i/>
          <w:szCs w:val="18"/>
        </w:rPr>
        <w:t>woningaanpassing</w:t>
      </w:r>
      <w:r w:rsidRPr="005967DC">
        <w:rPr>
          <w:szCs w:val="18"/>
        </w:rPr>
        <w:t>: bouwkundige of woontechnische ingreep in of aan een woonruimte</w:t>
      </w:r>
      <w:r>
        <w:rPr>
          <w:szCs w:val="18"/>
        </w:rPr>
        <w:t>;</w:t>
      </w:r>
    </w:p>
    <w:p w:rsidR="00DD57F6" w:rsidRPr="005967DC" w:rsidRDefault="00DD57F6" w:rsidP="00DD57F6">
      <w:pPr>
        <w:rPr>
          <w:szCs w:val="18"/>
        </w:rPr>
      </w:pPr>
      <w:r>
        <w:rPr>
          <w:szCs w:val="18"/>
        </w:rPr>
        <w:t xml:space="preserve">- </w:t>
      </w:r>
      <w:r w:rsidRPr="00A71484">
        <w:rPr>
          <w:i/>
          <w:szCs w:val="18"/>
        </w:rPr>
        <w:t>zelfredzaamheid</w:t>
      </w:r>
      <w:r>
        <w:rPr>
          <w:szCs w:val="18"/>
        </w:rPr>
        <w:t xml:space="preserve">: in staat zijn tot het </w:t>
      </w:r>
      <w:r w:rsidRPr="005967DC">
        <w:rPr>
          <w:szCs w:val="18"/>
        </w:rPr>
        <w:t>uitvoeren van de noodzakelijke algemene dagelijkse levensverrichtingen</w:t>
      </w:r>
      <w:r>
        <w:rPr>
          <w:szCs w:val="18"/>
        </w:rPr>
        <w:t xml:space="preserve"> en het</w:t>
      </w:r>
      <w:r w:rsidRPr="005967DC">
        <w:rPr>
          <w:szCs w:val="18"/>
        </w:rPr>
        <w:t xml:space="preserve"> voeren van een gestructureerd huishouden</w:t>
      </w:r>
      <w:r>
        <w:rPr>
          <w:szCs w:val="18"/>
        </w:rPr>
        <w:t>.</w:t>
      </w:r>
    </w:p>
    <w:p w:rsidR="00DD57F6" w:rsidRPr="005967DC" w:rsidRDefault="00DD57F6" w:rsidP="00DD57F6">
      <w:pPr>
        <w:rPr>
          <w:szCs w:val="18"/>
        </w:rPr>
      </w:pPr>
    </w:p>
    <w:p w:rsidR="00DD57F6" w:rsidRPr="005967DC" w:rsidRDefault="00DD57F6" w:rsidP="00DD57F6">
      <w:pPr>
        <w:rPr>
          <w:b/>
          <w:szCs w:val="18"/>
        </w:rPr>
      </w:pPr>
      <w:r w:rsidRPr="005967DC">
        <w:rPr>
          <w:b/>
          <w:szCs w:val="18"/>
        </w:rPr>
        <w:t>Artikel 1.1.2</w:t>
      </w:r>
    </w:p>
    <w:p w:rsidR="00DD57F6" w:rsidRPr="005967DC" w:rsidRDefault="00DD57F6" w:rsidP="00DD57F6">
      <w:pPr>
        <w:rPr>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1</w:t>
      </w:r>
      <w:r w:rsidRPr="0038483C">
        <w:rPr>
          <w:rStyle w:val="lidnr"/>
          <w:rFonts w:ascii="Verdana" w:hAnsi="Verdana"/>
          <w:sz w:val="18"/>
          <w:szCs w:val="18"/>
        </w:rPr>
        <w:t xml:space="preserve">. </w:t>
      </w:r>
      <w:r w:rsidRPr="0038483C">
        <w:rPr>
          <w:rFonts w:ascii="Verdana" w:hAnsi="Verdana"/>
          <w:sz w:val="18"/>
          <w:szCs w:val="18"/>
        </w:rPr>
        <w:t>Voor de toepassing van deze wet en de daarop berustende bepalingen wordt gelijkgesteld met:</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a. </w:t>
      </w:r>
      <w:r w:rsidRPr="0038483C">
        <w:rPr>
          <w:rFonts w:ascii="Verdana" w:hAnsi="Verdana"/>
          <w:sz w:val="18"/>
          <w:szCs w:val="18"/>
        </w:rPr>
        <w:t>echtgenoot: geregistreerde partner;</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b. </w:t>
      </w:r>
      <w:r w:rsidRPr="0038483C">
        <w:rPr>
          <w:rFonts w:ascii="Verdana" w:hAnsi="Verdana"/>
          <w:sz w:val="18"/>
          <w:szCs w:val="18"/>
        </w:rPr>
        <w:t>gehuwd: als partner geregistreerd.</w:t>
      </w:r>
    </w:p>
    <w:p w:rsidR="00DD57F6" w:rsidRDefault="00DD57F6" w:rsidP="00DD57F6">
      <w:pPr>
        <w:pStyle w:val="lid"/>
        <w:spacing w:before="0" w:beforeAutospacing="0" w:after="0" w:afterAutospacing="0" w:line="240" w:lineRule="atLeast"/>
        <w:rPr>
          <w:rStyle w:val="lidnr"/>
          <w:rFonts w:ascii="Verdana" w:hAnsi="Verdana"/>
          <w:sz w:val="18"/>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2</w:t>
      </w:r>
      <w:r w:rsidRPr="0038483C">
        <w:rPr>
          <w:rStyle w:val="lidnr"/>
          <w:rFonts w:ascii="Verdana" w:hAnsi="Verdana"/>
          <w:sz w:val="18"/>
          <w:szCs w:val="18"/>
        </w:rPr>
        <w:t xml:space="preserve">. </w:t>
      </w:r>
      <w:r w:rsidRPr="0038483C">
        <w:rPr>
          <w:rFonts w:ascii="Verdana" w:hAnsi="Verdana"/>
          <w:sz w:val="18"/>
          <w:szCs w:val="18"/>
        </w:rPr>
        <w:t>Voor de toepassing van deze wet en van de tot haar uitvoering genomen besluiten wordt:</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a. </w:t>
      </w:r>
      <w:r w:rsidRPr="0038483C">
        <w:rPr>
          <w:rFonts w:ascii="Verdana" w:hAnsi="Verdana"/>
          <w:sz w:val="18"/>
          <w:szCs w:val="18"/>
        </w:rPr>
        <w:t>als gehuwd of als echtgenoot mede aangemerkt de ongehuwde meerderjarige die met een andere ongehuwde meerderjarige een gezamenlijke huishouding voert, tenzij het betreft een bloedverwant in de eerste graad;</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b. </w:t>
      </w:r>
      <w:r w:rsidRPr="0038483C">
        <w:rPr>
          <w:rFonts w:ascii="Verdana" w:hAnsi="Verdana"/>
          <w:sz w:val="18"/>
          <w:szCs w:val="18"/>
        </w:rPr>
        <w:t>als ongehuwd mede aangemerkt degene die duurzaam gescheiden leeft van de persoon met wie hij gehuwd is.</w:t>
      </w:r>
    </w:p>
    <w:p w:rsidR="00DD57F6" w:rsidRDefault="00DD57F6" w:rsidP="00DD57F6">
      <w:pPr>
        <w:pStyle w:val="lid"/>
        <w:spacing w:before="0" w:beforeAutospacing="0" w:after="0" w:afterAutospacing="0" w:line="240" w:lineRule="atLeast"/>
        <w:rPr>
          <w:rStyle w:val="lidnr"/>
          <w:rFonts w:ascii="Verdana" w:hAnsi="Verdana"/>
          <w:sz w:val="18"/>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3</w:t>
      </w:r>
      <w:r w:rsidRPr="0038483C">
        <w:rPr>
          <w:rStyle w:val="lidnr"/>
          <w:rFonts w:ascii="Verdana" w:hAnsi="Verdana"/>
          <w:sz w:val="18"/>
          <w:szCs w:val="18"/>
        </w:rPr>
        <w:t xml:space="preserve">. </w:t>
      </w:r>
      <w:r w:rsidRPr="0038483C">
        <w:rPr>
          <w:rFonts w:ascii="Verdana" w:hAnsi="Verdana"/>
          <w:sz w:val="18"/>
          <w:szCs w:val="18"/>
        </w:rPr>
        <w:t>Van een gezamenlijke huishouding is sprake indien twee personen hun hoofdverblijf in dezelfde woning hebben en zij blijk geven zorg te dragen voor elkaar door middel van het leveren van een bijdrage in de kosten van de huishouding dan wel anderszins.</w:t>
      </w:r>
    </w:p>
    <w:p w:rsidR="00DD57F6" w:rsidRDefault="00DD57F6" w:rsidP="00DD57F6">
      <w:pPr>
        <w:pStyle w:val="lid"/>
        <w:spacing w:before="0" w:beforeAutospacing="0" w:after="0" w:afterAutospacing="0" w:line="240" w:lineRule="atLeast"/>
        <w:rPr>
          <w:rStyle w:val="lidnr"/>
          <w:rFonts w:ascii="Verdana" w:hAnsi="Verdana"/>
          <w:sz w:val="18"/>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4</w:t>
      </w:r>
      <w:r w:rsidRPr="0038483C">
        <w:rPr>
          <w:rStyle w:val="lidnr"/>
          <w:rFonts w:ascii="Verdana" w:hAnsi="Verdana"/>
          <w:sz w:val="18"/>
          <w:szCs w:val="18"/>
        </w:rPr>
        <w:t xml:space="preserve">. </w:t>
      </w:r>
      <w:r w:rsidRPr="0038483C">
        <w:rPr>
          <w:rFonts w:ascii="Verdana" w:hAnsi="Verdana"/>
          <w:sz w:val="18"/>
          <w:szCs w:val="18"/>
        </w:rPr>
        <w:t>Een gezamenlijke huishouding wordt in ieder geval aanwezig geacht indien de betrokkenen hun hoofdverblijf hebben in dezelfde woning en:</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a. </w:t>
      </w:r>
      <w:r w:rsidRPr="0038483C">
        <w:rPr>
          <w:rFonts w:ascii="Verdana" w:hAnsi="Verdana"/>
          <w:sz w:val="18"/>
          <w:szCs w:val="18"/>
        </w:rPr>
        <w:t>zij met elkaar gehuwd zijn geweest of eerder voor de toepassing van deze wet daarmee gelijk zijn gesteld,</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b. </w:t>
      </w:r>
      <w:r w:rsidRPr="0038483C">
        <w:rPr>
          <w:rFonts w:ascii="Verdana" w:hAnsi="Verdana"/>
          <w:sz w:val="18"/>
          <w:szCs w:val="18"/>
        </w:rPr>
        <w:t>uit hun relatie een kind is geboren of erkenning heeft plaatsgevonden van een kind van de een door de ander,</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c. </w:t>
      </w:r>
      <w:r w:rsidRPr="0038483C">
        <w:rPr>
          <w:rFonts w:ascii="Verdana" w:hAnsi="Verdana"/>
          <w:sz w:val="18"/>
          <w:szCs w:val="18"/>
        </w:rPr>
        <w:t>zij zich wederzijds verplicht hebben tot een bijdrage aan de huishouding krachtens een geldend samenlevingscontract, of</w:t>
      </w:r>
    </w:p>
    <w:p w:rsidR="00DD57F6" w:rsidRPr="0038483C" w:rsidRDefault="00DD57F6" w:rsidP="00DD57F6">
      <w:pPr>
        <w:pStyle w:val="labeled"/>
        <w:spacing w:before="0" w:beforeAutospacing="0" w:after="0" w:afterAutospacing="0" w:line="240" w:lineRule="atLeast"/>
        <w:rPr>
          <w:rFonts w:ascii="Verdana" w:hAnsi="Verdana"/>
          <w:sz w:val="18"/>
          <w:szCs w:val="18"/>
        </w:rPr>
      </w:pPr>
      <w:r w:rsidRPr="0038483C">
        <w:rPr>
          <w:rStyle w:val="ol"/>
          <w:rFonts w:ascii="Verdana" w:hAnsi="Verdana"/>
          <w:sz w:val="18"/>
          <w:szCs w:val="18"/>
        </w:rPr>
        <w:t xml:space="preserve">d. </w:t>
      </w:r>
      <w:r w:rsidRPr="0038483C">
        <w:rPr>
          <w:rFonts w:ascii="Verdana" w:hAnsi="Verdana"/>
          <w:sz w:val="18"/>
          <w:szCs w:val="18"/>
        </w:rPr>
        <w:t xml:space="preserve">zij op grond van een registratie worden aangemerkt als een gezamenlijke huishouding die naar aard en strekking overeenkomt met de gezamenlijke huishouding, bedoeld in het </w:t>
      </w:r>
      <w:r w:rsidR="00336A6C">
        <w:rPr>
          <w:rFonts w:ascii="Verdana" w:hAnsi="Verdana"/>
          <w:sz w:val="18"/>
          <w:szCs w:val="18"/>
        </w:rPr>
        <w:t>derde</w:t>
      </w:r>
      <w:r w:rsidRPr="0038483C">
        <w:rPr>
          <w:rFonts w:ascii="Verdana" w:hAnsi="Verdana"/>
          <w:sz w:val="18"/>
          <w:szCs w:val="18"/>
        </w:rPr>
        <w:t xml:space="preserve"> lid.</w:t>
      </w:r>
    </w:p>
    <w:p w:rsidR="00DD57F6" w:rsidRDefault="00DD57F6" w:rsidP="00DD57F6">
      <w:pPr>
        <w:pStyle w:val="lid"/>
        <w:spacing w:before="0" w:beforeAutospacing="0" w:after="0" w:afterAutospacing="0" w:line="240" w:lineRule="atLeast"/>
        <w:rPr>
          <w:rStyle w:val="lidnr"/>
          <w:rFonts w:ascii="Verdana" w:hAnsi="Verdana"/>
          <w:sz w:val="18"/>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5</w:t>
      </w:r>
      <w:r w:rsidRPr="0038483C">
        <w:rPr>
          <w:rStyle w:val="lidnr"/>
          <w:rFonts w:ascii="Verdana" w:hAnsi="Verdana"/>
          <w:sz w:val="18"/>
          <w:szCs w:val="18"/>
        </w:rPr>
        <w:t xml:space="preserve">. </w:t>
      </w:r>
      <w:r w:rsidRPr="0038483C">
        <w:rPr>
          <w:rFonts w:ascii="Verdana" w:hAnsi="Verdana"/>
          <w:sz w:val="18"/>
          <w:szCs w:val="18"/>
        </w:rPr>
        <w:t>Bij algemene maatregel van bestuur wordt vastgesteld welke registraties, en gedurende welk tijdvak, in aanmerking worden genome</w:t>
      </w:r>
      <w:r>
        <w:rPr>
          <w:rFonts w:ascii="Verdana" w:hAnsi="Verdana"/>
          <w:sz w:val="18"/>
          <w:szCs w:val="18"/>
        </w:rPr>
        <w:t>n voor de toepassing van het vierde</w:t>
      </w:r>
      <w:r w:rsidRPr="0038483C">
        <w:rPr>
          <w:rFonts w:ascii="Verdana" w:hAnsi="Verdana"/>
          <w:sz w:val="18"/>
          <w:szCs w:val="18"/>
        </w:rPr>
        <w:t xml:space="preserve"> lid, onderdeel d.</w:t>
      </w:r>
    </w:p>
    <w:p w:rsidR="00DD57F6" w:rsidRDefault="00DD57F6" w:rsidP="00DD57F6">
      <w:pPr>
        <w:pStyle w:val="lid"/>
        <w:spacing w:before="0" w:beforeAutospacing="0" w:after="0" w:afterAutospacing="0" w:line="240" w:lineRule="atLeast"/>
        <w:rPr>
          <w:rStyle w:val="lidnr"/>
          <w:rFonts w:ascii="Verdana" w:hAnsi="Verdana"/>
          <w:sz w:val="18"/>
          <w:szCs w:val="18"/>
        </w:rPr>
      </w:pPr>
    </w:p>
    <w:p w:rsidR="00DD57F6" w:rsidRPr="0038483C" w:rsidRDefault="00DD57F6" w:rsidP="00DD57F6">
      <w:pPr>
        <w:pStyle w:val="lid"/>
        <w:spacing w:before="0" w:beforeAutospacing="0" w:after="0" w:afterAutospacing="0" w:line="240" w:lineRule="atLeast"/>
        <w:rPr>
          <w:rFonts w:ascii="Verdana" w:hAnsi="Verdana"/>
          <w:sz w:val="18"/>
          <w:szCs w:val="18"/>
        </w:rPr>
      </w:pPr>
      <w:r>
        <w:rPr>
          <w:rStyle w:val="lidnr"/>
          <w:rFonts w:ascii="Verdana" w:hAnsi="Verdana"/>
          <w:sz w:val="18"/>
          <w:szCs w:val="18"/>
        </w:rPr>
        <w:t>6</w:t>
      </w:r>
      <w:r w:rsidRPr="0038483C">
        <w:rPr>
          <w:rStyle w:val="lidnr"/>
          <w:rFonts w:ascii="Verdana" w:hAnsi="Verdana"/>
          <w:sz w:val="18"/>
          <w:szCs w:val="18"/>
        </w:rPr>
        <w:t xml:space="preserve">. </w:t>
      </w:r>
      <w:r w:rsidRPr="0038483C">
        <w:rPr>
          <w:rFonts w:ascii="Verdana" w:hAnsi="Verdana"/>
          <w:sz w:val="18"/>
          <w:szCs w:val="18"/>
        </w:rPr>
        <w:t xml:space="preserve">Bij algemene maatregel van bestuur kunnen regels worden gesteld ten aanzien van hetgeen wordt verstaan onder het blijk geven zorg te dragen voor een ander, zoals bedoeld in het </w:t>
      </w:r>
      <w:r>
        <w:rPr>
          <w:rFonts w:ascii="Verdana" w:hAnsi="Verdana"/>
          <w:sz w:val="18"/>
          <w:szCs w:val="18"/>
        </w:rPr>
        <w:t>d</w:t>
      </w:r>
      <w:r w:rsidRPr="0038483C">
        <w:rPr>
          <w:rFonts w:ascii="Verdana" w:hAnsi="Verdana"/>
          <w:sz w:val="18"/>
          <w:szCs w:val="18"/>
        </w:rPr>
        <w:t>erde lid.</w:t>
      </w:r>
    </w:p>
    <w:p w:rsidR="00DD57F6" w:rsidRPr="005967DC" w:rsidRDefault="00DD57F6" w:rsidP="00DD57F6">
      <w:pPr>
        <w:rPr>
          <w:szCs w:val="18"/>
        </w:rPr>
      </w:pPr>
      <w:bookmarkStart w:id="5" w:name="Hoofdstuk1/11/Artikel6"/>
      <w:bookmarkEnd w:id="5"/>
    </w:p>
    <w:p w:rsidR="00DD57F6" w:rsidRPr="005967DC" w:rsidRDefault="00DD57F6" w:rsidP="00DD57F6">
      <w:pPr>
        <w:rPr>
          <w:b/>
          <w:szCs w:val="18"/>
        </w:rPr>
      </w:pPr>
      <w:r w:rsidRPr="005967DC">
        <w:rPr>
          <w:b/>
          <w:szCs w:val="18"/>
        </w:rPr>
        <w:t>§ 2. Algemene bepalingen</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1.2.1 </w:t>
      </w:r>
    </w:p>
    <w:p w:rsidR="00DD57F6" w:rsidRPr="005967DC" w:rsidRDefault="00DD57F6" w:rsidP="00DD57F6">
      <w:pPr>
        <w:rPr>
          <w:szCs w:val="18"/>
        </w:rPr>
      </w:pPr>
    </w:p>
    <w:p w:rsidR="00DD57F6" w:rsidRPr="005967DC" w:rsidRDefault="00DD57F6" w:rsidP="00DD57F6">
      <w:pPr>
        <w:rPr>
          <w:szCs w:val="18"/>
        </w:rPr>
      </w:pPr>
      <w:r w:rsidRPr="005967DC">
        <w:rPr>
          <w:szCs w:val="18"/>
        </w:rPr>
        <w:t>Een in</w:t>
      </w:r>
      <w:r>
        <w:rPr>
          <w:szCs w:val="18"/>
        </w:rPr>
        <w:t xml:space="preserve">gezetene van Nederland </w:t>
      </w:r>
      <w:r w:rsidRPr="005967DC">
        <w:rPr>
          <w:szCs w:val="18"/>
        </w:rPr>
        <w:t xml:space="preserve">komt </w:t>
      </w:r>
      <w:r>
        <w:rPr>
          <w:szCs w:val="18"/>
        </w:rPr>
        <w:t xml:space="preserve">overeenkomstig de bepalingen van deze wet </w:t>
      </w:r>
      <w:r w:rsidRPr="005967DC">
        <w:rPr>
          <w:szCs w:val="18"/>
        </w:rPr>
        <w:t xml:space="preserve">in aanmerking voor een </w:t>
      </w:r>
      <w:r>
        <w:rPr>
          <w:szCs w:val="18"/>
        </w:rPr>
        <w:t>maatwerkvoorziening, bestaande uit</w:t>
      </w:r>
      <w:r w:rsidRPr="005967DC">
        <w:rPr>
          <w:szCs w:val="18"/>
        </w:rPr>
        <w:t>:</w:t>
      </w:r>
    </w:p>
    <w:p w:rsidR="00DD57F6" w:rsidRPr="005967DC" w:rsidRDefault="00DD57F6" w:rsidP="00DD57F6">
      <w:pPr>
        <w:rPr>
          <w:szCs w:val="18"/>
        </w:rPr>
      </w:pPr>
      <w:r w:rsidRPr="005967DC">
        <w:rPr>
          <w:szCs w:val="18"/>
        </w:rPr>
        <w:t>a. door het college van de gemeente waarvan hij ingezetene is,</w:t>
      </w:r>
      <w:r>
        <w:rPr>
          <w:szCs w:val="18"/>
        </w:rPr>
        <w:t xml:space="preserve"> te verstrekken </w:t>
      </w:r>
      <w:r w:rsidRPr="005967DC">
        <w:rPr>
          <w:szCs w:val="18"/>
        </w:rPr>
        <w:t xml:space="preserve">ondersteuning van zijn </w:t>
      </w:r>
      <w:r>
        <w:rPr>
          <w:szCs w:val="18"/>
        </w:rPr>
        <w:t xml:space="preserve">zelfredzaamheid en </w:t>
      </w:r>
      <w:r w:rsidRPr="005967DC">
        <w:rPr>
          <w:szCs w:val="18"/>
        </w:rPr>
        <w:t>participatie</w:t>
      </w:r>
      <w:r>
        <w:rPr>
          <w:szCs w:val="18"/>
        </w:rPr>
        <w:t>,</w:t>
      </w:r>
      <w:r w:rsidRPr="005967DC">
        <w:rPr>
          <w:szCs w:val="18"/>
        </w:rPr>
        <w:t xml:space="preserve"> voor zover hij i</w:t>
      </w:r>
      <w:r>
        <w:rPr>
          <w:szCs w:val="18"/>
        </w:rPr>
        <w:t xml:space="preserve">n verband met een beperking, </w:t>
      </w:r>
      <w:r w:rsidRPr="005967DC">
        <w:rPr>
          <w:szCs w:val="18"/>
        </w:rPr>
        <w:t>chronisch</w:t>
      </w:r>
      <w:r>
        <w:rPr>
          <w:szCs w:val="18"/>
        </w:rPr>
        <w:t>e</w:t>
      </w:r>
      <w:r w:rsidRPr="005967DC">
        <w:rPr>
          <w:szCs w:val="18"/>
        </w:rPr>
        <w:t xml:space="preserve"> psychisch</w:t>
      </w:r>
      <w:r>
        <w:rPr>
          <w:szCs w:val="18"/>
        </w:rPr>
        <w:t>e</w:t>
      </w:r>
      <w:r w:rsidRPr="005967DC">
        <w:rPr>
          <w:szCs w:val="18"/>
        </w:rPr>
        <w:t xml:space="preserve"> </w:t>
      </w:r>
      <w:r>
        <w:rPr>
          <w:szCs w:val="18"/>
        </w:rPr>
        <w:t>of psychosocia</w:t>
      </w:r>
      <w:r w:rsidRPr="005967DC">
        <w:rPr>
          <w:szCs w:val="18"/>
        </w:rPr>
        <w:t>l</w:t>
      </w:r>
      <w:r>
        <w:rPr>
          <w:szCs w:val="18"/>
        </w:rPr>
        <w:t>e</w:t>
      </w:r>
      <w:r w:rsidRPr="005967DC">
        <w:rPr>
          <w:szCs w:val="18"/>
        </w:rPr>
        <w:t xml:space="preserve"> proble</w:t>
      </w:r>
      <w:r>
        <w:rPr>
          <w:szCs w:val="18"/>
        </w:rPr>
        <w:t>men</w:t>
      </w:r>
      <w:r w:rsidRPr="005967DC">
        <w:rPr>
          <w:szCs w:val="18"/>
        </w:rPr>
        <w:t xml:space="preserve"> niet op eigen kracht</w:t>
      </w:r>
      <w:r>
        <w:rPr>
          <w:szCs w:val="18"/>
        </w:rPr>
        <w:t>, met gebruikelijke hulp, met mantelzorg</w:t>
      </w:r>
      <w:r w:rsidRPr="005967DC">
        <w:rPr>
          <w:szCs w:val="18"/>
        </w:rPr>
        <w:t xml:space="preserve"> of met hulp van </w:t>
      </w:r>
      <w:r>
        <w:rPr>
          <w:szCs w:val="18"/>
        </w:rPr>
        <w:t xml:space="preserve">andere </w:t>
      </w:r>
      <w:r w:rsidRPr="005967DC">
        <w:rPr>
          <w:szCs w:val="18"/>
        </w:rPr>
        <w:t xml:space="preserve">personen uit zijn sociale netwerk </w:t>
      </w:r>
      <w:r>
        <w:rPr>
          <w:szCs w:val="18"/>
        </w:rPr>
        <w:t>voldoende zelfredzaam is of in staat is tot p</w:t>
      </w:r>
      <w:r w:rsidRPr="005967DC">
        <w:rPr>
          <w:szCs w:val="18"/>
        </w:rPr>
        <w:t>articip</w:t>
      </w:r>
      <w:r>
        <w:rPr>
          <w:szCs w:val="18"/>
        </w:rPr>
        <w:t>atie</w:t>
      </w:r>
      <w:r w:rsidRPr="005967DC">
        <w:rPr>
          <w:szCs w:val="18"/>
        </w:rPr>
        <w:t xml:space="preserve">, </w:t>
      </w:r>
    </w:p>
    <w:p w:rsidR="00DD57F6" w:rsidRDefault="00DD57F6" w:rsidP="00DD57F6">
      <w:pPr>
        <w:rPr>
          <w:szCs w:val="18"/>
        </w:rPr>
      </w:pPr>
      <w:r w:rsidRPr="005967DC">
        <w:rPr>
          <w:szCs w:val="18"/>
        </w:rPr>
        <w:t xml:space="preserve">b. </w:t>
      </w:r>
      <w:r>
        <w:rPr>
          <w:szCs w:val="18"/>
        </w:rPr>
        <w:t>beschermd wonen,</w:t>
      </w:r>
      <w:r w:rsidRPr="00FF3DF2">
        <w:rPr>
          <w:szCs w:val="18"/>
        </w:rPr>
        <w:t xml:space="preserve"> </w:t>
      </w:r>
      <w:r>
        <w:rPr>
          <w:szCs w:val="18"/>
        </w:rPr>
        <w:t xml:space="preserve">te verstrekken </w:t>
      </w:r>
      <w:r w:rsidRPr="005967DC">
        <w:rPr>
          <w:szCs w:val="18"/>
        </w:rPr>
        <w:t xml:space="preserve">door het college van </w:t>
      </w:r>
      <w:r>
        <w:rPr>
          <w:szCs w:val="18"/>
        </w:rPr>
        <w:t>d</w:t>
      </w:r>
      <w:r w:rsidRPr="005967DC">
        <w:rPr>
          <w:szCs w:val="18"/>
        </w:rPr>
        <w:t>e gemeente</w:t>
      </w:r>
      <w:r>
        <w:rPr>
          <w:szCs w:val="18"/>
        </w:rPr>
        <w:t xml:space="preserve"> tot welke hij zich wendt, voor zover hij in verband met</w:t>
      </w:r>
      <w:r w:rsidRPr="005967DC">
        <w:rPr>
          <w:szCs w:val="18"/>
        </w:rPr>
        <w:t xml:space="preserve"> psych</w:t>
      </w:r>
      <w:r>
        <w:rPr>
          <w:szCs w:val="18"/>
        </w:rPr>
        <w:t>ische of</w:t>
      </w:r>
      <w:r w:rsidRPr="005967DC">
        <w:rPr>
          <w:szCs w:val="18"/>
        </w:rPr>
        <w:t xml:space="preserve"> psych</w:t>
      </w:r>
      <w:r>
        <w:rPr>
          <w:szCs w:val="18"/>
        </w:rPr>
        <w:t xml:space="preserve">osociale </w:t>
      </w:r>
      <w:r>
        <w:rPr>
          <w:szCs w:val="18"/>
        </w:rPr>
        <w:lastRenderedPageBreak/>
        <w:t xml:space="preserve">problemen </w:t>
      </w:r>
      <w:r w:rsidRPr="005967DC">
        <w:rPr>
          <w:szCs w:val="18"/>
        </w:rPr>
        <w:t xml:space="preserve">niet in staat </w:t>
      </w:r>
      <w:r>
        <w:rPr>
          <w:szCs w:val="18"/>
        </w:rPr>
        <w:t>is</w:t>
      </w:r>
      <w:r w:rsidRPr="005967DC">
        <w:rPr>
          <w:szCs w:val="18"/>
        </w:rPr>
        <w:t xml:space="preserve"> zich op eigen kracht</w:t>
      </w:r>
      <w:r>
        <w:rPr>
          <w:szCs w:val="18"/>
        </w:rPr>
        <w:t>, met gebruikelijke hulp, met mantelzorg</w:t>
      </w:r>
      <w:r w:rsidRPr="005967DC">
        <w:rPr>
          <w:szCs w:val="18"/>
        </w:rPr>
        <w:t xml:space="preserve"> of met hulp van </w:t>
      </w:r>
      <w:r>
        <w:rPr>
          <w:szCs w:val="18"/>
        </w:rPr>
        <w:t xml:space="preserve">andere </w:t>
      </w:r>
      <w:r w:rsidRPr="005967DC">
        <w:rPr>
          <w:szCs w:val="18"/>
        </w:rPr>
        <w:t>personen uit zijn sociale netwerk te handhaven in de samenleving</w:t>
      </w:r>
      <w:r>
        <w:rPr>
          <w:szCs w:val="18"/>
        </w:rPr>
        <w:t>, dan wel</w:t>
      </w:r>
    </w:p>
    <w:p w:rsidR="00DD57F6" w:rsidRPr="005967DC" w:rsidRDefault="00DD57F6" w:rsidP="00DD57F6">
      <w:pPr>
        <w:rPr>
          <w:szCs w:val="18"/>
        </w:rPr>
      </w:pPr>
      <w:r>
        <w:rPr>
          <w:szCs w:val="18"/>
        </w:rPr>
        <w:t xml:space="preserve">c. opvang, te verstrekken </w:t>
      </w:r>
      <w:r w:rsidRPr="005967DC">
        <w:rPr>
          <w:szCs w:val="18"/>
        </w:rPr>
        <w:t xml:space="preserve">door het college van </w:t>
      </w:r>
      <w:r>
        <w:rPr>
          <w:szCs w:val="18"/>
        </w:rPr>
        <w:t>d</w:t>
      </w:r>
      <w:r w:rsidRPr="005967DC">
        <w:rPr>
          <w:szCs w:val="18"/>
        </w:rPr>
        <w:t>e gemeente</w:t>
      </w:r>
      <w:r>
        <w:rPr>
          <w:szCs w:val="18"/>
        </w:rPr>
        <w:t xml:space="preserve"> tot welke hij zich wendt</w:t>
      </w:r>
      <w:r w:rsidRPr="005967DC">
        <w:rPr>
          <w:szCs w:val="18"/>
        </w:rPr>
        <w:t>,</w:t>
      </w:r>
      <w:r>
        <w:rPr>
          <w:szCs w:val="18"/>
        </w:rPr>
        <w:t xml:space="preserve"> indien hij</w:t>
      </w:r>
      <w:r w:rsidRPr="005967DC">
        <w:rPr>
          <w:szCs w:val="18"/>
        </w:rPr>
        <w:t xml:space="preserve"> de thuissituatie he</w:t>
      </w:r>
      <w:r>
        <w:rPr>
          <w:szCs w:val="18"/>
        </w:rPr>
        <w:t>eft</w:t>
      </w:r>
      <w:r w:rsidRPr="005967DC">
        <w:rPr>
          <w:szCs w:val="18"/>
        </w:rPr>
        <w:t xml:space="preserve"> verlaten</w:t>
      </w:r>
      <w:r>
        <w:rPr>
          <w:szCs w:val="18"/>
        </w:rPr>
        <w:t>, al dan niet in verband met</w:t>
      </w:r>
      <w:r w:rsidRPr="004D1B65">
        <w:rPr>
          <w:color w:val="1F497D"/>
          <w:sz w:val="20"/>
        </w:rPr>
        <w:t xml:space="preserve"> </w:t>
      </w:r>
      <w:r w:rsidRPr="00A74671">
        <w:rPr>
          <w:szCs w:val="18"/>
        </w:rPr>
        <w:t>risico’s voor zijn veiligheid als gevolg van</w:t>
      </w:r>
      <w:r>
        <w:rPr>
          <w:szCs w:val="18"/>
        </w:rPr>
        <w:t xml:space="preserve"> huiselijk geweld,</w:t>
      </w:r>
      <w:r w:rsidRPr="005967DC">
        <w:rPr>
          <w:szCs w:val="18"/>
        </w:rPr>
        <w:t xml:space="preserve"> en niet in staat </w:t>
      </w:r>
      <w:r>
        <w:rPr>
          <w:szCs w:val="18"/>
        </w:rPr>
        <w:t>is</w:t>
      </w:r>
      <w:r w:rsidRPr="005967DC">
        <w:rPr>
          <w:szCs w:val="18"/>
        </w:rPr>
        <w:t xml:space="preserve"> zich op eigen kracht</w:t>
      </w:r>
      <w:r>
        <w:rPr>
          <w:szCs w:val="18"/>
        </w:rPr>
        <w:t>, met gebruikelijke hulp, met mantelzorg</w:t>
      </w:r>
      <w:r w:rsidRPr="005967DC">
        <w:rPr>
          <w:szCs w:val="18"/>
        </w:rPr>
        <w:t xml:space="preserve"> of met hulp van </w:t>
      </w:r>
      <w:r>
        <w:rPr>
          <w:szCs w:val="18"/>
        </w:rPr>
        <w:t xml:space="preserve">andere </w:t>
      </w:r>
      <w:r w:rsidRPr="005967DC">
        <w:rPr>
          <w:szCs w:val="18"/>
        </w:rPr>
        <w:t>personen uit zijn sociale netwerk te handhaven in de samenleving</w:t>
      </w:r>
      <w:r>
        <w:rPr>
          <w:szCs w:val="18"/>
        </w:rPr>
        <w:t>.</w:t>
      </w:r>
      <w:r w:rsidRPr="00CD008F">
        <w:rPr>
          <w:i/>
          <w:szCs w:val="18"/>
        </w:rPr>
        <w:t xml:space="preserve"> </w:t>
      </w:r>
    </w:p>
    <w:p w:rsidR="00DD57F6" w:rsidRDefault="00DD57F6" w:rsidP="00DD57F6">
      <w:pPr>
        <w:rPr>
          <w:szCs w:val="18"/>
        </w:rPr>
      </w:pPr>
    </w:p>
    <w:p w:rsidR="00DD57F6" w:rsidRPr="005967DC" w:rsidRDefault="00DD57F6" w:rsidP="00DD57F6">
      <w:pPr>
        <w:rPr>
          <w:b/>
          <w:szCs w:val="18"/>
        </w:rPr>
      </w:pPr>
      <w:r w:rsidRPr="005967DC">
        <w:rPr>
          <w:b/>
          <w:szCs w:val="18"/>
        </w:rPr>
        <w:t xml:space="preserve">Artikel 1.2.2 </w:t>
      </w:r>
    </w:p>
    <w:p w:rsidR="00DD57F6" w:rsidRPr="005967DC" w:rsidRDefault="00DD57F6" w:rsidP="00DD57F6">
      <w:pPr>
        <w:rPr>
          <w:b/>
          <w:szCs w:val="18"/>
        </w:rPr>
      </w:pPr>
    </w:p>
    <w:p w:rsidR="00DD57F6" w:rsidRPr="005967DC" w:rsidRDefault="00DD57F6" w:rsidP="00DD57F6">
      <w:pPr>
        <w:rPr>
          <w:szCs w:val="18"/>
        </w:rPr>
      </w:pPr>
      <w:r w:rsidRPr="005967DC">
        <w:rPr>
          <w:szCs w:val="18"/>
        </w:rPr>
        <w:t xml:space="preserve">1. </w:t>
      </w:r>
      <w:r>
        <w:rPr>
          <w:szCs w:val="18"/>
        </w:rPr>
        <w:t xml:space="preserve">Een </w:t>
      </w:r>
      <w:r w:rsidRPr="005967DC">
        <w:rPr>
          <w:szCs w:val="18"/>
        </w:rPr>
        <w:t xml:space="preserve">vreemdeling </w:t>
      </w:r>
      <w:r>
        <w:rPr>
          <w:szCs w:val="18"/>
        </w:rPr>
        <w:t xml:space="preserve">komt </w:t>
      </w:r>
      <w:r w:rsidRPr="005967DC">
        <w:rPr>
          <w:szCs w:val="18"/>
        </w:rPr>
        <w:t>voor het ver</w:t>
      </w:r>
      <w:r>
        <w:rPr>
          <w:szCs w:val="18"/>
        </w:rPr>
        <w:t>strekken</w:t>
      </w:r>
      <w:r w:rsidRPr="005967DC">
        <w:rPr>
          <w:szCs w:val="18"/>
        </w:rPr>
        <w:t xml:space="preserve"> van een </w:t>
      </w:r>
      <w:r>
        <w:rPr>
          <w:szCs w:val="18"/>
        </w:rPr>
        <w:t>maatwerkvoorziening</w:t>
      </w:r>
      <w:r w:rsidRPr="005967DC">
        <w:rPr>
          <w:szCs w:val="18"/>
        </w:rPr>
        <w:t xml:space="preserve"> </w:t>
      </w:r>
      <w:r>
        <w:rPr>
          <w:szCs w:val="18"/>
        </w:rPr>
        <w:t xml:space="preserve">slechts </w:t>
      </w:r>
      <w:r w:rsidRPr="005967DC">
        <w:rPr>
          <w:szCs w:val="18"/>
        </w:rPr>
        <w:t>in aanmerking indien hij rechtmatig verblijf houdt in de zin van artikel 8, onder</w:t>
      </w:r>
      <w:r>
        <w:rPr>
          <w:szCs w:val="18"/>
        </w:rPr>
        <w:t>delen</w:t>
      </w:r>
      <w:r w:rsidRPr="005967DC">
        <w:rPr>
          <w:szCs w:val="18"/>
        </w:rPr>
        <w:t xml:space="preserve"> a tot en met e en l, van de Vreemdelingenwet 2000.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2. Een vreemdeling komt in afwijking van het eerste lid niet in aanmerking voor een </w:t>
      </w:r>
      <w:r w:rsidR="00335764">
        <w:rPr>
          <w:szCs w:val="18"/>
        </w:rPr>
        <w:t>maatwerk</w:t>
      </w:r>
      <w:r>
        <w:rPr>
          <w:szCs w:val="18"/>
        </w:rPr>
        <w:t xml:space="preserve">voorziening </w:t>
      </w:r>
      <w:r w:rsidRPr="005967DC">
        <w:rPr>
          <w:szCs w:val="18"/>
        </w:rPr>
        <w:t>bestaande uit opvang in de gevallen, bedoeld in artikel 24, tweede lid, van Richtlijn 2004/38/EG</w:t>
      </w:r>
      <w:r>
        <w:rPr>
          <w:szCs w:val="18"/>
        </w:rPr>
        <w:t>. De eerste volzin is niet van toepassing op opvang</w:t>
      </w:r>
      <w:r w:rsidRPr="005967DC">
        <w:rPr>
          <w:szCs w:val="18"/>
        </w:rPr>
        <w:t xml:space="preserve"> in verband met</w:t>
      </w:r>
      <w:r w:rsidRPr="004D1B65">
        <w:rPr>
          <w:color w:val="1F497D"/>
          <w:sz w:val="20"/>
        </w:rPr>
        <w:t xml:space="preserve"> </w:t>
      </w:r>
      <w:r w:rsidRPr="006B2A8D">
        <w:rPr>
          <w:szCs w:val="18"/>
        </w:rPr>
        <w:t>risico’s voor de veiligheid van betrokkene als</w:t>
      </w:r>
      <w:r w:rsidRPr="00F962FF">
        <w:rPr>
          <w:szCs w:val="18"/>
        </w:rPr>
        <w:t xml:space="preserve"> gevolg van</w:t>
      </w:r>
      <w:r w:rsidRPr="005967DC">
        <w:rPr>
          <w:szCs w:val="18"/>
        </w:rPr>
        <w:t xml:space="preserve"> huiselijk geweld.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3. In afwijking van het eerste of het tweede lid in bij of krachtens algemene maatregel van bestuur te noemen gevallen, zo nodig in afwijking van artikel 10 van de Vreemdelingenwet 2000, bij of krachtens die maatregel aan te geven categorieën niet rechtmatig in Nederland verblijvende vreemdelingen, geheel of gedeeltelijk in aanmerking komen voor bij die maatregel aan te geven </w:t>
      </w:r>
      <w:r w:rsidR="00336A6C">
        <w:rPr>
          <w:szCs w:val="18"/>
        </w:rPr>
        <w:t>maatwerk</w:t>
      </w:r>
      <w:r w:rsidRPr="005967DC">
        <w:rPr>
          <w:szCs w:val="18"/>
        </w:rPr>
        <w:t xml:space="preserve">voorzieningen. Het in aanmerking komen voor een </w:t>
      </w:r>
      <w:r w:rsidR="00336A6C">
        <w:rPr>
          <w:szCs w:val="18"/>
        </w:rPr>
        <w:t>maatwerk</w:t>
      </w:r>
      <w:r w:rsidRPr="005967DC">
        <w:rPr>
          <w:szCs w:val="18"/>
        </w:rPr>
        <w:t xml:space="preserve">voorziening geeft een vreemdeling geen recht op rechtmatig verblijf. </w:t>
      </w:r>
    </w:p>
    <w:p w:rsidR="00DD57F6" w:rsidRPr="005967DC" w:rsidRDefault="00DD57F6" w:rsidP="00DD57F6">
      <w:pPr>
        <w:rPr>
          <w:szCs w:val="18"/>
        </w:rPr>
      </w:pPr>
    </w:p>
    <w:p w:rsidR="00DD57F6" w:rsidRPr="005967DC" w:rsidRDefault="00DD57F6" w:rsidP="00DD57F6">
      <w:pPr>
        <w:rPr>
          <w:szCs w:val="18"/>
        </w:rPr>
      </w:pPr>
      <w:r w:rsidRPr="005967DC">
        <w:rPr>
          <w:szCs w:val="18"/>
        </w:rPr>
        <w:t>4. In de in het derde lid genoemde maatregel kan worden bepaald dat het college zorg draagt voor het ver</w:t>
      </w:r>
      <w:r>
        <w:rPr>
          <w:szCs w:val="18"/>
        </w:rPr>
        <w:t>strekken</w:t>
      </w:r>
      <w:r w:rsidRPr="005967DC">
        <w:rPr>
          <w:szCs w:val="18"/>
        </w:rPr>
        <w:t xml:space="preserve"> van bij die maatregel aangewezen voorzieningen. </w:t>
      </w:r>
    </w:p>
    <w:p w:rsidR="00DA79DD" w:rsidRPr="00CC38A2" w:rsidRDefault="00DA79DD" w:rsidP="00DD57F6"/>
    <w:p w:rsidR="00DD57F6" w:rsidRPr="005967DC" w:rsidRDefault="00DD57F6" w:rsidP="00DD57F6">
      <w:pPr>
        <w:rPr>
          <w:b/>
          <w:szCs w:val="18"/>
        </w:rPr>
      </w:pPr>
    </w:p>
    <w:p w:rsidR="00DD57F6" w:rsidRPr="005967DC" w:rsidRDefault="00DD57F6" w:rsidP="00DD57F6">
      <w:pPr>
        <w:rPr>
          <w:b/>
          <w:szCs w:val="18"/>
        </w:rPr>
      </w:pPr>
      <w:r w:rsidRPr="005967DC">
        <w:rPr>
          <w:b/>
          <w:szCs w:val="18"/>
        </w:rPr>
        <w:t>HOOFDSTUK 2. Maatschappelijke ondersteuning</w:t>
      </w:r>
    </w:p>
    <w:p w:rsidR="00DD57F6" w:rsidRPr="005967DC" w:rsidRDefault="00DD57F6" w:rsidP="00DD57F6">
      <w:pPr>
        <w:rPr>
          <w:szCs w:val="18"/>
        </w:rPr>
      </w:pPr>
    </w:p>
    <w:p w:rsidR="00DD57F6" w:rsidRPr="005967DC" w:rsidRDefault="00DD57F6" w:rsidP="00DD57F6">
      <w:pPr>
        <w:rPr>
          <w:b/>
          <w:szCs w:val="18"/>
        </w:rPr>
      </w:pPr>
      <w:r w:rsidRPr="005967DC">
        <w:rPr>
          <w:b/>
          <w:szCs w:val="18"/>
        </w:rPr>
        <w:t>§ 1. Opdracht gemeente</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2.1.1 </w:t>
      </w:r>
    </w:p>
    <w:p w:rsidR="00DD57F6" w:rsidRPr="005967DC" w:rsidRDefault="00DD57F6" w:rsidP="00DD57F6">
      <w:pPr>
        <w:rPr>
          <w:szCs w:val="18"/>
        </w:rPr>
      </w:pPr>
    </w:p>
    <w:p w:rsidR="00DD57F6" w:rsidRDefault="00DD57F6" w:rsidP="00DD57F6">
      <w:pPr>
        <w:rPr>
          <w:szCs w:val="18"/>
        </w:rPr>
      </w:pPr>
      <w:r>
        <w:rPr>
          <w:szCs w:val="18"/>
        </w:rPr>
        <w:t xml:space="preserve">1. </w:t>
      </w:r>
      <w:r w:rsidRPr="005967DC">
        <w:rPr>
          <w:szCs w:val="18"/>
        </w:rPr>
        <w:t>Het gemeentebestuur draagt zorg voor de maatschappelijke ondersteuning</w:t>
      </w:r>
      <w:r>
        <w:rPr>
          <w:szCs w:val="18"/>
        </w:rPr>
        <w:t>.</w:t>
      </w:r>
    </w:p>
    <w:p w:rsidR="00DD57F6" w:rsidRDefault="00DD57F6" w:rsidP="00DD57F6">
      <w:pPr>
        <w:rPr>
          <w:szCs w:val="18"/>
        </w:rPr>
      </w:pPr>
    </w:p>
    <w:p w:rsidR="00DD57F6" w:rsidRDefault="00DD57F6" w:rsidP="00DD57F6">
      <w:pPr>
        <w:rPr>
          <w:szCs w:val="18"/>
        </w:rPr>
      </w:pPr>
      <w:r>
        <w:rPr>
          <w:szCs w:val="18"/>
        </w:rPr>
        <w:t xml:space="preserve">2. </w:t>
      </w:r>
      <w:r w:rsidRPr="005967DC">
        <w:rPr>
          <w:szCs w:val="18"/>
        </w:rPr>
        <w:t xml:space="preserve">Het </w:t>
      </w:r>
      <w:r>
        <w:rPr>
          <w:szCs w:val="18"/>
        </w:rPr>
        <w:t>gemeentebestuur</w:t>
      </w:r>
      <w:r w:rsidRPr="005967DC">
        <w:rPr>
          <w:szCs w:val="18"/>
        </w:rPr>
        <w:t xml:space="preserve"> draagt zorg voor de kwaliteit en de continuïteit van de voorzieningen. </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2.1.2 </w:t>
      </w:r>
    </w:p>
    <w:p w:rsidR="00DD57F6" w:rsidRPr="005967DC" w:rsidRDefault="00DD57F6" w:rsidP="00DD57F6">
      <w:pPr>
        <w:rPr>
          <w:szCs w:val="18"/>
        </w:rPr>
      </w:pPr>
    </w:p>
    <w:p w:rsidR="00DD57F6" w:rsidRDefault="00DD57F6" w:rsidP="00DD57F6">
      <w:pPr>
        <w:rPr>
          <w:szCs w:val="18"/>
        </w:rPr>
      </w:pPr>
      <w:r w:rsidRPr="005967DC">
        <w:rPr>
          <w:szCs w:val="18"/>
        </w:rPr>
        <w:t>1. De gemeenteraad stelt periodiek een plan vast met betrekking tot het door het gemeentebestuur te voeren beleid met betrekking tot maatschappelijke ondersteuning</w:t>
      </w:r>
      <w:r>
        <w:rPr>
          <w:szCs w:val="18"/>
        </w:rPr>
        <w:t>.</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2. Het plan beschrijft </w:t>
      </w:r>
      <w:r>
        <w:rPr>
          <w:szCs w:val="18"/>
        </w:rPr>
        <w:t xml:space="preserve">de beleidsvoornemens inzake </w:t>
      </w:r>
      <w:r w:rsidRPr="005967DC">
        <w:rPr>
          <w:szCs w:val="18"/>
        </w:rPr>
        <w:t>door het college te nemen besluiten of te verrichten handelingen die erop gericht zijn:</w:t>
      </w:r>
    </w:p>
    <w:p w:rsidR="00DD57F6" w:rsidRDefault="00DD57F6" w:rsidP="00DD57F6">
      <w:pPr>
        <w:rPr>
          <w:szCs w:val="18"/>
        </w:rPr>
      </w:pPr>
      <w:r w:rsidRPr="005967DC">
        <w:rPr>
          <w:szCs w:val="18"/>
        </w:rPr>
        <w:t>a. de sociale samenhang</w:t>
      </w:r>
      <w:r>
        <w:rPr>
          <w:szCs w:val="18"/>
        </w:rPr>
        <w:t xml:space="preserve">, de toegankelijkheid van voorzieningen, diensten en ruimten voor mensen met een beperking te bevorderen, de veiligheid </w:t>
      </w:r>
      <w:r w:rsidRPr="005967DC">
        <w:rPr>
          <w:szCs w:val="18"/>
        </w:rPr>
        <w:t xml:space="preserve">en </w:t>
      </w:r>
      <w:r w:rsidRPr="005967DC">
        <w:rPr>
          <w:szCs w:val="18"/>
        </w:rPr>
        <w:lastRenderedPageBreak/>
        <w:t>leefbaarheid in de gemeente</w:t>
      </w:r>
      <w:r w:rsidRPr="00CC57D1">
        <w:rPr>
          <w:szCs w:val="18"/>
        </w:rPr>
        <w:t xml:space="preserve"> </w:t>
      </w:r>
      <w:r>
        <w:rPr>
          <w:szCs w:val="18"/>
        </w:rPr>
        <w:t>te bevorderen</w:t>
      </w:r>
      <w:r w:rsidRPr="005967DC">
        <w:rPr>
          <w:szCs w:val="18"/>
        </w:rPr>
        <w:t xml:space="preserve">, </w:t>
      </w:r>
      <w:r>
        <w:rPr>
          <w:szCs w:val="18"/>
        </w:rPr>
        <w:t xml:space="preserve">alsmede huiselijk </w:t>
      </w:r>
      <w:r w:rsidRPr="005967DC">
        <w:rPr>
          <w:szCs w:val="18"/>
        </w:rPr>
        <w:t xml:space="preserve">geweld </w:t>
      </w:r>
      <w:r>
        <w:rPr>
          <w:szCs w:val="18"/>
        </w:rPr>
        <w:t>te voorkomen en te bestrijden;</w:t>
      </w:r>
    </w:p>
    <w:p w:rsidR="00DD57F6" w:rsidRDefault="00DD57F6" w:rsidP="00DD57F6">
      <w:pPr>
        <w:rPr>
          <w:szCs w:val="18"/>
        </w:rPr>
      </w:pPr>
      <w:r>
        <w:rPr>
          <w:szCs w:val="18"/>
        </w:rPr>
        <w:t>b. m</w:t>
      </w:r>
      <w:r w:rsidRPr="005967DC">
        <w:rPr>
          <w:szCs w:val="18"/>
        </w:rPr>
        <w:t>antelzorgers en andere vrijwilligers te ondersteunen;</w:t>
      </w:r>
    </w:p>
    <w:p w:rsidR="00DD57F6" w:rsidRDefault="00DD57F6" w:rsidP="00DD57F6">
      <w:pPr>
        <w:rPr>
          <w:szCs w:val="18"/>
        </w:rPr>
      </w:pPr>
      <w:r>
        <w:rPr>
          <w:szCs w:val="18"/>
        </w:rPr>
        <w:t>c. vroegtijdig vast te stellen of ingezetenen maatschappelijke ondersteuning behoeven;</w:t>
      </w:r>
    </w:p>
    <w:p w:rsidR="00DD57F6" w:rsidRDefault="00DD57F6" w:rsidP="00DD57F6">
      <w:pPr>
        <w:rPr>
          <w:szCs w:val="18"/>
        </w:rPr>
      </w:pPr>
      <w:r>
        <w:rPr>
          <w:szCs w:val="18"/>
        </w:rPr>
        <w:t>d.</w:t>
      </w:r>
      <w:r w:rsidRPr="00253DA1">
        <w:rPr>
          <w:szCs w:val="18"/>
        </w:rPr>
        <w:t xml:space="preserve"> </w:t>
      </w:r>
      <w:r w:rsidRPr="005967DC">
        <w:rPr>
          <w:szCs w:val="18"/>
        </w:rPr>
        <w:t xml:space="preserve">te voorkomen </w:t>
      </w:r>
      <w:r>
        <w:rPr>
          <w:szCs w:val="18"/>
        </w:rPr>
        <w:t>dat</w:t>
      </w:r>
      <w:r w:rsidRPr="005967DC">
        <w:rPr>
          <w:szCs w:val="18"/>
        </w:rPr>
        <w:t xml:space="preserve"> ingezetenen </w:t>
      </w:r>
      <w:r>
        <w:rPr>
          <w:szCs w:val="18"/>
        </w:rPr>
        <w:t>op maatschappelijke ondersteuning aangewezen zullen zijn;</w:t>
      </w:r>
    </w:p>
    <w:p w:rsidR="00DD57F6" w:rsidRDefault="00DD57F6" w:rsidP="00DD57F6">
      <w:pPr>
        <w:rPr>
          <w:szCs w:val="18"/>
        </w:rPr>
      </w:pPr>
      <w:r>
        <w:rPr>
          <w:szCs w:val="18"/>
        </w:rPr>
        <w:t>e.</w:t>
      </w:r>
      <w:r w:rsidRPr="00CC57D1">
        <w:rPr>
          <w:szCs w:val="18"/>
        </w:rPr>
        <w:t xml:space="preserve"> </w:t>
      </w:r>
      <w:r>
        <w:rPr>
          <w:szCs w:val="18"/>
        </w:rPr>
        <w:t>algemene voorzieningen te bieden aan ingezetenen die maatschappelijke ondersteuning behoeven;</w:t>
      </w:r>
    </w:p>
    <w:p w:rsidR="00DD57F6" w:rsidRPr="005967DC" w:rsidRDefault="00DD57F6" w:rsidP="00DD57F6">
      <w:pPr>
        <w:rPr>
          <w:szCs w:val="18"/>
        </w:rPr>
      </w:pPr>
      <w:r>
        <w:rPr>
          <w:szCs w:val="18"/>
        </w:rPr>
        <w:t>f</w:t>
      </w:r>
      <w:r w:rsidRPr="005967DC">
        <w:rPr>
          <w:szCs w:val="18"/>
        </w:rPr>
        <w:t xml:space="preserve">. </w:t>
      </w:r>
      <w:r>
        <w:rPr>
          <w:szCs w:val="18"/>
        </w:rPr>
        <w:t xml:space="preserve">maatwerkvoorzieningen te bieden ter ondersteuning van </w:t>
      </w:r>
      <w:r w:rsidRPr="005967DC">
        <w:rPr>
          <w:szCs w:val="18"/>
        </w:rPr>
        <w:t xml:space="preserve">de </w:t>
      </w:r>
      <w:r>
        <w:rPr>
          <w:szCs w:val="18"/>
        </w:rPr>
        <w:t xml:space="preserve">zelfredzaamheid en </w:t>
      </w:r>
      <w:r w:rsidRPr="005967DC">
        <w:rPr>
          <w:szCs w:val="18"/>
        </w:rPr>
        <w:t xml:space="preserve">participatie </w:t>
      </w:r>
      <w:r>
        <w:rPr>
          <w:szCs w:val="18"/>
        </w:rPr>
        <w:t xml:space="preserve">aan </w:t>
      </w:r>
      <w:r w:rsidRPr="005967DC">
        <w:rPr>
          <w:szCs w:val="18"/>
        </w:rPr>
        <w:t>ingezetenen van de gemeente die daartoe op eigen kracht</w:t>
      </w:r>
      <w:r>
        <w:rPr>
          <w:szCs w:val="18"/>
        </w:rPr>
        <w:t>, met gebruikelijke hulp, met mantelzorg</w:t>
      </w:r>
      <w:r w:rsidRPr="005967DC">
        <w:rPr>
          <w:szCs w:val="18"/>
        </w:rPr>
        <w:t xml:space="preserve"> of met hulp van </w:t>
      </w:r>
      <w:r>
        <w:rPr>
          <w:szCs w:val="18"/>
        </w:rPr>
        <w:t xml:space="preserve">andere </w:t>
      </w:r>
      <w:r w:rsidRPr="005967DC">
        <w:rPr>
          <w:szCs w:val="18"/>
        </w:rPr>
        <w:t>personen uit hun sociale netwerk niet of onvoldoende in staat zijn;</w:t>
      </w:r>
    </w:p>
    <w:p w:rsidR="00DD57F6" w:rsidRDefault="00DD57F6" w:rsidP="00DD57F6">
      <w:pPr>
        <w:rPr>
          <w:szCs w:val="18"/>
        </w:rPr>
      </w:pPr>
      <w:r>
        <w:rPr>
          <w:szCs w:val="18"/>
        </w:rPr>
        <w:t>g</w:t>
      </w:r>
      <w:r w:rsidRPr="005967DC">
        <w:rPr>
          <w:szCs w:val="18"/>
        </w:rPr>
        <w:t xml:space="preserve">. </w:t>
      </w:r>
      <w:r>
        <w:rPr>
          <w:szCs w:val="18"/>
        </w:rPr>
        <w:t xml:space="preserve">maatwerkvoorzieningen te bieden aan </w:t>
      </w:r>
      <w:r w:rsidRPr="005967DC">
        <w:rPr>
          <w:szCs w:val="18"/>
        </w:rPr>
        <w:t>bieden</w:t>
      </w:r>
      <w:r>
        <w:rPr>
          <w:szCs w:val="18"/>
        </w:rPr>
        <w:t xml:space="preserve"> aan personen </w:t>
      </w:r>
      <w:r w:rsidRPr="005967DC">
        <w:rPr>
          <w:szCs w:val="18"/>
        </w:rPr>
        <w:t>die</w:t>
      </w:r>
      <w:r>
        <w:rPr>
          <w:szCs w:val="18"/>
        </w:rPr>
        <w:t xml:space="preserve"> </w:t>
      </w:r>
      <w:r w:rsidRPr="005967DC">
        <w:rPr>
          <w:szCs w:val="18"/>
        </w:rPr>
        <w:t xml:space="preserve">niet in staat </w:t>
      </w:r>
      <w:r>
        <w:rPr>
          <w:szCs w:val="18"/>
        </w:rPr>
        <w:t xml:space="preserve">zijn </w:t>
      </w:r>
      <w:r w:rsidRPr="005967DC">
        <w:rPr>
          <w:szCs w:val="18"/>
        </w:rPr>
        <w:t>zich op eigen kracht te handhaven in de samenleving</w:t>
      </w:r>
      <w:r>
        <w:rPr>
          <w:szCs w:val="18"/>
        </w:rPr>
        <w:t xml:space="preserve"> en beschermd wonen of opvang behoeven</w:t>
      </w:r>
      <w:r w:rsidRPr="005967DC">
        <w:rPr>
          <w:szCs w:val="18"/>
        </w:rPr>
        <w:t xml:space="preserve"> </w:t>
      </w:r>
      <w:r>
        <w:rPr>
          <w:szCs w:val="18"/>
        </w:rPr>
        <w:t xml:space="preserve">in verband met </w:t>
      </w:r>
      <w:r w:rsidRPr="005967DC">
        <w:rPr>
          <w:szCs w:val="18"/>
        </w:rPr>
        <w:t>psych</w:t>
      </w:r>
      <w:r>
        <w:rPr>
          <w:szCs w:val="18"/>
        </w:rPr>
        <w:t>ische of</w:t>
      </w:r>
      <w:r w:rsidRPr="005967DC">
        <w:rPr>
          <w:szCs w:val="18"/>
        </w:rPr>
        <w:t xml:space="preserve"> psych</w:t>
      </w:r>
      <w:r>
        <w:rPr>
          <w:szCs w:val="18"/>
        </w:rPr>
        <w:t xml:space="preserve">osociale problemen of omdat zij de </w:t>
      </w:r>
      <w:r w:rsidRPr="005967DC">
        <w:rPr>
          <w:szCs w:val="18"/>
        </w:rPr>
        <w:t>thuissituatie he</w:t>
      </w:r>
      <w:r>
        <w:rPr>
          <w:szCs w:val="18"/>
        </w:rPr>
        <w:t>bben</w:t>
      </w:r>
      <w:r w:rsidRPr="005967DC">
        <w:rPr>
          <w:szCs w:val="18"/>
        </w:rPr>
        <w:t xml:space="preserve"> verlaten</w:t>
      </w:r>
      <w:r>
        <w:rPr>
          <w:szCs w:val="18"/>
        </w:rPr>
        <w:t xml:space="preserve">, al dan niet in verband met </w:t>
      </w:r>
      <w:r w:rsidRPr="006B2A8D">
        <w:rPr>
          <w:szCs w:val="18"/>
        </w:rPr>
        <w:t>risico’s voor hun veiligheid als gevolg van</w:t>
      </w:r>
      <w:r>
        <w:rPr>
          <w:color w:val="1F497D"/>
          <w:sz w:val="20"/>
        </w:rPr>
        <w:t xml:space="preserve"> </w:t>
      </w:r>
      <w:r>
        <w:rPr>
          <w:szCs w:val="18"/>
        </w:rPr>
        <w:t>huiselijk geweld.</w:t>
      </w:r>
    </w:p>
    <w:p w:rsidR="00DD57F6" w:rsidRDefault="00DD57F6" w:rsidP="00DD57F6">
      <w:pPr>
        <w:rPr>
          <w:szCs w:val="18"/>
        </w:rPr>
      </w:pPr>
    </w:p>
    <w:p w:rsidR="00DD57F6" w:rsidRDefault="00DD57F6" w:rsidP="00DD57F6">
      <w:pPr>
        <w:rPr>
          <w:szCs w:val="18"/>
        </w:rPr>
      </w:pPr>
      <w:r>
        <w:rPr>
          <w:szCs w:val="18"/>
        </w:rPr>
        <w:t>3. Het plan is erop gericht dat:</w:t>
      </w:r>
    </w:p>
    <w:p w:rsidR="00DD57F6" w:rsidRDefault="00DD57F6" w:rsidP="00DD57F6">
      <w:pPr>
        <w:rPr>
          <w:szCs w:val="18"/>
        </w:rPr>
      </w:pPr>
      <w:r>
        <w:rPr>
          <w:szCs w:val="18"/>
        </w:rPr>
        <w:t>a. cliёnten zo lang mogelijk in de eigen leefomgeving kunnen blijven;</w:t>
      </w:r>
    </w:p>
    <w:p w:rsidR="00DD57F6" w:rsidRPr="005967DC" w:rsidRDefault="00DD57F6" w:rsidP="00DD57F6">
      <w:pPr>
        <w:rPr>
          <w:szCs w:val="18"/>
        </w:rPr>
      </w:pPr>
      <w:r>
        <w:rPr>
          <w:szCs w:val="18"/>
        </w:rPr>
        <w:t>b. cliёnten die</w:t>
      </w:r>
      <w:r w:rsidRPr="00253DA1">
        <w:rPr>
          <w:szCs w:val="18"/>
        </w:rPr>
        <w:t xml:space="preserve"> </w:t>
      </w:r>
      <w:r>
        <w:rPr>
          <w:szCs w:val="18"/>
        </w:rPr>
        <w:t xml:space="preserve">beschermd wonen of opvang ontvangen, </w:t>
      </w:r>
      <w:r w:rsidR="00183B04">
        <w:rPr>
          <w:szCs w:val="18"/>
        </w:rPr>
        <w:t xml:space="preserve">een veilige woonomgeving hebben en, indien </w:t>
      </w:r>
      <w:r>
        <w:rPr>
          <w:szCs w:val="18"/>
        </w:rPr>
        <w:t>mogelijk</w:t>
      </w:r>
      <w:r w:rsidR="00183B04">
        <w:rPr>
          <w:szCs w:val="18"/>
        </w:rPr>
        <w:t>,</w:t>
      </w:r>
      <w:r>
        <w:rPr>
          <w:szCs w:val="18"/>
        </w:rPr>
        <w:t xml:space="preserve"> weer </w:t>
      </w:r>
      <w:r w:rsidRPr="005967DC">
        <w:rPr>
          <w:szCs w:val="18"/>
        </w:rPr>
        <w:t xml:space="preserve">in staat </w:t>
      </w:r>
      <w:r>
        <w:rPr>
          <w:szCs w:val="18"/>
        </w:rPr>
        <w:t xml:space="preserve">zijn </w:t>
      </w:r>
      <w:r w:rsidRPr="005967DC">
        <w:rPr>
          <w:szCs w:val="18"/>
        </w:rPr>
        <w:t>zich op eigen kracht te handhaven in de samenleving</w:t>
      </w:r>
      <w:r>
        <w:rPr>
          <w:szCs w:val="18"/>
        </w:rPr>
        <w:t>.</w:t>
      </w:r>
    </w:p>
    <w:p w:rsidR="00DD57F6" w:rsidRDefault="00DD57F6" w:rsidP="00DD57F6">
      <w:pPr>
        <w:rPr>
          <w:szCs w:val="18"/>
        </w:rPr>
      </w:pPr>
    </w:p>
    <w:p w:rsidR="00DD57F6" w:rsidRPr="005967DC" w:rsidRDefault="00DD57F6" w:rsidP="00DD57F6">
      <w:pPr>
        <w:rPr>
          <w:szCs w:val="18"/>
        </w:rPr>
      </w:pPr>
      <w:r>
        <w:rPr>
          <w:szCs w:val="18"/>
        </w:rPr>
        <w:t>4</w:t>
      </w:r>
      <w:r w:rsidRPr="005967DC">
        <w:rPr>
          <w:szCs w:val="18"/>
        </w:rPr>
        <w:t>. In het plan wordt bijzondere aandacht gegeven aan:</w:t>
      </w:r>
    </w:p>
    <w:p w:rsidR="00DD57F6" w:rsidRDefault="00DD57F6" w:rsidP="00DD57F6">
      <w:pPr>
        <w:rPr>
          <w:szCs w:val="18"/>
        </w:rPr>
      </w:pPr>
      <w:r w:rsidRPr="005967DC">
        <w:rPr>
          <w:szCs w:val="18"/>
        </w:rPr>
        <w:t xml:space="preserve">a. een zo integraal mogelijke dienstverlening op het gebied van maatschappelijke ondersteuning, </w:t>
      </w:r>
      <w:r w:rsidRPr="00B0309E">
        <w:rPr>
          <w:bCs/>
          <w:szCs w:val="18"/>
        </w:rPr>
        <w:t>publieke gezondheid</w:t>
      </w:r>
      <w:r w:rsidRPr="004334F1">
        <w:rPr>
          <w:b/>
          <w:bCs/>
          <w:szCs w:val="18"/>
        </w:rPr>
        <w:t>,</w:t>
      </w:r>
      <w:r>
        <w:rPr>
          <w:b/>
          <w:bCs/>
          <w:szCs w:val="18"/>
        </w:rPr>
        <w:t xml:space="preserve"> </w:t>
      </w:r>
      <w:r w:rsidRPr="005967DC">
        <w:rPr>
          <w:szCs w:val="18"/>
        </w:rPr>
        <w:t>zorg, jeugd</w:t>
      </w:r>
      <w:r>
        <w:rPr>
          <w:szCs w:val="18"/>
        </w:rPr>
        <w:t>zorg</w:t>
      </w:r>
      <w:r w:rsidRPr="005967DC">
        <w:rPr>
          <w:szCs w:val="18"/>
        </w:rPr>
        <w:t xml:space="preserve">, onderwijs, </w:t>
      </w:r>
      <w:r>
        <w:rPr>
          <w:szCs w:val="18"/>
        </w:rPr>
        <w:t xml:space="preserve">welzijn, wonen, </w:t>
      </w:r>
      <w:r w:rsidRPr="005967DC">
        <w:rPr>
          <w:szCs w:val="18"/>
        </w:rPr>
        <w:t>werk en inkomen</w:t>
      </w:r>
      <w:r>
        <w:rPr>
          <w:szCs w:val="18"/>
        </w:rPr>
        <w:t>;</w:t>
      </w:r>
    </w:p>
    <w:p w:rsidR="00DD57F6" w:rsidRPr="005967DC" w:rsidRDefault="00DD57F6" w:rsidP="00DD57F6">
      <w:pPr>
        <w:rPr>
          <w:szCs w:val="18"/>
        </w:rPr>
      </w:pPr>
      <w:r>
        <w:rPr>
          <w:szCs w:val="18"/>
        </w:rPr>
        <w:t xml:space="preserve">b. </w:t>
      </w:r>
      <w:r w:rsidRPr="005967DC">
        <w:rPr>
          <w:szCs w:val="18"/>
        </w:rPr>
        <w:t xml:space="preserve">de samenwerking met zorgverzekeraars en zorgaanbieders als bedoeld in de Zorgverzekeringswet </w:t>
      </w:r>
      <w:r>
        <w:rPr>
          <w:szCs w:val="18"/>
        </w:rPr>
        <w:t xml:space="preserve">met het oog op </w:t>
      </w:r>
      <w:r w:rsidRPr="005967DC">
        <w:rPr>
          <w:szCs w:val="18"/>
        </w:rPr>
        <w:t>een zo integraal mogelijke dienstverlening;</w:t>
      </w:r>
    </w:p>
    <w:p w:rsidR="00DD57F6" w:rsidRDefault="00DD57F6" w:rsidP="00DD57F6">
      <w:pPr>
        <w:rPr>
          <w:szCs w:val="18"/>
        </w:rPr>
      </w:pPr>
      <w:r>
        <w:rPr>
          <w:szCs w:val="18"/>
        </w:rPr>
        <w:t>c</w:t>
      </w:r>
      <w:r w:rsidRPr="005967DC">
        <w:rPr>
          <w:szCs w:val="18"/>
        </w:rPr>
        <w:t xml:space="preserve">. keuzemogelijkheden tussen aanbieders voor degenen aan wie een </w:t>
      </w:r>
      <w:r>
        <w:rPr>
          <w:szCs w:val="18"/>
        </w:rPr>
        <w:t>maatwerkvoorziening</w:t>
      </w:r>
      <w:r w:rsidRPr="005967DC">
        <w:rPr>
          <w:szCs w:val="18"/>
        </w:rPr>
        <w:t xml:space="preserve"> wordt verstrekt, in het bijzonder voor kleine doelgroepen</w:t>
      </w:r>
      <w:r>
        <w:rPr>
          <w:szCs w:val="18"/>
        </w:rPr>
        <w:t xml:space="preserve">; </w:t>
      </w:r>
    </w:p>
    <w:p w:rsidR="00DD57F6" w:rsidRPr="005967DC" w:rsidRDefault="00DD57F6" w:rsidP="00DD57F6">
      <w:pPr>
        <w:rPr>
          <w:szCs w:val="18"/>
        </w:rPr>
      </w:pPr>
      <w:r>
        <w:rPr>
          <w:szCs w:val="18"/>
        </w:rPr>
        <w:t>d. de toegankelijkheid van voorzieningen, diensten en ruimten voor mensen met een beperking</w:t>
      </w:r>
      <w:r w:rsidRPr="005967DC">
        <w:rPr>
          <w:szCs w:val="18"/>
        </w:rPr>
        <w:t>.</w:t>
      </w:r>
    </w:p>
    <w:p w:rsidR="00F962FF" w:rsidRDefault="00F962FF" w:rsidP="00DD57F6">
      <w:pPr>
        <w:rPr>
          <w:b/>
          <w:szCs w:val="18"/>
        </w:rPr>
      </w:pPr>
    </w:p>
    <w:p w:rsidR="004920F0" w:rsidRPr="004920F0" w:rsidRDefault="004920F0" w:rsidP="00DD57F6">
      <w:pPr>
        <w:rPr>
          <w:szCs w:val="18"/>
        </w:rPr>
      </w:pPr>
      <w:r w:rsidRPr="004920F0">
        <w:rPr>
          <w:szCs w:val="18"/>
        </w:rPr>
        <w:t xml:space="preserve">5. </w:t>
      </w:r>
      <w:r>
        <w:rPr>
          <w:szCs w:val="18"/>
        </w:rPr>
        <w:t>In het plan wordt aangegeven op welke wijze de gemeente artikel 2.1.7 toepast dan wel de reden om dat artikel niet toe te passen.</w:t>
      </w:r>
    </w:p>
    <w:p w:rsidR="004920F0" w:rsidRPr="004920F0" w:rsidRDefault="004920F0" w:rsidP="00DD57F6">
      <w:pPr>
        <w:rPr>
          <w:szCs w:val="18"/>
        </w:rPr>
      </w:pPr>
    </w:p>
    <w:p w:rsidR="00DD57F6" w:rsidRPr="005967DC" w:rsidRDefault="00DD57F6" w:rsidP="00DD57F6">
      <w:pPr>
        <w:rPr>
          <w:b/>
          <w:szCs w:val="18"/>
        </w:rPr>
      </w:pPr>
      <w:r w:rsidRPr="005967DC">
        <w:rPr>
          <w:b/>
          <w:szCs w:val="18"/>
        </w:rPr>
        <w:t xml:space="preserve">Artikel 2.1.3 </w:t>
      </w:r>
    </w:p>
    <w:p w:rsidR="00DD57F6" w:rsidRPr="005967DC" w:rsidRDefault="00DD57F6" w:rsidP="00DD57F6">
      <w:pPr>
        <w:rPr>
          <w:b/>
          <w:szCs w:val="18"/>
        </w:rPr>
      </w:pPr>
    </w:p>
    <w:p w:rsidR="00DD57F6" w:rsidRPr="005967DC" w:rsidRDefault="00DD57F6" w:rsidP="00DD57F6">
      <w:pPr>
        <w:tabs>
          <w:tab w:val="num" w:pos="2160"/>
        </w:tabs>
        <w:rPr>
          <w:szCs w:val="18"/>
        </w:rPr>
      </w:pPr>
      <w:r w:rsidRPr="005967DC">
        <w:rPr>
          <w:szCs w:val="18"/>
        </w:rPr>
        <w:t>1. De gemeenteraad stelt bij verordening</w:t>
      </w:r>
      <w:r>
        <w:rPr>
          <w:szCs w:val="18"/>
        </w:rPr>
        <w:t xml:space="preserve"> de rege</w:t>
      </w:r>
      <w:r w:rsidRPr="005967DC">
        <w:rPr>
          <w:szCs w:val="18"/>
        </w:rPr>
        <w:t>ls vast die noodzakelijk zijn voor de uitvoering van het in artikel 2.1.2 bedoelde plan en de door het college ter uitvoering daarvan te nemen besluiten of te verrichten handelingen.</w:t>
      </w:r>
    </w:p>
    <w:p w:rsidR="00DD57F6" w:rsidRPr="005967DC" w:rsidRDefault="00DD57F6" w:rsidP="00DD57F6">
      <w:pPr>
        <w:tabs>
          <w:tab w:val="num" w:pos="2160"/>
        </w:tabs>
        <w:rPr>
          <w:szCs w:val="18"/>
        </w:rPr>
      </w:pPr>
    </w:p>
    <w:p w:rsidR="00DD57F6" w:rsidRPr="005967DC" w:rsidRDefault="00DD57F6" w:rsidP="00DD57F6">
      <w:pPr>
        <w:tabs>
          <w:tab w:val="num" w:pos="2160"/>
        </w:tabs>
        <w:rPr>
          <w:szCs w:val="18"/>
        </w:rPr>
      </w:pPr>
      <w:r w:rsidRPr="005967DC">
        <w:rPr>
          <w:szCs w:val="18"/>
        </w:rPr>
        <w:t xml:space="preserve">2. In de verordening wordt </w:t>
      </w:r>
      <w:r>
        <w:rPr>
          <w:szCs w:val="18"/>
        </w:rPr>
        <w:t xml:space="preserve">in ieder geval </w:t>
      </w:r>
      <w:r w:rsidRPr="005967DC">
        <w:rPr>
          <w:szCs w:val="18"/>
        </w:rPr>
        <w:t>bepaald:</w:t>
      </w:r>
    </w:p>
    <w:p w:rsidR="00DD57F6" w:rsidRPr="005967DC" w:rsidRDefault="00DD57F6" w:rsidP="00DD57F6">
      <w:pPr>
        <w:rPr>
          <w:szCs w:val="18"/>
        </w:rPr>
      </w:pPr>
      <w:r w:rsidRPr="005967DC">
        <w:rPr>
          <w:szCs w:val="18"/>
        </w:rPr>
        <w:t xml:space="preserve">a. op welke wijze </w:t>
      </w:r>
      <w:r>
        <w:rPr>
          <w:szCs w:val="18"/>
        </w:rPr>
        <w:t xml:space="preserve">en op basis van welke criteria </w:t>
      </w:r>
      <w:r w:rsidRPr="005967DC">
        <w:rPr>
          <w:szCs w:val="18"/>
        </w:rPr>
        <w:t xml:space="preserve">wordt vastgesteld of </w:t>
      </w:r>
      <w:r>
        <w:rPr>
          <w:szCs w:val="18"/>
        </w:rPr>
        <w:t>een cliёnt</w:t>
      </w:r>
      <w:r w:rsidRPr="005967DC">
        <w:rPr>
          <w:szCs w:val="18"/>
        </w:rPr>
        <w:t xml:space="preserve"> voor een </w:t>
      </w:r>
      <w:r>
        <w:rPr>
          <w:szCs w:val="18"/>
        </w:rPr>
        <w:t>maatwerkvoorziening</w:t>
      </w:r>
      <w:r w:rsidRPr="005967DC">
        <w:rPr>
          <w:szCs w:val="18"/>
        </w:rPr>
        <w:t xml:space="preserve"> voor </w:t>
      </w:r>
      <w:r>
        <w:rPr>
          <w:szCs w:val="18"/>
        </w:rPr>
        <w:t xml:space="preserve">zelfredzaamheid, </w:t>
      </w:r>
      <w:r w:rsidRPr="005967DC">
        <w:rPr>
          <w:szCs w:val="18"/>
        </w:rPr>
        <w:t>participatie</w:t>
      </w:r>
      <w:r>
        <w:rPr>
          <w:szCs w:val="18"/>
        </w:rPr>
        <w:t>, beschermd wonen</w:t>
      </w:r>
      <w:r w:rsidRPr="005967DC">
        <w:rPr>
          <w:szCs w:val="18"/>
        </w:rPr>
        <w:t xml:space="preserve"> of opvang</w:t>
      </w:r>
      <w:r w:rsidRPr="00A65026">
        <w:rPr>
          <w:szCs w:val="18"/>
        </w:rPr>
        <w:t xml:space="preserve"> </w:t>
      </w:r>
      <w:r>
        <w:rPr>
          <w:szCs w:val="18"/>
        </w:rPr>
        <w:t>in aanmerking komt</w:t>
      </w:r>
      <w:r w:rsidRPr="005967DC">
        <w:rPr>
          <w:szCs w:val="18"/>
        </w:rPr>
        <w:t>;</w:t>
      </w:r>
    </w:p>
    <w:p w:rsidR="00DD57F6" w:rsidRPr="005967DC" w:rsidRDefault="00DD57F6" w:rsidP="00DD57F6">
      <w:pPr>
        <w:rPr>
          <w:szCs w:val="18"/>
        </w:rPr>
      </w:pPr>
      <w:r>
        <w:rPr>
          <w:szCs w:val="18"/>
        </w:rPr>
        <w:t>b</w:t>
      </w:r>
      <w:r w:rsidRPr="005967DC">
        <w:rPr>
          <w:szCs w:val="18"/>
        </w:rPr>
        <w:t>.</w:t>
      </w:r>
      <w:r w:rsidRPr="00D22095">
        <w:rPr>
          <w:szCs w:val="18"/>
        </w:rPr>
        <w:t xml:space="preserve"> </w:t>
      </w:r>
      <w:r>
        <w:rPr>
          <w:szCs w:val="18"/>
        </w:rPr>
        <w:t>op welke wijze de hoogte van een persoonsgebonden budget wordt vastgesteld;</w:t>
      </w:r>
    </w:p>
    <w:p w:rsidR="00DD57F6" w:rsidRPr="005967DC" w:rsidRDefault="00DD57F6" w:rsidP="00DD57F6">
      <w:pPr>
        <w:rPr>
          <w:szCs w:val="18"/>
        </w:rPr>
      </w:pPr>
      <w:r>
        <w:rPr>
          <w:szCs w:val="18"/>
        </w:rPr>
        <w:t>c</w:t>
      </w:r>
      <w:r w:rsidRPr="005967DC">
        <w:rPr>
          <w:szCs w:val="18"/>
        </w:rPr>
        <w:t xml:space="preserve">. welke eisen </w:t>
      </w:r>
      <w:r>
        <w:rPr>
          <w:szCs w:val="18"/>
        </w:rPr>
        <w:t xml:space="preserve">worden gesteld aan </w:t>
      </w:r>
      <w:r w:rsidRPr="005967DC">
        <w:rPr>
          <w:szCs w:val="18"/>
        </w:rPr>
        <w:t>de kwaliteit van voorzieningen, eisen met betrekking tot de deskundigheid van beroepskrachten daaronder begrepen;</w:t>
      </w:r>
    </w:p>
    <w:p w:rsidR="00DD57F6" w:rsidRDefault="00DD57F6" w:rsidP="00DD57F6">
      <w:pPr>
        <w:rPr>
          <w:szCs w:val="18"/>
        </w:rPr>
      </w:pPr>
      <w:r>
        <w:rPr>
          <w:szCs w:val="18"/>
        </w:rPr>
        <w:t>d. welke eisen aan aanbieders die rechtspersoon zijn, worden gesteld met betrekking tot de bestuursstructuur en de bedrijfsvoering;</w:t>
      </w:r>
    </w:p>
    <w:p w:rsidR="00DD57F6" w:rsidRPr="005967DC" w:rsidRDefault="00DD57F6" w:rsidP="00DD57F6">
      <w:pPr>
        <w:rPr>
          <w:szCs w:val="18"/>
        </w:rPr>
      </w:pPr>
      <w:r w:rsidRPr="005967DC">
        <w:rPr>
          <w:szCs w:val="18"/>
        </w:rPr>
        <w:lastRenderedPageBreak/>
        <w:t xml:space="preserve">e. welke eisen </w:t>
      </w:r>
      <w:r>
        <w:rPr>
          <w:szCs w:val="18"/>
        </w:rPr>
        <w:t>worden gesteld aan</w:t>
      </w:r>
      <w:r w:rsidRPr="005967DC">
        <w:rPr>
          <w:szCs w:val="18"/>
        </w:rPr>
        <w:t xml:space="preserve"> afhandeling van klachten van cliënten ten aanzien van gedragingen van de aanbieder jegens een cliënt</w:t>
      </w:r>
      <w:r>
        <w:rPr>
          <w:szCs w:val="18"/>
        </w:rPr>
        <w:t xml:space="preserve"> en aan</w:t>
      </w:r>
      <w:r w:rsidRPr="005967DC">
        <w:rPr>
          <w:szCs w:val="18"/>
        </w:rPr>
        <w:t xml:space="preserve"> de medezeggenschap van cliënten </w:t>
      </w:r>
      <w:r>
        <w:rPr>
          <w:szCs w:val="18"/>
        </w:rPr>
        <w:t xml:space="preserve">over </w:t>
      </w:r>
      <w:r w:rsidRPr="005967DC">
        <w:rPr>
          <w:szCs w:val="18"/>
        </w:rPr>
        <w:t>voorgenomen besluiten van de aanbieder welke voor de gebruikers van belang zijn, voor zover</w:t>
      </w:r>
      <w:r>
        <w:rPr>
          <w:szCs w:val="18"/>
        </w:rPr>
        <w:t xml:space="preserve"> het diensten in het kader van voorzieningen betreft</w:t>
      </w:r>
      <w:r w:rsidRPr="005967DC">
        <w:rPr>
          <w:szCs w:val="18"/>
        </w:rPr>
        <w:t>;</w:t>
      </w:r>
    </w:p>
    <w:p w:rsidR="00DD57F6" w:rsidRPr="005967DC" w:rsidRDefault="00DD57F6" w:rsidP="00DD57F6">
      <w:pPr>
        <w:rPr>
          <w:szCs w:val="18"/>
        </w:rPr>
      </w:pPr>
      <w:r>
        <w:rPr>
          <w:szCs w:val="18"/>
        </w:rPr>
        <w:t>f</w:t>
      </w:r>
      <w:r w:rsidRPr="005967DC">
        <w:rPr>
          <w:szCs w:val="18"/>
        </w:rPr>
        <w:t xml:space="preserve">. welke eisen gelden </w:t>
      </w:r>
      <w:r>
        <w:rPr>
          <w:szCs w:val="18"/>
        </w:rPr>
        <w:t>voor</w:t>
      </w:r>
      <w:r w:rsidRPr="005967DC">
        <w:rPr>
          <w:szCs w:val="18"/>
        </w:rPr>
        <w:t xml:space="preserve"> het melden van calamiteiten en </w:t>
      </w:r>
      <w:r w:rsidRPr="00391A96">
        <w:rPr>
          <w:szCs w:val="18"/>
        </w:rPr>
        <w:t>geweld bij de verstrekking van een voorziening</w:t>
      </w:r>
      <w:r w:rsidRPr="005967DC">
        <w:rPr>
          <w:szCs w:val="18"/>
        </w:rPr>
        <w:t>.</w:t>
      </w:r>
    </w:p>
    <w:p w:rsidR="00DD57F6" w:rsidRPr="005967DC" w:rsidRDefault="00DD57F6" w:rsidP="00DD57F6">
      <w:pPr>
        <w:pStyle w:val="Lijstalinea"/>
        <w:tabs>
          <w:tab w:val="num" w:pos="2160"/>
        </w:tabs>
        <w:ind w:left="0"/>
        <w:rPr>
          <w:szCs w:val="18"/>
        </w:rPr>
      </w:pPr>
    </w:p>
    <w:p w:rsidR="00DD57F6" w:rsidRDefault="00DD57F6" w:rsidP="00DD57F6">
      <w:pPr>
        <w:tabs>
          <w:tab w:val="num" w:pos="2160"/>
        </w:tabs>
        <w:rPr>
          <w:szCs w:val="18"/>
        </w:rPr>
      </w:pPr>
      <w:r w:rsidRPr="005967DC">
        <w:rPr>
          <w:szCs w:val="18"/>
        </w:rPr>
        <w:t xml:space="preserve">3. In de verordening wordt bepaald op welke wijze </w:t>
      </w:r>
      <w:r>
        <w:rPr>
          <w:szCs w:val="18"/>
        </w:rPr>
        <w:t>ingezetenen</w:t>
      </w:r>
      <w:r w:rsidRPr="005967DC">
        <w:rPr>
          <w:szCs w:val="18"/>
        </w:rPr>
        <w:t xml:space="preserve"> worden betrokken bij de uitvoering van deze wet, waarbij in ieder geval wordt geregeld de wijze waarop</w:t>
      </w:r>
      <w:r>
        <w:rPr>
          <w:szCs w:val="18"/>
        </w:rPr>
        <w:t xml:space="preserve"> zij</w:t>
      </w:r>
      <w:r w:rsidRPr="005967DC">
        <w:rPr>
          <w:szCs w:val="18"/>
        </w:rPr>
        <w:t>:</w:t>
      </w:r>
    </w:p>
    <w:p w:rsidR="00DD57F6" w:rsidRDefault="00DD57F6" w:rsidP="00DD57F6">
      <w:pPr>
        <w:tabs>
          <w:tab w:val="num" w:pos="2160"/>
        </w:tabs>
      </w:pPr>
      <w:r>
        <w:rPr>
          <w:szCs w:val="18"/>
        </w:rPr>
        <w:t>a</w:t>
      </w:r>
      <w:r w:rsidRPr="005967DC">
        <w:rPr>
          <w:szCs w:val="18"/>
        </w:rPr>
        <w:t>.</w:t>
      </w:r>
      <w:r>
        <w:rPr>
          <w:szCs w:val="18"/>
        </w:rPr>
        <w:t xml:space="preserve"> </w:t>
      </w:r>
      <w:r>
        <w:t>in de gelegenheid worden gesteld voorstellen voor het beleid te doen;</w:t>
      </w:r>
    </w:p>
    <w:p w:rsidR="00DD57F6" w:rsidRDefault="00DD57F6" w:rsidP="00DD57F6">
      <w:pPr>
        <w:tabs>
          <w:tab w:val="num" w:pos="2160"/>
        </w:tabs>
        <w:rPr>
          <w:szCs w:val="18"/>
        </w:rPr>
      </w:pPr>
      <w:r>
        <w:t xml:space="preserve">b. </w:t>
      </w:r>
      <w:r>
        <w:rPr>
          <w:szCs w:val="18"/>
        </w:rPr>
        <w:t>vroegtijdig in staat worden gesteld gevraagd en ongevraagd advies uit te brengen bij de besluitvorming over verordeningen en beleidsvoorstellen;</w:t>
      </w:r>
    </w:p>
    <w:p w:rsidR="00DD57F6" w:rsidRDefault="00DD57F6" w:rsidP="00DD57F6">
      <w:pPr>
        <w:tabs>
          <w:tab w:val="num" w:pos="2160"/>
        </w:tabs>
        <w:rPr>
          <w:szCs w:val="18"/>
        </w:rPr>
      </w:pPr>
      <w:r>
        <w:rPr>
          <w:szCs w:val="18"/>
        </w:rPr>
        <w:t>c</w:t>
      </w:r>
      <w:r w:rsidRPr="005967DC">
        <w:rPr>
          <w:szCs w:val="18"/>
        </w:rPr>
        <w:t>.</w:t>
      </w:r>
      <w:r>
        <w:rPr>
          <w:szCs w:val="18"/>
        </w:rPr>
        <w:t xml:space="preserve"> worden voorzien van ondersteuning om hun rol effectief te kunnen vervullen;</w:t>
      </w:r>
      <w:r w:rsidRPr="005967DC">
        <w:rPr>
          <w:szCs w:val="18"/>
        </w:rPr>
        <w:br/>
      </w:r>
      <w:r>
        <w:rPr>
          <w:szCs w:val="18"/>
        </w:rPr>
        <w:t>d.</w:t>
      </w:r>
      <w:r w:rsidRPr="005967DC">
        <w:rPr>
          <w:szCs w:val="18"/>
        </w:rPr>
        <w:t xml:space="preserve"> </w:t>
      </w:r>
      <w:r>
        <w:rPr>
          <w:szCs w:val="18"/>
        </w:rPr>
        <w:t>deel kunnen nemen aan periodiek overleg;</w:t>
      </w:r>
    </w:p>
    <w:p w:rsidR="00DD57F6" w:rsidRPr="005967DC" w:rsidRDefault="00DD57F6" w:rsidP="00DD57F6">
      <w:pPr>
        <w:tabs>
          <w:tab w:val="num" w:pos="2160"/>
        </w:tabs>
        <w:rPr>
          <w:szCs w:val="18"/>
        </w:rPr>
      </w:pPr>
      <w:r>
        <w:rPr>
          <w:szCs w:val="18"/>
        </w:rPr>
        <w:t xml:space="preserve">e. </w:t>
      </w:r>
      <w:r w:rsidRPr="005967DC">
        <w:rPr>
          <w:szCs w:val="18"/>
        </w:rPr>
        <w:t>onderwerpen voor de agenda van dit overleg kunnen aanmelden;</w:t>
      </w:r>
      <w:r w:rsidRPr="005967DC">
        <w:rPr>
          <w:szCs w:val="18"/>
        </w:rPr>
        <w:br/>
      </w:r>
      <w:r>
        <w:rPr>
          <w:szCs w:val="18"/>
        </w:rPr>
        <w:t>f</w:t>
      </w:r>
      <w:r w:rsidRPr="005967DC">
        <w:rPr>
          <w:szCs w:val="18"/>
        </w:rPr>
        <w:t>. word</w:t>
      </w:r>
      <w:r>
        <w:rPr>
          <w:szCs w:val="18"/>
        </w:rPr>
        <w:t>en</w:t>
      </w:r>
      <w:r w:rsidRPr="005967DC">
        <w:rPr>
          <w:szCs w:val="18"/>
        </w:rPr>
        <w:t xml:space="preserve"> voorzien </w:t>
      </w:r>
      <w:r>
        <w:rPr>
          <w:szCs w:val="18"/>
        </w:rPr>
        <w:t>va</w:t>
      </w:r>
      <w:r w:rsidRPr="005967DC">
        <w:rPr>
          <w:szCs w:val="18"/>
        </w:rPr>
        <w:t>n de voor een adequate deelname aan het overleg benodigde informatie.</w:t>
      </w:r>
    </w:p>
    <w:p w:rsidR="00DD57F6" w:rsidRDefault="00DD57F6" w:rsidP="00DD57F6">
      <w:pPr>
        <w:tabs>
          <w:tab w:val="num" w:pos="2160"/>
        </w:tabs>
        <w:rPr>
          <w:szCs w:val="18"/>
        </w:rPr>
      </w:pPr>
    </w:p>
    <w:p w:rsidR="00DD57F6" w:rsidRPr="005967DC" w:rsidRDefault="00DD57F6" w:rsidP="00DD57F6">
      <w:pPr>
        <w:tabs>
          <w:tab w:val="num" w:pos="2160"/>
        </w:tabs>
        <w:rPr>
          <w:szCs w:val="18"/>
        </w:rPr>
      </w:pPr>
      <w:r w:rsidRPr="005967DC">
        <w:rPr>
          <w:szCs w:val="18"/>
        </w:rPr>
        <w:t xml:space="preserve">4. In de verordening worden regels gesteld voor de bestrijding van het ten onrechte ontvangen van een </w:t>
      </w:r>
      <w:r>
        <w:rPr>
          <w:szCs w:val="18"/>
        </w:rPr>
        <w:t>maatwerkvoorziening</w:t>
      </w:r>
      <w:r w:rsidRPr="005967DC">
        <w:rPr>
          <w:szCs w:val="18"/>
        </w:rPr>
        <w:t xml:space="preserve"> of een </w:t>
      </w:r>
      <w:r>
        <w:rPr>
          <w:szCs w:val="18"/>
        </w:rPr>
        <w:t>persoonsgebonden budget</w:t>
      </w:r>
      <w:r w:rsidRPr="005967DC">
        <w:rPr>
          <w:szCs w:val="18"/>
        </w:rPr>
        <w:t>, alsmede van misbruik of oneigenlijk gebruik van de wet.</w:t>
      </w:r>
    </w:p>
    <w:p w:rsidR="00DD57F6" w:rsidRPr="005967DC" w:rsidRDefault="00DD57F6" w:rsidP="00DD57F6">
      <w:pPr>
        <w:tabs>
          <w:tab w:val="num" w:pos="2160"/>
        </w:tabs>
        <w:rPr>
          <w:szCs w:val="18"/>
        </w:rPr>
      </w:pPr>
    </w:p>
    <w:p w:rsidR="00DD57F6" w:rsidRPr="005967DC" w:rsidRDefault="00DD57F6" w:rsidP="00DD57F6">
      <w:pPr>
        <w:rPr>
          <w:b/>
          <w:szCs w:val="18"/>
        </w:rPr>
      </w:pPr>
      <w:r w:rsidRPr="005967DC">
        <w:rPr>
          <w:b/>
          <w:szCs w:val="18"/>
        </w:rPr>
        <w:t xml:space="preserve">Artikel 2.1.4 </w:t>
      </w:r>
    </w:p>
    <w:p w:rsidR="00DD57F6" w:rsidRPr="005967DC" w:rsidRDefault="00DD57F6" w:rsidP="00DD57F6">
      <w:pPr>
        <w:rPr>
          <w:b/>
          <w:szCs w:val="18"/>
        </w:rPr>
      </w:pPr>
    </w:p>
    <w:p w:rsidR="00DD57F6" w:rsidRDefault="00DD57F6" w:rsidP="00DD57F6">
      <w:pPr>
        <w:rPr>
          <w:szCs w:val="18"/>
        </w:rPr>
      </w:pPr>
      <w:r w:rsidRPr="005967DC">
        <w:rPr>
          <w:szCs w:val="18"/>
        </w:rPr>
        <w:t>1. Bij verordening kan worden bepaald dat een cliënt een bijdrage in de kosten is verschuldigd</w:t>
      </w:r>
      <w:r>
        <w:rPr>
          <w:szCs w:val="18"/>
        </w:rPr>
        <w:t>:</w:t>
      </w:r>
    </w:p>
    <w:p w:rsidR="00DD57F6" w:rsidRDefault="00DD57F6" w:rsidP="00DD57F6">
      <w:pPr>
        <w:rPr>
          <w:szCs w:val="18"/>
        </w:rPr>
      </w:pPr>
      <w:r>
        <w:rPr>
          <w:szCs w:val="18"/>
        </w:rPr>
        <w:t>a. voor het</w:t>
      </w:r>
      <w:r w:rsidRPr="005967DC">
        <w:rPr>
          <w:szCs w:val="18"/>
        </w:rPr>
        <w:t xml:space="preserve"> gebruik van een algemene voorziening</w:t>
      </w:r>
      <w:r>
        <w:rPr>
          <w:szCs w:val="18"/>
        </w:rPr>
        <w:t>, niet zijnde cliëntondersteuning;</w:t>
      </w:r>
      <w:r w:rsidRPr="005967DC">
        <w:rPr>
          <w:szCs w:val="18"/>
        </w:rPr>
        <w:t xml:space="preserve"> </w:t>
      </w:r>
    </w:p>
    <w:p w:rsidR="00DD57F6" w:rsidRPr="005967DC" w:rsidRDefault="00DD57F6" w:rsidP="00DD57F6">
      <w:pPr>
        <w:rPr>
          <w:szCs w:val="18"/>
        </w:rPr>
      </w:pPr>
      <w:r>
        <w:rPr>
          <w:szCs w:val="18"/>
        </w:rPr>
        <w:t xml:space="preserve">b. voor </w:t>
      </w:r>
      <w:r w:rsidRPr="005967DC">
        <w:rPr>
          <w:szCs w:val="18"/>
        </w:rPr>
        <w:t xml:space="preserve">een </w:t>
      </w:r>
      <w:r>
        <w:rPr>
          <w:szCs w:val="18"/>
        </w:rPr>
        <w:t>maatwerkvoorziening</w:t>
      </w:r>
      <w:r w:rsidRPr="005967DC">
        <w:rPr>
          <w:szCs w:val="18"/>
        </w:rPr>
        <w:t xml:space="preserve"> dan wel een </w:t>
      </w:r>
      <w:r>
        <w:rPr>
          <w:szCs w:val="18"/>
        </w:rPr>
        <w:t>persoonsgebonden budget</w:t>
      </w:r>
      <w:r w:rsidRPr="005967DC">
        <w:rPr>
          <w:szCs w:val="18"/>
        </w:rPr>
        <w:t xml:space="preserve">. </w:t>
      </w:r>
    </w:p>
    <w:p w:rsidR="00DD57F6" w:rsidRPr="005967DC" w:rsidRDefault="00DD57F6" w:rsidP="00DD57F6">
      <w:pPr>
        <w:rPr>
          <w:szCs w:val="18"/>
        </w:rPr>
      </w:pPr>
    </w:p>
    <w:p w:rsidR="00DD57F6" w:rsidRDefault="00DD57F6" w:rsidP="00DD57F6">
      <w:pPr>
        <w:rPr>
          <w:szCs w:val="18"/>
        </w:rPr>
      </w:pPr>
      <w:r w:rsidRPr="005967DC">
        <w:rPr>
          <w:szCs w:val="18"/>
        </w:rPr>
        <w:t>2.  In de verordening kan de hoogte van d</w:t>
      </w:r>
      <w:r>
        <w:rPr>
          <w:szCs w:val="18"/>
        </w:rPr>
        <w:t>e bijdrage</w:t>
      </w:r>
      <w:r w:rsidRPr="005967DC">
        <w:rPr>
          <w:szCs w:val="18"/>
        </w:rPr>
        <w:t xml:space="preserve"> </w:t>
      </w:r>
      <w:r>
        <w:rPr>
          <w:szCs w:val="18"/>
        </w:rPr>
        <w:t xml:space="preserve">voor de </w:t>
      </w:r>
      <w:r w:rsidRPr="005967DC">
        <w:rPr>
          <w:szCs w:val="18"/>
        </w:rPr>
        <w:t>verschillend</w:t>
      </w:r>
      <w:r>
        <w:rPr>
          <w:szCs w:val="18"/>
        </w:rPr>
        <w:t>e soorten van voorzieningen verschillend worden</w:t>
      </w:r>
      <w:r w:rsidRPr="005967DC">
        <w:rPr>
          <w:szCs w:val="18"/>
        </w:rPr>
        <w:t xml:space="preserve"> vastgesteld en kan worden bepaald dat</w:t>
      </w:r>
      <w:r>
        <w:rPr>
          <w:szCs w:val="18"/>
        </w:rPr>
        <w:t>:</w:t>
      </w:r>
    </w:p>
    <w:p w:rsidR="00DD57F6" w:rsidRDefault="00DD57F6" w:rsidP="00DD57F6">
      <w:pPr>
        <w:rPr>
          <w:szCs w:val="18"/>
        </w:rPr>
      </w:pPr>
      <w:r>
        <w:rPr>
          <w:szCs w:val="18"/>
        </w:rPr>
        <w:t xml:space="preserve">a. voor personen, behorende tot daarbij omschreven groepen, een daarbij aangegeven korting op de bijdrage voor een algemene voorziening van toepassing is; </w:t>
      </w:r>
    </w:p>
    <w:p w:rsidR="00DD57F6" w:rsidRDefault="00DD57F6" w:rsidP="00DD57F6">
      <w:pPr>
        <w:rPr>
          <w:szCs w:val="18"/>
        </w:rPr>
      </w:pPr>
      <w:r>
        <w:rPr>
          <w:szCs w:val="18"/>
        </w:rPr>
        <w:t>b.</w:t>
      </w:r>
      <w:r w:rsidRPr="005967DC">
        <w:rPr>
          <w:szCs w:val="18"/>
        </w:rPr>
        <w:t xml:space="preserve"> de bijdrage </w:t>
      </w:r>
      <w:r>
        <w:rPr>
          <w:szCs w:val="18"/>
        </w:rPr>
        <w:t>voor</w:t>
      </w:r>
      <w:r w:rsidRPr="005967DC">
        <w:rPr>
          <w:szCs w:val="18"/>
        </w:rPr>
        <w:t xml:space="preserve"> een </w:t>
      </w:r>
      <w:r>
        <w:rPr>
          <w:szCs w:val="18"/>
        </w:rPr>
        <w:t>maatwerkvoorziening</w:t>
      </w:r>
      <w:r w:rsidRPr="005967DC">
        <w:rPr>
          <w:szCs w:val="18"/>
        </w:rPr>
        <w:t xml:space="preserve"> dan wel een </w:t>
      </w:r>
      <w:r>
        <w:rPr>
          <w:szCs w:val="18"/>
        </w:rPr>
        <w:t>persoonsgebonden budget:</w:t>
      </w:r>
    </w:p>
    <w:p w:rsidR="00DD57F6" w:rsidRDefault="00DD57F6" w:rsidP="00DD57F6">
      <w:pPr>
        <w:rPr>
          <w:szCs w:val="18"/>
        </w:rPr>
      </w:pPr>
      <w:r>
        <w:rPr>
          <w:szCs w:val="18"/>
        </w:rPr>
        <w:t>1˚. verschuldigd is zolang de cliënt van de maatwerkvoorziening gebruik maakt onderscheidenlijk gedurende de periode waarvoor het persoonsgebonden budget wordt verstrekt, en</w:t>
      </w:r>
    </w:p>
    <w:p w:rsidR="00DD57F6" w:rsidRDefault="00DD57F6" w:rsidP="00DD57F6">
      <w:pPr>
        <w:rPr>
          <w:szCs w:val="18"/>
        </w:rPr>
      </w:pPr>
      <w:r>
        <w:rPr>
          <w:szCs w:val="18"/>
        </w:rPr>
        <w:t>2˚.</w:t>
      </w:r>
      <w:r w:rsidRPr="005967DC">
        <w:rPr>
          <w:szCs w:val="18"/>
        </w:rPr>
        <w:t xml:space="preserve"> afhankelijk is van het inkomen en vermogen van de cliënt en zijn echtgenoot.</w:t>
      </w:r>
    </w:p>
    <w:p w:rsidR="00DD57F6" w:rsidRDefault="00DD57F6" w:rsidP="00DD57F6">
      <w:pPr>
        <w:rPr>
          <w:szCs w:val="18"/>
        </w:rPr>
      </w:pPr>
    </w:p>
    <w:p w:rsidR="00DD57F6" w:rsidRPr="005967DC" w:rsidRDefault="00DD57F6" w:rsidP="00DD57F6">
      <w:pPr>
        <w:rPr>
          <w:szCs w:val="18"/>
        </w:rPr>
      </w:pPr>
      <w:r w:rsidRPr="005967DC">
        <w:rPr>
          <w:szCs w:val="18"/>
        </w:rPr>
        <w:t xml:space="preserve">3. Het totaal van de bijdragen </w:t>
      </w:r>
      <w:r>
        <w:rPr>
          <w:szCs w:val="18"/>
        </w:rPr>
        <w:t xml:space="preserve">voor een maatwerkvoorziening </w:t>
      </w:r>
      <w:r w:rsidRPr="005967DC">
        <w:rPr>
          <w:szCs w:val="18"/>
        </w:rPr>
        <w:t xml:space="preserve">dan wel een </w:t>
      </w:r>
      <w:r>
        <w:rPr>
          <w:szCs w:val="18"/>
        </w:rPr>
        <w:t xml:space="preserve">persoonsgebonden budget </w:t>
      </w:r>
      <w:r w:rsidRPr="005967DC">
        <w:rPr>
          <w:szCs w:val="18"/>
        </w:rPr>
        <w:t xml:space="preserve">gaat de kostprijs niet te boven. In de verordening wordt bepaald op welke wijze de kostprijs wordt berekend. </w:t>
      </w:r>
    </w:p>
    <w:p w:rsidR="00DD57F6" w:rsidRPr="005967DC" w:rsidRDefault="00DD57F6" w:rsidP="00DD57F6">
      <w:pPr>
        <w:rPr>
          <w:szCs w:val="18"/>
        </w:rPr>
      </w:pPr>
    </w:p>
    <w:p w:rsidR="00DD57F6" w:rsidRPr="005967DC" w:rsidRDefault="00DD57F6" w:rsidP="00DD57F6">
      <w:pPr>
        <w:rPr>
          <w:szCs w:val="18"/>
        </w:rPr>
      </w:pPr>
      <w:r w:rsidRPr="005967DC">
        <w:rPr>
          <w:szCs w:val="18"/>
        </w:rPr>
        <w:t>4. Bij of krachtens algemene maatregel van bestuur worden regels gesteld met betrekking tot de bijdrage</w:t>
      </w:r>
      <w:r>
        <w:rPr>
          <w:szCs w:val="18"/>
        </w:rPr>
        <w:t>n voor een maatwerkvoorziening</w:t>
      </w:r>
      <w:r w:rsidRPr="00ED5A81">
        <w:rPr>
          <w:szCs w:val="18"/>
        </w:rPr>
        <w:t xml:space="preserve"> </w:t>
      </w:r>
      <w:r w:rsidRPr="005967DC">
        <w:rPr>
          <w:szCs w:val="18"/>
        </w:rPr>
        <w:t xml:space="preserve">dan wel een </w:t>
      </w:r>
      <w:r>
        <w:rPr>
          <w:szCs w:val="18"/>
        </w:rPr>
        <w:t>persoonsgebonden budget</w:t>
      </w:r>
      <w:r w:rsidRPr="005967DC">
        <w:rPr>
          <w:szCs w:val="18"/>
        </w:rPr>
        <w:t>, waaronder regels</w:t>
      </w:r>
      <w:r>
        <w:rPr>
          <w:szCs w:val="18"/>
        </w:rPr>
        <w:t xml:space="preserve"> over:</w:t>
      </w:r>
    </w:p>
    <w:p w:rsidR="00DD57F6" w:rsidRPr="005967DC" w:rsidRDefault="00DD57F6" w:rsidP="00DD57F6">
      <w:pPr>
        <w:rPr>
          <w:szCs w:val="18"/>
        </w:rPr>
      </w:pPr>
      <w:r w:rsidRPr="005967DC">
        <w:rPr>
          <w:szCs w:val="18"/>
        </w:rPr>
        <w:t>a. de hoogte,</w:t>
      </w:r>
    </w:p>
    <w:p w:rsidR="00DD57F6" w:rsidRPr="005967DC" w:rsidRDefault="00DD57F6" w:rsidP="00DD57F6">
      <w:pPr>
        <w:rPr>
          <w:szCs w:val="18"/>
        </w:rPr>
      </w:pPr>
      <w:r w:rsidRPr="005967DC">
        <w:rPr>
          <w:szCs w:val="18"/>
        </w:rPr>
        <w:t>b. de wijze waarop het inkomen en vermogen bij de vaststelling</w:t>
      </w:r>
      <w:r>
        <w:rPr>
          <w:szCs w:val="18"/>
        </w:rPr>
        <w:t xml:space="preserve"> </w:t>
      </w:r>
      <w:r w:rsidRPr="005967DC">
        <w:rPr>
          <w:szCs w:val="18"/>
        </w:rPr>
        <w:t>worden betrokken,</w:t>
      </w:r>
    </w:p>
    <w:p w:rsidR="00DD57F6" w:rsidRPr="005967DC" w:rsidRDefault="00DD57F6" w:rsidP="00DD57F6">
      <w:pPr>
        <w:rPr>
          <w:szCs w:val="18"/>
        </w:rPr>
      </w:pPr>
      <w:r w:rsidRPr="005967DC">
        <w:rPr>
          <w:szCs w:val="18"/>
        </w:rPr>
        <w:t xml:space="preserve">c. de termijn waarbinnen de verschuldigde bijdrage moet zijn voldaan, </w:t>
      </w:r>
    </w:p>
    <w:p w:rsidR="00DD57F6" w:rsidRPr="005967DC" w:rsidRDefault="00DD57F6" w:rsidP="00DD57F6">
      <w:pPr>
        <w:rPr>
          <w:szCs w:val="18"/>
        </w:rPr>
      </w:pPr>
      <w:r w:rsidRPr="005967DC">
        <w:rPr>
          <w:szCs w:val="18"/>
        </w:rPr>
        <w:lastRenderedPageBreak/>
        <w:t>d. de wijze van invordering, en</w:t>
      </w:r>
    </w:p>
    <w:p w:rsidR="00DD57F6" w:rsidRPr="005967DC" w:rsidRDefault="00DD57F6" w:rsidP="00DD57F6">
      <w:pPr>
        <w:rPr>
          <w:szCs w:val="18"/>
        </w:rPr>
      </w:pPr>
      <w:r w:rsidRPr="005967DC">
        <w:rPr>
          <w:szCs w:val="18"/>
        </w:rPr>
        <w:t>e. de uitzonderingsgronden voor het verschuldigd zijn van een bijdrage.</w:t>
      </w:r>
    </w:p>
    <w:p w:rsidR="00DD57F6" w:rsidRPr="005967DC" w:rsidRDefault="00DD57F6" w:rsidP="00DD57F6">
      <w:pPr>
        <w:rPr>
          <w:szCs w:val="18"/>
        </w:rPr>
      </w:pPr>
    </w:p>
    <w:p w:rsidR="00DD57F6" w:rsidRPr="005967DC" w:rsidRDefault="00DD57F6" w:rsidP="00DD57F6">
      <w:pPr>
        <w:spacing w:after="200" w:line="276" w:lineRule="auto"/>
        <w:rPr>
          <w:szCs w:val="18"/>
        </w:rPr>
      </w:pPr>
      <w:r w:rsidRPr="005967DC">
        <w:rPr>
          <w:szCs w:val="18"/>
        </w:rPr>
        <w:t xml:space="preserve">5. De voordracht voor een algemene maatregel van bestuur als bedoeld in het vierde lid, die betrekking heeft op het in het tweede lid bedoelde vermogen, wordt niet eerder gedaan dan vier weken nadat het ontwerp aan beide kamers der Staten-Generaal is overgelegd. Indien een der kamers der Staten-Generaal besluit niet in te stemmen met het ontwerp, wordt er geen voordracht gedaan en kan niet eerder dan zes weken na het besluit van die kamer der Staten-Generaal een nieuw ontwerp aan beide kamers der Staten-Generaal worden overgelegd. </w:t>
      </w:r>
    </w:p>
    <w:p w:rsidR="00DD57F6" w:rsidRPr="005967DC" w:rsidRDefault="00DD57F6" w:rsidP="00DD57F6">
      <w:pPr>
        <w:rPr>
          <w:szCs w:val="18"/>
        </w:rPr>
      </w:pPr>
      <w:r w:rsidRPr="005967DC">
        <w:rPr>
          <w:szCs w:val="18"/>
        </w:rPr>
        <w:t xml:space="preserve">6. De bijdrage </w:t>
      </w:r>
      <w:r>
        <w:rPr>
          <w:szCs w:val="18"/>
        </w:rPr>
        <w:t xml:space="preserve">voor een maatwerkvoorziening </w:t>
      </w:r>
      <w:r w:rsidRPr="005967DC">
        <w:rPr>
          <w:szCs w:val="18"/>
        </w:rPr>
        <w:t xml:space="preserve">dan wel een </w:t>
      </w:r>
      <w:r>
        <w:rPr>
          <w:szCs w:val="18"/>
        </w:rPr>
        <w:t xml:space="preserve">persoonsgebonden budget </w:t>
      </w:r>
      <w:r w:rsidRPr="005967DC">
        <w:rPr>
          <w:szCs w:val="18"/>
        </w:rPr>
        <w:t xml:space="preserve">wordt vastgesteld en </w:t>
      </w:r>
      <w:r>
        <w:rPr>
          <w:szCs w:val="18"/>
        </w:rPr>
        <w:t>voor</w:t>
      </w:r>
      <w:r w:rsidRPr="005967DC">
        <w:rPr>
          <w:szCs w:val="18"/>
        </w:rPr>
        <w:t xml:space="preserve"> de gemeente geïnd door het CAK.</w:t>
      </w:r>
    </w:p>
    <w:p w:rsidR="00DD57F6" w:rsidRPr="005967DC" w:rsidRDefault="00DD57F6" w:rsidP="00DD57F6">
      <w:pPr>
        <w:rPr>
          <w:szCs w:val="18"/>
        </w:rPr>
      </w:pPr>
    </w:p>
    <w:p w:rsidR="00DD57F6" w:rsidRPr="005967DC" w:rsidRDefault="00DD57F6" w:rsidP="00DD57F6">
      <w:pPr>
        <w:rPr>
          <w:szCs w:val="18"/>
        </w:rPr>
      </w:pPr>
      <w:r w:rsidRPr="005967DC">
        <w:rPr>
          <w:szCs w:val="18"/>
        </w:rPr>
        <w:t>7. In de verordening kan worden bepaald dat bijdragen</w:t>
      </w:r>
      <w:r>
        <w:rPr>
          <w:szCs w:val="18"/>
        </w:rPr>
        <w:t xml:space="preserve"> voor een maatwerkvoorziening </w:t>
      </w:r>
      <w:r w:rsidRPr="005967DC">
        <w:rPr>
          <w:szCs w:val="18"/>
        </w:rPr>
        <w:t xml:space="preserve">dan wel een </w:t>
      </w:r>
      <w:r>
        <w:rPr>
          <w:szCs w:val="18"/>
        </w:rPr>
        <w:t>persoonsgebonden budget</w:t>
      </w:r>
      <w:r w:rsidRPr="005967DC">
        <w:rPr>
          <w:szCs w:val="18"/>
        </w:rPr>
        <w:t xml:space="preserve">, </w:t>
      </w:r>
      <w:r>
        <w:rPr>
          <w:szCs w:val="18"/>
        </w:rPr>
        <w:t xml:space="preserve">voor zover betrekking hebbend op opvang voor personen die de thuissituatie hebben verlaten, al dan niet in verband met </w:t>
      </w:r>
      <w:r w:rsidRPr="007876FC">
        <w:rPr>
          <w:szCs w:val="18"/>
        </w:rPr>
        <w:t xml:space="preserve">risico’s voor hun veiligheid als gevolg van </w:t>
      </w:r>
      <w:r>
        <w:rPr>
          <w:szCs w:val="18"/>
        </w:rPr>
        <w:t xml:space="preserve">huiselijk geweld, en niet in staat zijn zich op eigen kracht te handhaven in de samenleving, </w:t>
      </w:r>
      <w:r w:rsidRPr="005967DC">
        <w:rPr>
          <w:szCs w:val="18"/>
        </w:rPr>
        <w:t xml:space="preserve">in afwijking van het zesde lid, door een andere instantie worden vastgesteld en geïnd. Het college draagt er zorg voor dat aan het CAK mededeling wordt gedaan van de bijdragen die door de bedoelde instantie zijn vastgesteld. </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2.1.5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Indien een </w:t>
      </w:r>
      <w:r>
        <w:rPr>
          <w:szCs w:val="18"/>
        </w:rPr>
        <w:t>maatwerkvoorziening</w:t>
      </w:r>
      <w:r w:rsidRPr="005967DC">
        <w:rPr>
          <w:szCs w:val="18"/>
        </w:rPr>
        <w:t xml:space="preserve"> of een </w:t>
      </w:r>
      <w:r>
        <w:rPr>
          <w:szCs w:val="18"/>
        </w:rPr>
        <w:t>persoonsgebonden budget</w:t>
      </w:r>
      <w:r w:rsidRPr="005967DC">
        <w:rPr>
          <w:szCs w:val="18"/>
        </w:rPr>
        <w:t xml:space="preserve"> wordt verstrekt ten behoeve van een woningaanpassing voor een minderjarige cliënt, kan bij verordening worden bepaald dat de in artikel 2.1.4 bedoelde bijdrage is verschuldigd door: </w:t>
      </w:r>
    </w:p>
    <w:p w:rsidR="00DD57F6" w:rsidRPr="005967DC" w:rsidRDefault="00DD57F6" w:rsidP="00DD57F6">
      <w:pPr>
        <w:rPr>
          <w:szCs w:val="18"/>
        </w:rPr>
      </w:pPr>
      <w:r w:rsidRPr="005967DC">
        <w:rPr>
          <w:szCs w:val="18"/>
        </w:rPr>
        <w:t>a. de onderhoudsplichtige ouders, daaronder begrepen degene tegen wie een op artikel 394 van Boek 1 van het Burgerlijk Wetboek gegrond verzoek is toegewezen, en</w:t>
      </w:r>
    </w:p>
    <w:p w:rsidR="00DD57F6" w:rsidRPr="005967DC" w:rsidRDefault="00DD57F6" w:rsidP="00DD57F6">
      <w:pPr>
        <w:rPr>
          <w:szCs w:val="18"/>
        </w:rPr>
      </w:pPr>
      <w:r w:rsidRPr="005967DC">
        <w:rPr>
          <w:szCs w:val="18"/>
        </w:rPr>
        <w:t>b. degene die anders dan als ouder samen met de ouder het gezag uitoefent over een cliënt.</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2. Indien bijdrageplichtige ouders of stiefouders gescheiden wonen en geen bedrag is bepaald op de voet van de artikelen 406 of 407 van het Boek 1 van het Burgerlijk Wetboek of van artikel 822, eerste lid, onderdeel c, van het Wetboek van Burgerlijke Rechtsvordering, is de ouder of stiefouder die ingevolge de Algemene Kinderbijslagwet onmiddellijk voorafgaande aan de verstrekking van </w:t>
      </w:r>
      <w:r>
        <w:rPr>
          <w:szCs w:val="18"/>
        </w:rPr>
        <w:t>de maatwerkvoorziening</w:t>
      </w:r>
      <w:r w:rsidRPr="005967DC">
        <w:rPr>
          <w:szCs w:val="18"/>
        </w:rPr>
        <w:t xml:space="preserve"> of het </w:t>
      </w:r>
      <w:r>
        <w:rPr>
          <w:szCs w:val="18"/>
        </w:rPr>
        <w:t>persoonsgebonden budget</w:t>
      </w:r>
      <w:r w:rsidRPr="005967DC">
        <w:rPr>
          <w:szCs w:val="18"/>
        </w:rPr>
        <w:t xml:space="preserve"> recht op kinderbijslag heeft, de bijdrage verschuldigd. </w:t>
      </w:r>
    </w:p>
    <w:p w:rsidR="00DD57F6" w:rsidRPr="005967DC" w:rsidRDefault="00DD57F6" w:rsidP="00DD57F6">
      <w:pPr>
        <w:rPr>
          <w:szCs w:val="18"/>
        </w:rPr>
      </w:pPr>
    </w:p>
    <w:p w:rsidR="00DD57F6" w:rsidRPr="005967DC" w:rsidRDefault="00DD57F6" w:rsidP="00DD57F6">
      <w:pPr>
        <w:rPr>
          <w:szCs w:val="18"/>
        </w:rPr>
      </w:pPr>
      <w:r w:rsidRPr="005967DC">
        <w:rPr>
          <w:szCs w:val="18"/>
        </w:rPr>
        <w:t>3. In afwijking van het eerste lid is in ieder geval geen bijdrage verschuldigd indien de ouders van het gezag over de cliënt zijn ontheven of ontzet.</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4. Indien meer dan één persoon een bijdrage is verschuldigd, is ieder der bijdrageplichtigen de bijdrage verschuldigd, met dien verstande dat indien de een heeft betaald, de ander is bevrijd. </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2.1.6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Bij verordening wordt bepaald op welke wijze het college zorg draagt voor een jaarlijkse blijk van waardering voor </w:t>
      </w:r>
      <w:r>
        <w:rPr>
          <w:szCs w:val="18"/>
        </w:rPr>
        <w:t xml:space="preserve">de </w:t>
      </w:r>
      <w:r w:rsidRPr="005967DC">
        <w:rPr>
          <w:szCs w:val="18"/>
        </w:rPr>
        <w:t>mantelzorgers</w:t>
      </w:r>
      <w:r>
        <w:rPr>
          <w:szCs w:val="18"/>
        </w:rPr>
        <w:t xml:space="preserve"> van cliёnten in de gemeente</w:t>
      </w:r>
      <w:r w:rsidRPr="005967DC">
        <w:rPr>
          <w:szCs w:val="18"/>
        </w:rPr>
        <w:t>.</w:t>
      </w:r>
    </w:p>
    <w:p w:rsidR="00DD57F6" w:rsidRDefault="00DD57F6" w:rsidP="00DD57F6">
      <w:pPr>
        <w:rPr>
          <w:szCs w:val="18"/>
        </w:rPr>
      </w:pPr>
    </w:p>
    <w:p w:rsidR="00175045" w:rsidRPr="005967DC" w:rsidRDefault="00175045" w:rsidP="00175045">
      <w:pPr>
        <w:rPr>
          <w:b/>
          <w:szCs w:val="18"/>
        </w:rPr>
      </w:pPr>
      <w:r w:rsidRPr="005967DC">
        <w:rPr>
          <w:b/>
          <w:szCs w:val="18"/>
        </w:rPr>
        <w:t>Artikel 2.1.</w:t>
      </w:r>
      <w:r>
        <w:rPr>
          <w:b/>
          <w:szCs w:val="18"/>
        </w:rPr>
        <w:t>7</w:t>
      </w:r>
      <w:r w:rsidRPr="005967DC">
        <w:rPr>
          <w:b/>
          <w:szCs w:val="18"/>
        </w:rPr>
        <w:t xml:space="preserve"> </w:t>
      </w:r>
    </w:p>
    <w:p w:rsidR="00175045" w:rsidRDefault="00175045" w:rsidP="00DD57F6">
      <w:pPr>
        <w:rPr>
          <w:szCs w:val="18"/>
        </w:rPr>
      </w:pPr>
    </w:p>
    <w:p w:rsidR="00175045" w:rsidRDefault="00B92061" w:rsidP="00DD57F6">
      <w:pPr>
        <w:rPr>
          <w:szCs w:val="18"/>
        </w:rPr>
      </w:pPr>
      <w:r>
        <w:rPr>
          <w:szCs w:val="18"/>
        </w:rPr>
        <w:t>B</w:t>
      </w:r>
      <w:r w:rsidR="00175045">
        <w:rPr>
          <w:szCs w:val="18"/>
        </w:rPr>
        <w:t xml:space="preserve">ij verordening kan worden bepaald dat </w:t>
      </w:r>
      <w:r w:rsidR="0057354A">
        <w:rPr>
          <w:szCs w:val="18"/>
        </w:rPr>
        <w:t>door het college a</w:t>
      </w:r>
      <w:r w:rsidR="00175045">
        <w:rPr>
          <w:szCs w:val="18"/>
        </w:rPr>
        <w:t>an personen met een beperking</w:t>
      </w:r>
      <w:r w:rsidR="0057354A">
        <w:rPr>
          <w:szCs w:val="18"/>
        </w:rPr>
        <w:t xml:space="preserve"> of </w:t>
      </w:r>
      <w:r w:rsidR="00175045">
        <w:rPr>
          <w:szCs w:val="18"/>
        </w:rPr>
        <w:t>chronisch</w:t>
      </w:r>
      <w:r w:rsidR="0057354A">
        <w:rPr>
          <w:szCs w:val="18"/>
        </w:rPr>
        <w:t>e</w:t>
      </w:r>
      <w:r w:rsidR="00175045">
        <w:rPr>
          <w:szCs w:val="18"/>
        </w:rPr>
        <w:t xml:space="preserve"> psychisch</w:t>
      </w:r>
      <w:r w:rsidR="0057354A">
        <w:rPr>
          <w:szCs w:val="18"/>
        </w:rPr>
        <w:t>e</w:t>
      </w:r>
      <w:r w:rsidR="00175045">
        <w:rPr>
          <w:szCs w:val="18"/>
        </w:rPr>
        <w:t xml:space="preserve"> of psychosocial</w:t>
      </w:r>
      <w:r w:rsidR="0057354A">
        <w:rPr>
          <w:szCs w:val="18"/>
        </w:rPr>
        <w:t>e</w:t>
      </w:r>
      <w:r w:rsidR="00175045">
        <w:rPr>
          <w:szCs w:val="18"/>
        </w:rPr>
        <w:t xml:space="preserve"> proble</w:t>
      </w:r>
      <w:r w:rsidR="0057354A">
        <w:rPr>
          <w:szCs w:val="18"/>
        </w:rPr>
        <w:t>men</w:t>
      </w:r>
      <w:r w:rsidR="00175045">
        <w:rPr>
          <w:szCs w:val="18"/>
        </w:rPr>
        <w:t xml:space="preserve"> die daarmee verband houdende aannemelijke meerkosten hebben, </w:t>
      </w:r>
      <w:r w:rsidR="0057354A">
        <w:rPr>
          <w:szCs w:val="18"/>
        </w:rPr>
        <w:t xml:space="preserve">een </w:t>
      </w:r>
      <w:r w:rsidR="00175045">
        <w:rPr>
          <w:szCs w:val="18"/>
        </w:rPr>
        <w:t xml:space="preserve">tegemoetkoming wordt verstrekt ter </w:t>
      </w:r>
      <w:r w:rsidR="0057354A">
        <w:rPr>
          <w:szCs w:val="18"/>
        </w:rPr>
        <w:t>ondersteuning</w:t>
      </w:r>
      <w:r w:rsidR="00175045">
        <w:rPr>
          <w:szCs w:val="18"/>
        </w:rPr>
        <w:t xml:space="preserve"> van de zelfredzaamheid en de participatie. </w:t>
      </w:r>
      <w:r w:rsidR="004920F0">
        <w:rPr>
          <w:szCs w:val="18"/>
        </w:rPr>
        <w:t>In d</w:t>
      </w:r>
      <w:r w:rsidR="000819BA">
        <w:rPr>
          <w:szCs w:val="18"/>
        </w:rPr>
        <w:t>i</w:t>
      </w:r>
      <w:r w:rsidR="004920F0">
        <w:rPr>
          <w:szCs w:val="18"/>
        </w:rPr>
        <w:t>e verordening worden in ieder geval de toepasselijke grenzen met betrekking tot de financiële draagkracht</w:t>
      </w:r>
      <w:r w:rsidR="000819BA">
        <w:rPr>
          <w:szCs w:val="18"/>
        </w:rPr>
        <w:t xml:space="preserve"> vastgesteld</w:t>
      </w:r>
      <w:r w:rsidR="004920F0">
        <w:rPr>
          <w:szCs w:val="18"/>
        </w:rPr>
        <w:t>.</w:t>
      </w:r>
    </w:p>
    <w:p w:rsidR="0057354A" w:rsidRPr="005967DC" w:rsidRDefault="0057354A" w:rsidP="00DD57F6">
      <w:pPr>
        <w:rPr>
          <w:szCs w:val="18"/>
        </w:rPr>
      </w:pPr>
    </w:p>
    <w:p w:rsidR="00DD57F6" w:rsidRPr="005967DC" w:rsidRDefault="00DD57F6" w:rsidP="00DD57F6">
      <w:pPr>
        <w:rPr>
          <w:b/>
          <w:szCs w:val="18"/>
        </w:rPr>
      </w:pPr>
      <w:r w:rsidRPr="005967DC">
        <w:rPr>
          <w:b/>
          <w:szCs w:val="18"/>
        </w:rPr>
        <w:t xml:space="preserve">§ 2. </w:t>
      </w:r>
      <w:r>
        <w:rPr>
          <w:b/>
          <w:szCs w:val="18"/>
        </w:rPr>
        <w:t>Algemene maatregelen</w:t>
      </w:r>
      <w:r w:rsidRPr="005967DC">
        <w:rPr>
          <w:b/>
          <w:szCs w:val="18"/>
        </w:rPr>
        <w:t xml:space="preserve"> </w:t>
      </w:r>
      <w:r>
        <w:rPr>
          <w:b/>
          <w:szCs w:val="18"/>
        </w:rPr>
        <w:t>en a</w:t>
      </w:r>
      <w:r w:rsidRPr="005967DC">
        <w:rPr>
          <w:b/>
          <w:szCs w:val="18"/>
        </w:rPr>
        <w:t>lgemene voorzieningen</w:t>
      </w:r>
      <w:r>
        <w:rPr>
          <w:b/>
          <w:szCs w:val="18"/>
        </w:rPr>
        <w:t xml:space="preserve"> </w:t>
      </w:r>
    </w:p>
    <w:p w:rsidR="00DD57F6" w:rsidRDefault="00DD57F6" w:rsidP="00DD57F6">
      <w:pPr>
        <w:rPr>
          <w:szCs w:val="18"/>
        </w:rPr>
      </w:pPr>
    </w:p>
    <w:p w:rsidR="00DD57F6" w:rsidRDefault="00DD57F6" w:rsidP="00DD57F6">
      <w:pPr>
        <w:rPr>
          <w:b/>
          <w:szCs w:val="18"/>
        </w:rPr>
      </w:pPr>
      <w:r>
        <w:rPr>
          <w:b/>
          <w:szCs w:val="18"/>
        </w:rPr>
        <w:t xml:space="preserve">Artikel 2.2.1 </w:t>
      </w:r>
    </w:p>
    <w:p w:rsidR="00DD57F6" w:rsidRDefault="00DD57F6" w:rsidP="00DD57F6">
      <w:pPr>
        <w:rPr>
          <w:szCs w:val="18"/>
        </w:rPr>
      </w:pPr>
    </w:p>
    <w:p w:rsidR="00DD57F6" w:rsidRDefault="00DD57F6" w:rsidP="00DD57F6">
      <w:pPr>
        <w:rPr>
          <w:szCs w:val="18"/>
        </w:rPr>
      </w:pPr>
      <w:r w:rsidRPr="005967DC">
        <w:rPr>
          <w:szCs w:val="18"/>
        </w:rPr>
        <w:t>Het college treft de</w:t>
      </w:r>
      <w:r>
        <w:rPr>
          <w:szCs w:val="18"/>
        </w:rPr>
        <w:t xml:space="preserve"> algemene maatregelen</w:t>
      </w:r>
      <w:r w:rsidRPr="005967DC">
        <w:rPr>
          <w:szCs w:val="18"/>
        </w:rPr>
        <w:t xml:space="preserve"> </w:t>
      </w:r>
      <w:r>
        <w:rPr>
          <w:szCs w:val="18"/>
        </w:rPr>
        <w:t xml:space="preserve">om de </w:t>
      </w:r>
      <w:r w:rsidRPr="005967DC">
        <w:rPr>
          <w:szCs w:val="18"/>
        </w:rPr>
        <w:t>sociale samenhang</w:t>
      </w:r>
      <w:r>
        <w:rPr>
          <w:szCs w:val="18"/>
        </w:rPr>
        <w:t>, de toegankelijkheid van voorzieningen, diensten en ruimten voor mensen met een beperking, de veiligheid en</w:t>
      </w:r>
      <w:r w:rsidRPr="005967DC">
        <w:rPr>
          <w:szCs w:val="18"/>
        </w:rPr>
        <w:t xml:space="preserve"> leefbaarheid in de gemeente</w:t>
      </w:r>
      <w:r>
        <w:rPr>
          <w:szCs w:val="18"/>
        </w:rPr>
        <w:t xml:space="preserve"> te bevorderen</w:t>
      </w:r>
      <w:r w:rsidRPr="005967DC">
        <w:rPr>
          <w:szCs w:val="18"/>
        </w:rPr>
        <w:t xml:space="preserve">, </w:t>
      </w:r>
      <w:r>
        <w:rPr>
          <w:szCs w:val="18"/>
        </w:rPr>
        <w:t>alsmede huiselijk geweld te voorkomen en te bestrijde</w:t>
      </w:r>
      <w:r w:rsidRPr="005967DC">
        <w:rPr>
          <w:szCs w:val="18"/>
        </w:rPr>
        <w:t>n</w:t>
      </w:r>
      <w:r>
        <w:rPr>
          <w:szCs w:val="18"/>
        </w:rPr>
        <w:t>,</w:t>
      </w:r>
      <w:r w:rsidRPr="0084447D">
        <w:rPr>
          <w:szCs w:val="18"/>
        </w:rPr>
        <w:t xml:space="preserve"> </w:t>
      </w:r>
      <w:r w:rsidRPr="005967DC">
        <w:rPr>
          <w:szCs w:val="18"/>
        </w:rPr>
        <w:t>die noodzakelijk zijn ter uitvoering van het plan, bedoeld in artikel 2.1.2, tweede lid.</w:t>
      </w:r>
    </w:p>
    <w:p w:rsidR="00DD57F6" w:rsidRDefault="00DD57F6" w:rsidP="00DD57F6">
      <w:pPr>
        <w:rPr>
          <w:szCs w:val="18"/>
        </w:rPr>
      </w:pPr>
    </w:p>
    <w:p w:rsidR="00DD57F6" w:rsidRPr="005967DC" w:rsidRDefault="00DD57F6" w:rsidP="00DD57F6">
      <w:pPr>
        <w:rPr>
          <w:b/>
          <w:szCs w:val="18"/>
        </w:rPr>
      </w:pPr>
      <w:r w:rsidRPr="005967DC">
        <w:rPr>
          <w:b/>
          <w:szCs w:val="18"/>
        </w:rPr>
        <w:t>Artikel 2.</w:t>
      </w:r>
      <w:r>
        <w:rPr>
          <w:b/>
          <w:szCs w:val="18"/>
        </w:rPr>
        <w:t>2.2</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Het college treft </w:t>
      </w:r>
      <w:r>
        <w:rPr>
          <w:szCs w:val="18"/>
        </w:rPr>
        <w:t xml:space="preserve">de algemene maatregelen ter bevordering van mantelzorg en vrijwilligerswerk en ter ondersteuning van </w:t>
      </w:r>
      <w:r w:rsidRPr="005967DC">
        <w:rPr>
          <w:szCs w:val="18"/>
        </w:rPr>
        <w:t>mantelzorgers</w:t>
      </w:r>
      <w:r>
        <w:rPr>
          <w:szCs w:val="18"/>
        </w:rPr>
        <w:t xml:space="preserve"> en andere vrijwilligers,</w:t>
      </w:r>
      <w:r w:rsidRPr="0084447D">
        <w:rPr>
          <w:szCs w:val="18"/>
        </w:rPr>
        <w:t xml:space="preserve"> </w:t>
      </w:r>
      <w:r w:rsidRPr="005967DC">
        <w:rPr>
          <w:szCs w:val="18"/>
        </w:rPr>
        <w:t>die noodzakelijk zijn ter uitvoering van het plan, bedoeld in artikel 2.1.2, tweede lid.</w:t>
      </w:r>
    </w:p>
    <w:p w:rsidR="00DD57F6" w:rsidRPr="005967DC" w:rsidRDefault="00DD57F6" w:rsidP="00DD57F6">
      <w:pPr>
        <w:rPr>
          <w:szCs w:val="18"/>
        </w:rPr>
      </w:pPr>
    </w:p>
    <w:p w:rsidR="00DD57F6" w:rsidRPr="005967DC" w:rsidRDefault="00DD57F6" w:rsidP="00DD57F6">
      <w:pPr>
        <w:rPr>
          <w:b/>
          <w:szCs w:val="18"/>
        </w:rPr>
      </w:pPr>
      <w:r w:rsidRPr="005967DC">
        <w:rPr>
          <w:b/>
          <w:szCs w:val="18"/>
        </w:rPr>
        <w:t>Artikel 2.2.</w:t>
      </w:r>
      <w:r>
        <w:rPr>
          <w:b/>
          <w:szCs w:val="18"/>
        </w:rPr>
        <w:t>3</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Het college treft de algemene voorzieningen </w:t>
      </w:r>
      <w:r>
        <w:rPr>
          <w:szCs w:val="18"/>
        </w:rPr>
        <w:t xml:space="preserve">ter bevordering van de zelfredzaamheid, participatie, beschermd wonen en opvang, </w:t>
      </w:r>
      <w:r w:rsidRPr="005967DC">
        <w:rPr>
          <w:szCs w:val="18"/>
        </w:rPr>
        <w:t>die noodzakelijk zijn ter uitvoering van het plan, bedoeld in artikel 2.1.2, tweede lid.</w:t>
      </w:r>
    </w:p>
    <w:p w:rsidR="00DD57F6" w:rsidRPr="005967DC" w:rsidRDefault="00DD57F6" w:rsidP="00DD57F6">
      <w:pPr>
        <w:rPr>
          <w:szCs w:val="18"/>
        </w:rPr>
      </w:pPr>
    </w:p>
    <w:p w:rsidR="00DD57F6" w:rsidRPr="005967DC" w:rsidRDefault="00DD57F6" w:rsidP="00DD57F6">
      <w:pPr>
        <w:rPr>
          <w:b/>
          <w:szCs w:val="18"/>
        </w:rPr>
      </w:pPr>
      <w:r w:rsidRPr="005967DC">
        <w:rPr>
          <w:b/>
          <w:szCs w:val="18"/>
        </w:rPr>
        <w:t>Artikel 2.2.</w:t>
      </w:r>
      <w:r>
        <w:rPr>
          <w:b/>
          <w:szCs w:val="18"/>
        </w:rPr>
        <w:t>4</w:t>
      </w:r>
      <w:r w:rsidRPr="005967DC">
        <w:rPr>
          <w:b/>
          <w:szCs w:val="18"/>
        </w:rPr>
        <w:t xml:space="preserve"> </w:t>
      </w:r>
    </w:p>
    <w:p w:rsidR="00DD57F6" w:rsidRPr="005967DC" w:rsidRDefault="00DD57F6" w:rsidP="00DD57F6">
      <w:pPr>
        <w:rPr>
          <w:szCs w:val="18"/>
        </w:rPr>
      </w:pPr>
    </w:p>
    <w:p w:rsidR="00DD57F6" w:rsidRDefault="00DD57F6" w:rsidP="00DD57F6">
      <w:pPr>
        <w:rPr>
          <w:szCs w:val="18"/>
        </w:rPr>
      </w:pPr>
      <w:r>
        <w:rPr>
          <w:szCs w:val="18"/>
        </w:rPr>
        <w:t xml:space="preserve">1. Het college draagt er in ieder geval zorg voor dat voor ingezetenen: </w:t>
      </w:r>
    </w:p>
    <w:p w:rsidR="00DD57F6" w:rsidRDefault="00DD57F6" w:rsidP="00DD57F6">
      <w:pPr>
        <w:rPr>
          <w:szCs w:val="18"/>
        </w:rPr>
      </w:pPr>
      <w:r>
        <w:rPr>
          <w:szCs w:val="18"/>
        </w:rPr>
        <w:t xml:space="preserve">a. cliёntondersteuning beschikbaar is en </w:t>
      </w:r>
    </w:p>
    <w:p w:rsidR="00DD57F6" w:rsidRDefault="00DD57F6" w:rsidP="00DD57F6">
      <w:pPr>
        <w:rPr>
          <w:szCs w:val="18"/>
        </w:rPr>
      </w:pPr>
      <w:r>
        <w:rPr>
          <w:szCs w:val="18"/>
        </w:rPr>
        <w:t>b. op ieder moment van de dag telefonisch of elektronisch anoniem een luisterend oor en advies beschikbaar is.</w:t>
      </w:r>
    </w:p>
    <w:p w:rsidR="00DD57F6" w:rsidRDefault="00DD57F6" w:rsidP="00DD57F6">
      <w:pPr>
        <w:rPr>
          <w:szCs w:val="18"/>
        </w:rPr>
      </w:pPr>
    </w:p>
    <w:p w:rsidR="00DD57F6" w:rsidRDefault="00DD57F6" w:rsidP="00DD57F6">
      <w:pPr>
        <w:rPr>
          <w:szCs w:val="18"/>
        </w:rPr>
      </w:pPr>
      <w:r>
        <w:rPr>
          <w:szCs w:val="18"/>
        </w:rPr>
        <w:t xml:space="preserve">2. Het college draagt er zorg voor dat bij de in het eerste lid bedoelde </w:t>
      </w:r>
      <w:r w:rsidR="00082D22">
        <w:rPr>
          <w:szCs w:val="18"/>
        </w:rPr>
        <w:t xml:space="preserve">maatschappelijke </w:t>
      </w:r>
      <w:r>
        <w:rPr>
          <w:szCs w:val="18"/>
        </w:rPr>
        <w:t>ondersteuning het belang van betrokkene uitgangspunt is.</w:t>
      </w:r>
    </w:p>
    <w:p w:rsidR="00DD57F6" w:rsidRPr="005967DC" w:rsidRDefault="00DD57F6" w:rsidP="00DD57F6">
      <w:pPr>
        <w:rPr>
          <w:szCs w:val="18"/>
        </w:rPr>
      </w:pPr>
    </w:p>
    <w:p w:rsidR="00DD57F6" w:rsidRPr="005967DC" w:rsidRDefault="00DD57F6" w:rsidP="00DD57F6">
      <w:pPr>
        <w:spacing w:line="276" w:lineRule="auto"/>
        <w:rPr>
          <w:szCs w:val="18"/>
        </w:rPr>
      </w:pPr>
      <w:bookmarkStart w:id="6" w:name="d16e735"/>
      <w:bookmarkEnd w:id="6"/>
      <w:r w:rsidRPr="005967DC">
        <w:rPr>
          <w:b/>
          <w:szCs w:val="18"/>
        </w:rPr>
        <w:t>Artikel 2.2.</w:t>
      </w:r>
      <w:r>
        <w:rPr>
          <w:b/>
          <w:szCs w:val="18"/>
        </w:rPr>
        <w:t>5</w:t>
      </w:r>
      <w:r w:rsidRPr="005967DC">
        <w:rPr>
          <w:b/>
          <w:szCs w:val="18"/>
        </w:rPr>
        <w:t xml:space="preserve"> </w:t>
      </w:r>
    </w:p>
    <w:p w:rsidR="00DD57F6" w:rsidRDefault="00DD57F6" w:rsidP="00DD57F6">
      <w:pPr>
        <w:spacing w:line="276" w:lineRule="auto"/>
        <w:rPr>
          <w:szCs w:val="18"/>
        </w:rPr>
      </w:pPr>
    </w:p>
    <w:p w:rsidR="00DD57F6" w:rsidRPr="005967DC" w:rsidRDefault="00DD57F6" w:rsidP="00DD57F6">
      <w:pPr>
        <w:rPr>
          <w:szCs w:val="18"/>
        </w:rPr>
      </w:pPr>
      <w:r w:rsidRPr="005967DC">
        <w:rPr>
          <w:szCs w:val="18"/>
        </w:rPr>
        <w:t xml:space="preserve">1. Het college draagt in ieder geval zorg voor de organisatie van een algemene voorziening die fungeert als </w:t>
      </w:r>
      <w:r>
        <w:rPr>
          <w:szCs w:val="18"/>
        </w:rPr>
        <w:t>steunpunt</w:t>
      </w:r>
      <w:r w:rsidRPr="005967DC">
        <w:rPr>
          <w:szCs w:val="18"/>
        </w:rPr>
        <w:t xml:space="preserve"> huiselijk geweld. </w:t>
      </w:r>
    </w:p>
    <w:p w:rsidR="00DD57F6" w:rsidRPr="005967DC" w:rsidRDefault="00DD57F6" w:rsidP="00DD57F6">
      <w:pPr>
        <w:rPr>
          <w:szCs w:val="18"/>
        </w:rPr>
      </w:pPr>
    </w:p>
    <w:p w:rsidR="00DD57F6" w:rsidRPr="002857BE" w:rsidRDefault="00DD57F6" w:rsidP="00DD57F6">
      <w:pPr>
        <w:rPr>
          <w:szCs w:val="18"/>
        </w:rPr>
      </w:pPr>
      <w:r w:rsidRPr="005B296C">
        <w:rPr>
          <w:szCs w:val="18"/>
        </w:rPr>
        <w:t>2.</w:t>
      </w:r>
      <w:r w:rsidRPr="002857BE">
        <w:rPr>
          <w:szCs w:val="18"/>
        </w:rPr>
        <w:t xml:space="preserve"> Een </w:t>
      </w:r>
      <w:r>
        <w:rPr>
          <w:szCs w:val="18"/>
        </w:rPr>
        <w:t>SHG</w:t>
      </w:r>
      <w:r w:rsidRPr="002857BE">
        <w:rPr>
          <w:szCs w:val="18"/>
        </w:rPr>
        <w:t xml:space="preserve"> oefent de volgende taken uit: </w:t>
      </w:r>
    </w:p>
    <w:p w:rsidR="00DD57F6" w:rsidRPr="002857BE" w:rsidRDefault="00DD57F6" w:rsidP="00DD57F6">
      <w:pPr>
        <w:rPr>
          <w:szCs w:val="18"/>
        </w:rPr>
      </w:pPr>
      <w:r w:rsidRPr="005B296C">
        <w:rPr>
          <w:szCs w:val="18"/>
        </w:rPr>
        <w:t xml:space="preserve">a. </w:t>
      </w:r>
      <w:r w:rsidRPr="002857BE">
        <w:rPr>
          <w:szCs w:val="18"/>
        </w:rPr>
        <w:t xml:space="preserve">het fungeren als meldpunt voor gevallen of vermoedens van huiselijk geweld; </w:t>
      </w:r>
    </w:p>
    <w:p w:rsidR="00DD57F6" w:rsidRPr="002857BE" w:rsidRDefault="00DD57F6" w:rsidP="00DD57F6">
      <w:pPr>
        <w:rPr>
          <w:szCs w:val="18"/>
        </w:rPr>
      </w:pPr>
      <w:r w:rsidRPr="005B296C">
        <w:rPr>
          <w:szCs w:val="18"/>
        </w:rPr>
        <w:t xml:space="preserve">b. </w:t>
      </w:r>
      <w:r w:rsidRPr="002857BE">
        <w:rPr>
          <w:szCs w:val="18"/>
        </w:rPr>
        <w:t>het in kennis stellen van een instantie die passende professionele hulp kan verlenen bij huiselijk geweld, van een melding van huiselijk geweld of een vermoeden daarvan, indien het belang van betrokkene dan wel de ernst van de situatie waarop de melding betrekking heeft</w:t>
      </w:r>
      <w:r>
        <w:rPr>
          <w:szCs w:val="18"/>
        </w:rPr>
        <w:t>,</w:t>
      </w:r>
      <w:r w:rsidRPr="002857BE">
        <w:rPr>
          <w:szCs w:val="18"/>
        </w:rPr>
        <w:t xml:space="preserve"> daartoe aanleiding geeft; </w:t>
      </w:r>
    </w:p>
    <w:p w:rsidR="00DD57F6" w:rsidRPr="002857BE" w:rsidRDefault="00DD57F6" w:rsidP="00DD57F6">
      <w:pPr>
        <w:rPr>
          <w:szCs w:val="18"/>
        </w:rPr>
      </w:pPr>
      <w:r w:rsidRPr="005B296C">
        <w:rPr>
          <w:szCs w:val="18"/>
        </w:rPr>
        <w:lastRenderedPageBreak/>
        <w:t xml:space="preserve">c. </w:t>
      </w:r>
      <w:r w:rsidRPr="002857BE">
        <w:rPr>
          <w:szCs w:val="18"/>
        </w:rPr>
        <w:t xml:space="preserve">het in kennis stellen van de politie van een melding van huiselijk geweld of een vermoeden daarvan, indien het belang van betrokkene dan wel de ernst van de situatie waarop de melding betrekking heeft daartoe aanleiding geeft; </w:t>
      </w:r>
    </w:p>
    <w:p w:rsidR="00DD57F6" w:rsidRPr="002857BE" w:rsidRDefault="00DD57F6" w:rsidP="00DD57F6">
      <w:pPr>
        <w:rPr>
          <w:szCs w:val="18"/>
        </w:rPr>
      </w:pPr>
      <w:r w:rsidRPr="005B296C">
        <w:rPr>
          <w:szCs w:val="18"/>
        </w:rPr>
        <w:t xml:space="preserve">d. </w:t>
      </w:r>
      <w:r w:rsidRPr="002857BE">
        <w:rPr>
          <w:szCs w:val="18"/>
        </w:rPr>
        <w:t xml:space="preserve">het in kennis stellen van het </w:t>
      </w:r>
      <w:r>
        <w:rPr>
          <w:szCs w:val="18"/>
        </w:rPr>
        <w:t>AMK</w:t>
      </w:r>
      <w:r w:rsidRPr="002857BE">
        <w:rPr>
          <w:szCs w:val="18"/>
        </w:rPr>
        <w:t xml:space="preserve"> van een melding van huiselijk geweld of een vermoeden daarvan, als er kinderen in het gezin zijn; </w:t>
      </w:r>
    </w:p>
    <w:p w:rsidR="00DD57F6" w:rsidRPr="002857BE" w:rsidRDefault="00DD57F6" w:rsidP="00DD57F6">
      <w:pPr>
        <w:rPr>
          <w:szCs w:val="18"/>
        </w:rPr>
      </w:pPr>
      <w:r w:rsidRPr="005B296C">
        <w:rPr>
          <w:szCs w:val="18"/>
        </w:rPr>
        <w:t xml:space="preserve">e. </w:t>
      </w:r>
      <w:r w:rsidRPr="002857BE">
        <w:rPr>
          <w:szCs w:val="18"/>
        </w:rPr>
        <w:t xml:space="preserve">het op de hoogte stellen van degene die een melding heeft gedaan, van de stappen die naar aanleiding van de melding zijn ondernomen. </w:t>
      </w:r>
    </w:p>
    <w:p w:rsidR="00DD57F6" w:rsidRDefault="00DD57F6" w:rsidP="00DD57F6">
      <w:pPr>
        <w:rPr>
          <w:szCs w:val="18"/>
        </w:rPr>
      </w:pPr>
    </w:p>
    <w:p w:rsidR="00DD57F6" w:rsidRPr="002857BE" w:rsidRDefault="00DD57F6" w:rsidP="00DD57F6">
      <w:pPr>
        <w:rPr>
          <w:szCs w:val="18"/>
        </w:rPr>
      </w:pPr>
      <w:r w:rsidRPr="005B296C">
        <w:rPr>
          <w:szCs w:val="18"/>
        </w:rPr>
        <w:t>3.</w:t>
      </w:r>
      <w:r w:rsidRPr="002857BE">
        <w:rPr>
          <w:szCs w:val="18"/>
        </w:rPr>
        <w:t xml:space="preserve"> Het </w:t>
      </w:r>
      <w:r>
        <w:rPr>
          <w:szCs w:val="18"/>
        </w:rPr>
        <w:t>SHG</w:t>
      </w:r>
      <w:r w:rsidRPr="002857BE">
        <w:rPr>
          <w:szCs w:val="18"/>
        </w:rPr>
        <w:t xml:space="preserve"> verstrekt aan degene die een vermoeden van huiselijk geweld heeft, desgevraagd advies over de stappen die in verband daarmee kunnen worden ondernomen en verleent daarbij zo nodig ondersteuning. </w:t>
      </w:r>
    </w:p>
    <w:p w:rsidR="00DD57F6" w:rsidRDefault="00DD57F6" w:rsidP="00DD57F6">
      <w:pPr>
        <w:rPr>
          <w:szCs w:val="18"/>
        </w:rPr>
      </w:pPr>
    </w:p>
    <w:p w:rsidR="00DD57F6" w:rsidRPr="002857BE" w:rsidRDefault="00DD57F6" w:rsidP="00DD57F6">
      <w:pPr>
        <w:rPr>
          <w:szCs w:val="18"/>
        </w:rPr>
      </w:pPr>
      <w:r w:rsidRPr="005B296C">
        <w:rPr>
          <w:szCs w:val="18"/>
        </w:rPr>
        <w:t>4.</w:t>
      </w:r>
      <w:r w:rsidRPr="002857BE">
        <w:rPr>
          <w:szCs w:val="18"/>
        </w:rPr>
        <w:t xml:space="preserve"> Het college bevordert een goede samenwerking tussen het </w:t>
      </w:r>
      <w:r>
        <w:rPr>
          <w:szCs w:val="18"/>
        </w:rPr>
        <w:t>SHG en het AMK</w:t>
      </w:r>
      <w:r w:rsidRPr="002857BE">
        <w:rPr>
          <w:szCs w:val="18"/>
        </w:rPr>
        <w:t xml:space="preserve"> de hulpverlenende instanties en de politie. </w:t>
      </w:r>
    </w:p>
    <w:p w:rsidR="00DD57F6" w:rsidRDefault="00DD57F6" w:rsidP="00DD57F6">
      <w:pPr>
        <w:rPr>
          <w:szCs w:val="18"/>
        </w:rPr>
      </w:pPr>
    </w:p>
    <w:p w:rsidR="00DD57F6" w:rsidRPr="005967DC" w:rsidRDefault="00DD57F6" w:rsidP="00DD57F6">
      <w:pPr>
        <w:rPr>
          <w:szCs w:val="18"/>
        </w:rPr>
      </w:pPr>
      <w:r w:rsidRPr="005B296C">
        <w:rPr>
          <w:szCs w:val="18"/>
        </w:rPr>
        <w:t>5.</w:t>
      </w:r>
      <w:r w:rsidRPr="002857BE">
        <w:rPr>
          <w:szCs w:val="18"/>
        </w:rPr>
        <w:t xml:space="preserve"> Bij of krachtens algemene maatregel van bestuur kunnen nadere regels worden gesteld over de werkwijze van een </w:t>
      </w:r>
      <w:r>
        <w:rPr>
          <w:szCs w:val="18"/>
        </w:rPr>
        <w:t>SHG</w:t>
      </w:r>
      <w:r w:rsidRPr="002857BE">
        <w:rPr>
          <w:szCs w:val="18"/>
        </w:rPr>
        <w:t xml:space="preserve"> bij de uitoefening van de taken, bedoeld in het tweede en derde lid, en over de deskundigheid waarover een </w:t>
      </w:r>
      <w:r>
        <w:rPr>
          <w:szCs w:val="18"/>
        </w:rPr>
        <w:t>SHG</w:t>
      </w:r>
      <w:r w:rsidRPr="002857BE">
        <w:rPr>
          <w:szCs w:val="18"/>
        </w:rPr>
        <w:t xml:space="preserve"> moet beschikken om een verantwoorde uitvoering van zijn taken te kunnen realiseren.</w:t>
      </w:r>
    </w:p>
    <w:p w:rsidR="00DD57F6" w:rsidRPr="005967DC" w:rsidRDefault="00DD57F6" w:rsidP="00DD57F6">
      <w:pPr>
        <w:rPr>
          <w:szCs w:val="18"/>
        </w:rPr>
      </w:pPr>
    </w:p>
    <w:p w:rsidR="00DD57F6" w:rsidRPr="005967DC" w:rsidRDefault="00DD57F6" w:rsidP="00DD57F6">
      <w:pPr>
        <w:rPr>
          <w:szCs w:val="18"/>
        </w:rPr>
      </w:pPr>
      <w:bookmarkStart w:id="7" w:name="d16e791"/>
      <w:bookmarkEnd w:id="7"/>
      <w:r w:rsidRPr="005967DC">
        <w:rPr>
          <w:b/>
          <w:szCs w:val="18"/>
        </w:rPr>
        <w:t xml:space="preserve">§ 3. </w:t>
      </w:r>
      <w:r>
        <w:rPr>
          <w:b/>
          <w:szCs w:val="18"/>
        </w:rPr>
        <w:t>Maatwerkvoorziening</w:t>
      </w:r>
      <w:r w:rsidRPr="005967DC">
        <w:rPr>
          <w:b/>
          <w:szCs w:val="18"/>
        </w:rPr>
        <w:t>en</w:t>
      </w:r>
    </w:p>
    <w:p w:rsidR="00DD57F6" w:rsidRPr="005967DC" w:rsidRDefault="00DD57F6" w:rsidP="00DD57F6">
      <w:pPr>
        <w:rPr>
          <w:szCs w:val="18"/>
        </w:rPr>
      </w:pPr>
    </w:p>
    <w:p w:rsidR="00DD57F6" w:rsidRPr="005967DC" w:rsidRDefault="00DD57F6" w:rsidP="00DD57F6">
      <w:pPr>
        <w:rPr>
          <w:b/>
          <w:szCs w:val="18"/>
        </w:rPr>
      </w:pPr>
      <w:r w:rsidRPr="005967DC">
        <w:rPr>
          <w:b/>
          <w:szCs w:val="18"/>
        </w:rPr>
        <w:t>Artikel 2.3.1</w:t>
      </w:r>
    </w:p>
    <w:p w:rsidR="00DD57F6" w:rsidRPr="005967DC" w:rsidRDefault="00DD57F6" w:rsidP="00DD57F6">
      <w:pPr>
        <w:rPr>
          <w:b/>
          <w:szCs w:val="18"/>
        </w:rPr>
      </w:pPr>
    </w:p>
    <w:p w:rsidR="00DD57F6" w:rsidRPr="005967DC" w:rsidRDefault="00DD57F6" w:rsidP="00DD57F6">
      <w:pPr>
        <w:rPr>
          <w:szCs w:val="18"/>
        </w:rPr>
      </w:pPr>
      <w:r w:rsidRPr="005967DC">
        <w:rPr>
          <w:szCs w:val="18"/>
        </w:rPr>
        <w:t xml:space="preserve">Het college </w:t>
      </w:r>
      <w:r>
        <w:rPr>
          <w:szCs w:val="18"/>
        </w:rPr>
        <w:t xml:space="preserve">draagt er zorg voor dat </w:t>
      </w:r>
      <w:r w:rsidRPr="005967DC">
        <w:rPr>
          <w:szCs w:val="18"/>
        </w:rPr>
        <w:t xml:space="preserve">aan personen die daarvoor in aanmerking komen, een </w:t>
      </w:r>
      <w:r>
        <w:rPr>
          <w:szCs w:val="18"/>
        </w:rPr>
        <w:t>maatwerkvoorziening</w:t>
      </w:r>
      <w:r w:rsidRPr="005967DC">
        <w:rPr>
          <w:szCs w:val="18"/>
        </w:rPr>
        <w:t xml:space="preserve"> </w:t>
      </w:r>
      <w:r>
        <w:rPr>
          <w:szCs w:val="18"/>
        </w:rPr>
        <w:t>wordt verstrekt.</w:t>
      </w:r>
    </w:p>
    <w:p w:rsidR="00DD57F6" w:rsidRPr="005967DC" w:rsidRDefault="00DD57F6" w:rsidP="00DD57F6">
      <w:pPr>
        <w:rPr>
          <w:szCs w:val="18"/>
        </w:rPr>
      </w:pPr>
    </w:p>
    <w:p w:rsidR="00DD57F6" w:rsidRPr="005967DC" w:rsidRDefault="00DD57F6" w:rsidP="00DD57F6">
      <w:pPr>
        <w:tabs>
          <w:tab w:val="num" w:pos="2160"/>
        </w:tabs>
        <w:rPr>
          <w:b/>
          <w:szCs w:val="18"/>
        </w:rPr>
      </w:pPr>
      <w:r w:rsidRPr="005967DC">
        <w:rPr>
          <w:b/>
          <w:szCs w:val="18"/>
        </w:rPr>
        <w:t xml:space="preserve">Artikel 2.3.2 </w:t>
      </w:r>
    </w:p>
    <w:p w:rsidR="00DD57F6" w:rsidRPr="005967DC" w:rsidRDefault="00DD57F6" w:rsidP="00DD57F6">
      <w:pPr>
        <w:tabs>
          <w:tab w:val="num" w:pos="2160"/>
        </w:tabs>
        <w:rPr>
          <w:szCs w:val="18"/>
        </w:rPr>
      </w:pPr>
    </w:p>
    <w:p w:rsidR="00DD57F6" w:rsidRPr="005967DC" w:rsidRDefault="00DD57F6" w:rsidP="00DD57F6">
      <w:pPr>
        <w:rPr>
          <w:szCs w:val="18"/>
        </w:rPr>
      </w:pPr>
      <w:r w:rsidRPr="005967DC">
        <w:rPr>
          <w:szCs w:val="18"/>
        </w:rPr>
        <w:t xml:space="preserve">1. </w:t>
      </w:r>
      <w:r w:rsidR="00B2461D">
        <w:rPr>
          <w:szCs w:val="18"/>
        </w:rPr>
        <w:t xml:space="preserve">Indien </w:t>
      </w:r>
      <w:r w:rsidR="007E5598">
        <w:rPr>
          <w:szCs w:val="18"/>
        </w:rPr>
        <w:t>bij het college melding wordt gedaan van een</w:t>
      </w:r>
      <w:r w:rsidR="00B2461D">
        <w:rPr>
          <w:szCs w:val="18"/>
        </w:rPr>
        <w:t xml:space="preserve"> behoefte aan maatschappelijke ondersteuning</w:t>
      </w:r>
      <w:r w:rsidR="007E5598">
        <w:rPr>
          <w:szCs w:val="18"/>
        </w:rPr>
        <w:t xml:space="preserve">, voert het college in samenspraak met </w:t>
      </w:r>
      <w:r w:rsidR="00564BCA">
        <w:rPr>
          <w:szCs w:val="18"/>
        </w:rPr>
        <w:t>degene door of namens wie de melding is gedaan,</w:t>
      </w:r>
      <w:r w:rsidR="007E5598">
        <w:rPr>
          <w:szCs w:val="18"/>
        </w:rPr>
        <w:t xml:space="preserve"> </w:t>
      </w:r>
      <w:r w:rsidR="007E5598" w:rsidRPr="005967DC">
        <w:rPr>
          <w:szCs w:val="18"/>
        </w:rPr>
        <w:t xml:space="preserve">zo spoedig mogelijk, doch uiterlijk binnen </w:t>
      </w:r>
      <w:r w:rsidR="007E5598">
        <w:rPr>
          <w:szCs w:val="18"/>
        </w:rPr>
        <w:t>zes</w:t>
      </w:r>
      <w:r w:rsidR="007E5598" w:rsidRPr="005967DC">
        <w:rPr>
          <w:szCs w:val="18"/>
        </w:rPr>
        <w:t xml:space="preserve"> weken</w:t>
      </w:r>
      <w:r w:rsidR="007E5598">
        <w:rPr>
          <w:szCs w:val="18"/>
        </w:rPr>
        <w:t xml:space="preserve">, een onderzoek uit </w:t>
      </w:r>
      <w:r w:rsidR="00A31713">
        <w:rPr>
          <w:szCs w:val="18"/>
        </w:rPr>
        <w:t xml:space="preserve">overeenkomstig </w:t>
      </w:r>
      <w:r w:rsidR="007E5598">
        <w:rPr>
          <w:szCs w:val="18"/>
        </w:rPr>
        <w:t>het tweede</w:t>
      </w:r>
      <w:r w:rsidR="00A31713">
        <w:rPr>
          <w:szCs w:val="18"/>
        </w:rPr>
        <w:t xml:space="preserve"> tot en met vijfde</w:t>
      </w:r>
      <w:r w:rsidR="007E5598">
        <w:rPr>
          <w:szCs w:val="18"/>
        </w:rPr>
        <w:t xml:space="preserve"> lid.</w:t>
      </w:r>
      <w:r>
        <w:rPr>
          <w:szCs w:val="18"/>
        </w:rPr>
        <w:t xml:space="preserve"> </w:t>
      </w:r>
      <w:r>
        <w:t xml:space="preserve">Het college bevestigt de </w:t>
      </w:r>
      <w:bookmarkStart w:id="8" w:name="_tekst_zoekterm_6"/>
      <w:bookmarkEnd w:id="8"/>
      <w:r>
        <w:t>o</w:t>
      </w:r>
      <w:r>
        <w:rPr>
          <w:rStyle w:val="highlight"/>
        </w:rPr>
        <w:t>ntvangst</w:t>
      </w:r>
      <w:r w:rsidRPr="00F075D2">
        <w:t> </w:t>
      </w:r>
      <w:r>
        <w:t>van de melding.</w:t>
      </w:r>
    </w:p>
    <w:p w:rsidR="00DD57F6" w:rsidRPr="005967DC" w:rsidRDefault="00DD57F6" w:rsidP="00DD57F6">
      <w:pPr>
        <w:rPr>
          <w:szCs w:val="18"/>
        </w:rPr>
      </w:pPr>
    </w:p>
    <w:p w:rsidR="00DD57F6" w:rsidRPr="005967DC" w:rsidRDefault="00DD57F6" w:rsidP="00DD57F6">
      <w:pPr>
        <w:rPr>
          <w:szCs w:val="18"/>
        </w:rPr>
      </w:pPr>
      <w:r w:rsidRPr="005967DC">
        <w:rPr>
          <w:szCs w:val="18"/>
        </w:rPr>
        <w:t>2. Het college onderzoekt:</w:t>
      </w:r>
    </w:p>
    <w:p w:rsidR="00DD57F6" w:rsidRPr="005967DC" w:rsidRDefault="00DD57F6" w:rsidP="00DD57F6">
      <w:pPr>
        <w:pStyle w:val="Lijstalinea"/>
        <w:ind w:left="0"/>
        <w:rPr>
          <w:szCs w:val="18"/>
        </w:rPr>
      </w:pPr>
      <w:r>
        <w:rPr>
          <w:szCs w:val="18"/>
        </w:rPr>
        <w:t xml:space="preserve">a. </w:t>
      </w:r>
      <w:r w:rsidRPr="005967DC">
        <w:rPr>
          <w:szCs w:val="18"/>
        </w:rPr>
        <w:t xml:space="preserve">de </w:t>
      </w:r>
      <w:r>
        <w:rPr>
          <w:szCs w:val="18"/>
        </w:rPr>
        <w:t xml:space="preserve">behoeften, </w:t>
      </w:r>
      <w:r w:rsidRPr="005967DC">
        <w:rPr>
          <w:szCs w:val="18"/>
        </w:rPr>
        <w:t xml:space="preserve">persoonskenmerken en de voorkeuren van de </w:t>
      </w:r>
      <w:r>
        <w:rPr>
          <w:szCs w:val="18"/>
        </w:rPr>
        <w:t>cliёnt</w:t>
      </w:r>
      <w:r w:rsidRPr="005967DC">
        <w:rPr>
          <w:szCs w:val="18"/>
        </w:rPr>
        <w:t>;</w:t>
      </w:r>
    </w:p>
    <w:p w:rsidR="00DD57F6" w:rsidRPr="005967DC" w:rsidRDefault="00DD57F6" w:rsidP="00DD57F6">
      <w:pPr>
        <w:pStyle w:val="Lijstalinea"/>
        <w:ind w:left="0"/>
        <w:rPr>
          <w:szCs w:val="18"/>
        </w:rPr>
      </w:pPr>
      <w:r>
        <w:rPr>
          <w:szCs w:val="18"/>
        </w:rPr>
        <w:t xml:space="preserve">b. </w:t>
      </w:r>
      <w:r w:rsidRPr="005967DC">
        <w:rPr>
          <w:szCs w:val="18"/>
        </w:rPr>
        <w:t xml:space="preserve">de mogelijkheden om op eigen kracht </w:t>
      </w:r>
      <w:r>
        <w:rPr>
          <w:szCs w:val="18"/>
        </w:rPr>
        <w:t xml:space="preserve">of </w:t>
      </w:r>
      <w:r w:rsidRPr="005967DC">
        <w:rPr>
          <w:szCs w:val="18"/>
        </w:rPr>
        <w:t xml:space="preserve">met gebruikelijke hulp </w:t>
      </w:r>
      <w:r>
        <w:rPr>
          <w:szCs w:val="18"/>
        </w:rPr>
        <w:t>zijn zelfredzaamheid of</w:t>
      </w:r>
      <w:r w:rsidRPr="005967DC">
        <w:rPr>
          <w:szCs w:val="18"/>
        </w:rPr>
        <w:t xml:space="preserve"> </w:t>
      </w:r>
      <w:r>
        <w:rPr>
          <w:szCs w:val="18"/>
        </w:rPr>
        <w:t xml:space="preserve">zijn </w:t>
      </w:r>
      <w:r w:rsidRPr="005967DC">
        <w:rPr>
          <w:szCs w:val="18"/>
        </w:rPr>
        <w:t xml:space="preserve">participatie </w:t>
      </w:r>
      <w:r>
        <w:rPr>
          <w:szCs w:val="18"/>
        </w:rPr>
        <w:t xml:space="preserve">te verbeteren </w:t>
      </w:r>
      <w:r w:rsidRPr="005967DC">
        <w:rPr>
          <w:szCs w:val="18"/>
        </w:rPr>
        <w:t xml:space="preserve">of te voorzien in zijn behoefte aan </w:t>
      </w:r>
      <w:r>
        <w:rPr>
          <w:szCs w:val="18"/>
        </w:rPr>
        <w:t xml:space="preserve">beschermd wonen of </w:t>
      </w:r>
      <w:r w:rsidRPr="005967DC">
        <w:rPr>
          <w:szCs w:val="18"/>
        </w:rPr>
        <w:t>opvang;</w:t>
      </w:r>
      <w:r w:rsidRPr="00EF0B77">
        <w:rPr>
          <w:szCs w:val="18"/>
        </w:rPr>
        <w:t xml:space="preserve"> </w:t>
      </w:r>
    </w:p>
    <w:p w:rsidR="00DD57F6" w:rsidRPr="005967DC" w:rsidRDefault="00DD57F6" w:rsidP="00DD57F6">
      <w:pPr>
        <w:pStyle w:val="Lijstalinea"/>
        <w:ind w:left="0"/>
        <w:rPr>
          <w:szCs w:val="18"/>
        </w:rPr>
      </w:pPr>
      <w:r>
        <w:rPr>
          <w:szCs w:val="18"/>
        </w:rPr>
        <w:t xml:space="preserve">c. </w:t>
      </w:r>
      <w:r w:rsidRPr="005967DC">
        <w:rPr>
          <w:szCs w:val="18"/>
        </w:rPr>
        <w:t xml:space="preserve">de mogelijkheden om met mantelzorg of hulp </w:t>
      </w:r>
      <w:r>
        <w:rPr>
          <w:szCs w:val="18"/>
        </w:rPr>
        <w:t xml:space="preserve">van andere personen </w:t>
      </w:r>
      <w:r w:rsidRPr="005967DC">
        <w:rPr>
          <w:szCs w:val="18"/>
        </w:rPr>
        <w:t xml:space="preserve">uit zijn sociale netwerk te komen tot </w:t>
      </w:r>
      <w:r>
        <w:rPr>
          <w:szCs w:val="18"/>
        </w:rPr>
        <w:t xml:space="preserve">verbetering van zijn zelfredzaamheid of zijn </w:t>
      </w:r>
      <w:r w:rsidRPr="005967DC">
        <w:rPr>
          <w:szCs w:val="18"/>
        </w:rPr>
        <w:t xml:space="preserve">participatie of te voorzien in zijn behoefte aan </w:t>
      </w:r>
      <w:r>
        <w:rPr>
          <w:szCs w:val="18"/>
        </w:rPr>
        <w:t xml:space="preserve">beschermd wonen of </w:t>
      </w:r>
      <w:r w:rsidRPr="005967DC">
        <w:rPr>
          <w:szCs w:val="18"/>
        </w:rPr>
        <w:t>opvang;</w:t>
      </w:r>
    </w:p>
    <w:p w:rsidR="00DD57F6" w:rsidRPr="005967DC" w:rsidRDefault="00DD57F6" w:rsidP="00DD57F6">
      <w:pPr>
        <w:pStyle w:val="Lijstalinea"/>
        <w:ind w:left="0"/>
        <w:rPr>
          <w:szCs w:val="18"/>
        </w:rPr>
      </w:pPr>
      <w:r>
        <w:rPr>
          <w:szCs w:val="18"/>
        </w:rPr>
        <w:t xml:space="preserve">d. </w:t>
      </w:r>
      <w:r w:rsidRPr="005967DC">
        <w:rPr>
          <w:szCs w:val="18"/>
        </w:rPr>
        <w:t xml:space="preserve">de mogelijkheden om met gebruikmaking van een algemene voorziening </w:t>
      </w:r>
      <w:r>
        <w:rPr>
          <w:szCs w:val="18"/>
        </w:rPr>
        <w:t xml:space="preserve">of door het verrichten van maatschappelijk nuttige activiteiten </w:t>
      </w:r>
      <w:r w:rsidRPr="005967DC">
        <w:rPr>
          <w:szCs w:val="18"/>
        </w:rPr>
        <w:t xml:space="preserve">te komen tot </w:t>
      </w:r>
      <w:r>
        <w:rPr>
          <w:szCs w:val="18"/>
        </w:rPr>
        <w:t xml:space="preserve">verbetering van zijn zelfredzaamheid of zijn </w:t>
      </w:r>
      <w:r w:rsidRPr="005967DC">
        <w:rPr>
          <w:szCs w:val="18"/>
        </w:rPr>
        <w:t>participatie</w:t>
      </w:r>
      <w:r>
        <w:rPr>
          <w:szCs w:val="18"/>
        </w:rPr>
        <w:t>,</w:t>
      </w:r>
      <w:r w:rsidRPr="005967DC">
        <w:rPr>
          <w:szCs w:val="18"/>
        </w:rPr>
        <w:t xml:space="preserve"> </w:t>
      </w:r>
      <w:r>
        <w:rPr>
          <w:szCs w:val="18"/>
        </w:rPr>
        <w:t xml:space="preserve">onderscheidenlijk de mogelijkheden om </w:t>
      </w:r>
      <w:r w:rsidRPr="005967DC">
        <w:rPr>
          <w:szCs w:val="18"/>
        </w:rPr>
        <w:t>met gebruikmaking</w:t>
      </w:r>
      <w:r>
        <w:rPr>
          <w:szCs w:val="18"/>
        </w:rPr>
        <w:t xml:space="preserve"> </w:t>
      </w:r>
      <w:r w:rsidRPr="005967DC">
        <w:rPr>
          <w:szCs w:val="18"/>
        </w:rPr>
        <w:t>van een algemene voorziening</w:t>
      </w:r>
      <w:r>
        <w:rPr>
          <w:szCs w:val="18"/>
        </w:rPr>
        <w:t xml:space="preserve"> </w:t>
      </w:r>
      <w:r w:rsidRPr="005967DC">
        <w:rPr>
          <w:szCs w:val="18"/>
        </w:rPr>
        <w:t xml:space="preserve">te voorzien in zijn behoefte aan </w:t>
      </w:r>
      <w:r>
        <w:rPr>
          <w:szCs w:val="18"/>
        </w:rPr>
        <w:t xml:space="preserve">beschermd wonen of </w:t>
      </w:r>
      <w:r w:rsidRPr="005967DC">
        <w:rPr>
          <w:szCs w:val="18"/>
        </w:rPr>
        <w:t>opvang;</w:t>
      </w:r>
    </w:p>
    <w:p w:rsidR="00DD57F6" w:rsidRPr="005967DC" w:rsidRDefault="00DD57F6" w:rsidP="00DD57F6">
      <w:pPr>
        <w:pStyle w:val="Lijstalinea"/>
        <w:ind w:left="0"/>
        <w:rPr>
          <w:szCs w:val="18"/>
        </w:rPr>
      </w:pPr>
      <w:r>
        <w:rPr>
          <w:szCs w:val="18"/>
        </w:rPr>
        <w:t xml:space="preserve">e. </w:t>
      </w:r>
      <w:r w:rsidRPr="005967DC">
        <w:rPr>
          <w:szCs w:val="18"/>
        </w:rPr>
        <w:t xml:space="preserve">de mogelijkheden om door middel van samenwerking met zorgverzekeraars en zorgaanbieders als bedoeld in de Zorgverzekeringswet en partijen op het gebied van </w:t>
      </w:r>
      <w:r>
        <w:rPr>
          <w:szCs w:val="18"/>
        </w:rPr>
        <w:t xml:space="preserve">publieke gezondheid, </w:t>
      </w:r>
      <w:r w:rsidRPr="005967DC">
        <w:rPr>
          <w:szCs w:val="18"/>
        </w:rPr>
        <w:t>jeugd</w:t>
      </w:r>
      <w:r>
        <w:rPr>
          <w:szCs w:val="18"/>
        </w:rPr>
        <w:t>zorg</w:t>
      </w:r>
      <w:r w:rsidRPr="005967DC">
        <w:rPr>
          <w:szCs w:val="18"/>
        </w:rPr>
        <w:t xml:space="preserve">, onderwijs, </w:t>
      </w:r>
      <w:r>
        <w:rPr>
          <w:szCs w:val="18"/>
        </w:rPr>
        <w:t xml:space="preserve">welzijn, wonen, </w:t>
      </w:r>
      <w:r w:rsidRPr="005967DC">
        <w:rPr>
          <w:szCs w:val="18"/>
        </w:rPr>
        <w:t>werk en inkomen</w:t>
      </w:r>
      <w:r>
        <w:rPr>
          <w:szCs w:val="18"/>
        </w:rPr>
        <w:t xml:space="preserve">, </w:t>
      </w:r>
      <w:r w:rsidRPr="005967DC">
        <w:rPr>
          <w:szCs w:val="18"/>
        </w:rPr>
        <w:t>te komen tot een zo goed mogelijk afgestemde dienstverlening met het oog op de behoefte aan</w:t>
      </w:r>
      <w:r w:rsidRPr="00613946">
        <w:rPr>
          <w:szCs w:val="18"/>
        </w:rPr>
        <w:t xml:space="preserve"> </w:t>
      </w:r>
      <w:r>
        <w:rPr>
          <w:szCs w:val="18"/>
        </w:rPr>
        <w:t xml:space="preserve">verbetering van zijn zelfredzaamheid, zijn </w:t>
      </w:r>
      <w:r w:rsidRPr="005967DC">
        <w:rPr>
          <w:szCs w:val="18"/>
        </w:rPr>
        <w:t xml:space="preserve">participatie of </w:t>
      </w:r>
      <w:r>
        <w:rPr>
          <w:szCs w:val="18"/>
        </w:rPr>
        <w:t xml:space="preserve">aan beschermd wonen of </w:t>
      </w:r>
      <w:r w:rsidRPr="005967DC">
        <w:rPr>
          <w:szCs w:val="18"/>
        </w:rPr>
        <w:t>opvang;</w:t>
      </w:r>
    </w:p>
    <w:p w:rsidR="00DD57F6" w:rsidRPr="005967DC" w:rsidRDefault="00DD57F6" w:rsidP="00DD57F6">
      <w:pPr>
        <w:pStyle w:val="Lijstalinea"/>
        <w:ind w:left="0"/>
        <w:rPr>
          <w:szCs w:val="18"/>
        </w:rPr>
      </w:pPr>
      <w:r>
        <w:rPr>
          <w:szCs w:val="18"/>
        </w:rPr>
        <w:t xml:space="preserve">f. </w:t>
      </w:r>
      <w:r w:rsidRPr="005967DC">
        <w:rPr>
          <w:szCs w:val="18"/>
        </w:rPr>
        <w:t xml:space="preserve">welke bijdragen in de kosten </w:t>
      </w:r>
      <w:r>
        <w:rPr>
          <w:szCs w:val="18"/>
        </w:rPr>
        <w:t>de cliёnt</w:t>
      </w:r>
      <w:r w:rsidRPr="005967DC">
        <w:rPr>
          <w:szCs w:val="18"/>
        </w:rPr>
        <w:t xml:space="preserve"> verschuldigd zal zijn.</w:t>
      </w:r>
    </w:p>
    <w:p w:rsidR="00DD57F6" w:rsidRPr="005967DC" w:rsidRDefault="00DD57F6" w:rsidP="00DD57F6">
      <w:pPr>
        <w:rPr>
          <w:szCs w:val="18"/>
        </w:rPr>
      </w:pPr>
      <w:r w:rsidRPr="005967DC">
        <w:rPr>
          <w:szCs w:val="18"/>
        </w:rPr>
        <w:lastRenderedPageBreak/>
        <w:t xml:space="preserve"> </w:t>
      </w:r>
    </w:p>
    <w:p w:rsidR="00DD57F6" w:rsidRPr="005967DC" w:rsidRDefault="00DD57F6" w:rsidP="00DD57F6">
      <w:pPr>
        <w:rPr>
          <w:szCs w:val="18"/>
        </w:rPr>
      </w:pPr>
      <w:r w:rsidRPr="005967DC">
        <w:rPr>
          <w:szCs w:val="18"/>
        </w:rPr>
        <w:t>3. Bij het onderzoek wor</w:t>
      </w:r>
      <w:r>
        <w:rPr>
          <w:szCs w:val="18"/>
        </w:rPr>
        <w:t>dt aan de cliёnt medegedeeld welke mogelijkheden bestaan</w:t>
      </w:r>
      <w:r w:rsidRPr="005967DC">
        <w:rPr>
          <w:szCs w:val="18"/>
        </w:rPr>
        <w:t xml:space="preserve"> </w:t>
      </w:r>
      <w:r>
        <w:rPr>
          <w:szCs w:val="18"/>
        </w:rPr>
        <w:t xml:space="preserve">om </w:t>
      </w:r>
      <w:r w:rsidRPr="005967DC">
        <w:rPr>
          <w:szCs w:val="18"/>
        </w:rPr>
        <w:t xml:space="preserve">te kiezen voor de </w:t>
      </w:r>
      <w:r>
        <w:rPr>
          <w:szCs w:val="18"/>
        </w:rPr>
        <w:t>verstrekking</w:t>
      </w:r>
      <w:r w:rsidRPr="005967DC">
        <w:rPr>
          <w:szCs w:val="18"/>
        </w:rPr>
        <w:t xml:space="preserve"> van een </w:t>
      </w:r>
      <w:r>
        <w:rPr>
          <w:szCs w:val="18"/>
        </w:rPr>
        <w:t>persoonsgebonden budget</w:t>
      </w:r>
      <w:r w:rsidRPr="005967DC">
        <w:rPr>
          <w:szCs w:val="18"/>
        </w:rPr>
        <w:t xml:space="preserve">. </w:t>
      </w:r>
      <w:r>
        <w:rPr>
          <w:szCs w:val="18"/>
        </w:rPr>
        <w:t>De cliёnt wordt</w:t>
      </w:r>
      <w:r w:rsidRPr="005967DC">
        <w:rPr>
          <w:szCs w:val="18"/>
        </w:rPr>
        <w:t xml:space="preserve"> in begrijpelijke bewoordingen ingelicht over de gevolgen van die keuze. </w:t>
      </w:r>
    </w:p>
    <w:p w:rsidR="00DD57F6" w:rsidRPr="005967DC" w:rsidRDefault="00DD57F6" w:rsidP="00DD57F6">
      <w:pPr>
        <w:rPr>
          <w:szCs w:val="18"/>
        </w:rPr>
      </w:pPr>
    </w:p>
    <w:p w:rsidR="00DD57F6" w:rsidRDefault="00DD57F6" w:rsidP="00DD57F6">
      <w:pPr>
        <w:rPr>
          <w:szCs w:val="18"/>
        </w:rPr>
      </w:pPr>
      <w:r w:rsidRPr="005967DC">
        <w:rPr>
          <w:szCs w:val="18"/>
        </w:rPr>
        <w:t xml:space="preserve">4. </w:t>
      </w:r>
      <w:r w:rsidRPr="00B35C37">
        <w:rPr>
          <w:szCs w:val="18"/>
        </w:rPr>
        <w:t xml:space="preserve">De </w:t>
      </w:r>
      <w:r>
        <w:rPr>
          <w:szCs w:val="18"/>
        </w:rPr>
        <w:t>cliënt</w:t>
      </w:r>
      <w:r w:rsidRPr="00B35C37">
        <w:rPr>
          <w:szCs w:val="18"/>
        </w:rPr>
        <w:t xml:space="preserve"> verschaft </w:t>
      </w:r>
      <w:r>
        <w:rPr>
          <w:szCs w:val="18"/>
        </w:rPr>
        <w:t xml:space="preserve">het college </w:t>
      </w:r>
      <w:r w:rsidRPr="00B35C37">
        <w:rPr>
          <w:szCs w:val="18"/>
        </w:rPr>
        <w:t xml:space="preserve">de </w:t>
      </w:r>
      <w:bookmarkStart w:id="9" w:name="_tekst_zoekterm_0"/>
      <w:bookmarkEnd w:id="9"/>
      <w:r w:rsidRPr="00B35C37">
        <w:rPr>
          <w:szCs w:val="18"/>
        </w:rPr>
        <w:t xml:space="preserve">gegevens en bescheiden die voor </w:t>
      </w:r>
      <w:r>
        <w:rPr>
          <w:szCs w:val="18"/>
        </w:rPr>
        <w:t>het onderzoek</w:t>
      </w:r>
      <w:r w:rsidRPr="00B35C37">
        <w:rPr>
          <w:szCs w:val="18"/>
        </w:rPr>
        <w:t xml:space="preserve"> nodig zijn en waarover hij redelijkerwijs de beschikking kan krijgen.</w:t>
      </w:r>
    </w:p>
    <w:p w:rsidR="00DD57F6" w:rsidRDefault="00DD57F6" w:rsidP="00DD57F6">
      <w:pPr>
        <w:rPr>
          <w:szCs w:val="18"/>
        </w:rPr>
      </w:pPr>
    </w:p>
    <w:p w:rsidR="00AB0F4C" w:rsidRDefault="00DD57F6" w:rsidP="00DD57F6">
      <w:pPr>
        <w:rPr>
          <w:szCs w:val="18"/>
        </w:rPr>
      </w:pPr>
      <w:r>
        <w:rPr>
          <w:szCs w:val="18"/>
        </w:rPr>
        <w:t xml:space="preserve">5. </w:t>
      </w:r>
      <w:r w:rsidR="00A31713">
        <w:rPr>
          <w:szCs w:val="18"/>
        </w:rPr>
        <w:t>H</w:t>
      </w:r>
      <w:r w:rsidR="00AB0F4C">
        <w:rPr>
          <w:szCs w:val="18"/>
        </w:rPr>
        <w:t xml:space="preserve">et college </w:t>
      </w:r>
      <w:r w:rsidR="00A31713">
        <w:rPr>
          <w:szCs w:val="18"/>
        </w:rPr>
        <w:t>verstrekt de cliënt</w:t>
      </w:r>
      <w:r w:rsidR="00AB0F4C">
        <w:rPr>
          <w:szCs w:val="18"/>
        </w:rPr>
        <w:t xml:space="preserve"> een weergave van de uitkomsten van het onderzoek, tenzij de cliënt heeft medegedeeld dit niet te wensen.</w:t>
      </w:r>
    </w:p>
    <w:p w:rsidR="00AB0F4C" w:rsidRDefault="00AB0F4C" w:rsidP="00DD57F6">
      <w:pPr>
        <w:rPr>
          <w:szCs w:val="18"/>
        </w:rPr>
      </w:pPr>
    </w:p>
    <w:p w:rsidR="00AB0F4C" w:rsidRPr="005967DC" w:rsidRDefault="00AB0F4C" w:rsidP="00AB0F4C">
      <w:pPr>
        <w:rPr>
          <w:szCs w:val="18"/>
        </w:rPr>
      </w:pPr>
      <w:r>
        <w:rPr>
          <w:szCs w:val="18"/>
        </w:rPr>
        <w:t xml:space="preserve">6. </w:t>
      </w:r>
      <w:r w:rsidRPr="005967DC">
        <w:rPr>
          <w:szCs w:val="18"/>
        </w:rPr>
        <w:t>Een aanvraag als bedoeld in artikel 2.3.</w:t>
      </w:r>
      <w:r>
        <w:rPr>
          <w:szCs w:val="18"/>
        </w:rPr>
        <w:t>5</w:t>
      </w:r>
      <w:r w:rsidRPr="005967DC">
        <w:rPr>
          <w:szCs w:val="18"/>
        </w:rPr>
        <w:t xml:space="preserve"> kan</w:t>
      </w:r>
      <w:r>
        <w:rPr>
          <w:szCs w:val="18"/>
        </w:rPr>
        <w:t xml:space="preserve"> </w:t>
      </w:r>
      <w:r w:rsidRPr="005967DC">
        <w:rPr>
          <w:szCs w:val="18"/>
        </w:rPr>
        <w:t xml:space="preserve">niet worden gedaan dan nadat het </w:t>
      </w:r>
      <w:r w:rsidR="00A31713" w:rsidRPr="005967DC">
        <w:rPr>
          <w:szCs w:val="18"/>
        </w:rPr>
        <w:t xml:space="preserve">onderzoek </w:t>
      </w:r>
      <w:r w:rsidR="00A31713">
        <w:rPr>
          <w:szCs w:val="18"/>
        </w:rPr>
        <w:t>is uitgevoerd,</w:t>
      </w:r>
      <w:r w:rsidR="00A31713" w:rsidRPr="00A31713">
        <w:rPr>
          <w:szCs w:val="18"/>
        </w:rPr>
        <w:t xml:space="preserve"> </w:t>
      </w:r>
      <w:r w:rsidR="00A31713">
        <w:rPr>
          <w:szCs w:val="18"/>
        </w:rPr>
        <w:t>tenzij het onderzoek niet is uitgevoerd binnen de in het eerste lid genoemde termijn.</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2.3.3 </w:t>
      </w:r>
    </w:p>
    <w:p w:rsidR="00DD57F6" w:rsidRPr="005967DC" w:rsidRDefault="00DD57F6" w:rsidP="00DD57F6">
      <w:pPr>
        <w:rPr>
          <w:szCs w:val="18"/>
        </w:rPr>
      </w:pPr>
    </w:p>
    <w:p w:rsidR="00DD57F6" w:rsidRPr="005967DC" w:rsidRDefault="00DD57F6" w:rsidP="00DD57F6">
      <w:pPr>
        <w:rPr>
          <w:szCs w:val="18"/>
        </w:rPr>
      </w:pPr>
      <w:r>
        <w:rPr>
          <w:szCs w:val="18"/>
        </w:rPr>
        <w:t>I</w:t>
      </w:r>
      <w:r w:rsidRPr="005967DC">
        <w:rPr>
          <w:szCs w:val="18"/>
        </w:rPr>
        <w:t>n spoedeisende gevallen</w:t>
      </w:r>
      <w:r>
        <w:rPr>
          <w:szCs w:val="18"/>
        </w:rPr>
        <w:t xml:space="preserve">, daaronder begrepen de gevallen waarin terstond opvang noodzakelijk is, al dan niet in verband met </w:t>
      </w:r>
      <w:r w:rsidRPr="006B2A8D">
        <w:rPr>
          <w:szCs w:val="18"/>
        </w:rPr>
        <w:t>risico’s voor de veiligheid als gevolg van</w:t>
      </w:r>
      <w:r>
        <w:rPr>
          <w:color w:val="1F497D"/>
          <w:sz w:val="20"/>
        </w:rPr>
        <w:t xml:space="preserve"> </w:t>
      </w:r>
      <w:r>
        <w:rPr>
          <w:szCs w:val="18"/>
        </w:rPr>
        <w:t>huiselijk geweld,</w:t>
      </w:r>
      <w:r w:rsidRPr="005967DC">
        <w:rPr>
          <w:szCs w:val="18"/>
        </w:rPr>
        <w:t xml:space="preserve"> </w:t>
      </w:r>
      <w:r>
        <w:rPr>
          <w:szCs w:val="18"/>
        </w:rPr>
        <w:t>beslist het college n</w:t>
      </w:r>
      <w:r w:rsidRPr="005967DC">
        <w:rPr>
          <w:szCs w:val="18"/>
        </w:rPr>
        <w:t xml:space="preserve">a </w:t>
      </w:r>
      <w:r>
        <w:rPr>
          <w:szCs w:val="18"/>
        </w:rPr>
        <w:t>een</w:t>
      </w:r>
      <w:r w:rsidRPr="005967DC">
        <w:rPr>
          <w:szCs w:val="18"/>
        </w:rPr>
        <w:t xml:space="preserve"> melding </w:t>
      </w:r>
      <w:r>
        <w:rPr>
          <w:szCs w:val="18"/>
        </w:rPr>
        <w:t xml:space="preserve">als bedoeld in artikel 2.3.2, eerste lid, onverwijld </w:t>
      </w:r>
      <w:r w:rsidRPr="005967DC">
        <w:rPr>
          <w:szCs w:val="18"/>
        </w:rPr>
        <w:t xml:space="preserve">tot verstrekking van </w:t>
      </w:r>
      <w:r w:rsidRPr="00F075D2">
        <w:rPr>
          <w:szCs w:val="18"/>
        </w:rPr>
        <w:t>een</w:t>
      </w:r>
      <w:r>
        <w:rPr>
          <w:szCs w:val="18"/>
        </w:rPr>
        <w:t xml:space="preserve"> </w:t>
      </w:r>
      <w:r w:rsidRPr="005967DC">
        <w:rPr>
          <w:szCs w:val="18"/>
        </w:rPr>
        <w:t>tijdelijke</w:t>
      </w:r>
      <w:r w:rsidRPr="00023F14">
        <w:rPr>
          <w:szCs w:val="18"/>
        </w:rPr>
        <w:t xml:space="preserve"> </w:t>
      </w:r>
      <w:r>
        <w:rPr>
          <w:szCs w:val="18"/>
        </w:rPr>
        <w:t>maatwerkvoorziening</w:t>
      </w:r>
      <w:r w:rsidRPr="005967DC">
        <w:rPr>
          <w:szCs w:val="18"/>
        </w:rPr>
        <w:t xml:space="preserve"> in afwachting van de uitkomst van het onderzoek, bedoeld in artikel 2.3.2 en de aanvraag van </w:t>
      </w:r>
      <w:r>
        <w:rPr>
          <w:szCs w:val="18"/>
        </w:rPr>
        <w:t>de cliёnt</w:t>
      </w:r>
      <w:r w:rsidRPr="005967DC">
        <w:rPr>
          <w:szCs w:val="18"/>
        </w:rPr>
        <w:t>.</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2.3.4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Bij het onderzoek, bedoeld in artikel 2.3.2, tweede lid, stelt het college de identiteit van de </w:t>
      </w:r>
      <w:r>
        <w:rPr>
          <w:szCs w:val="18"/>
        </w:rPr>
        <w:t>cliёnt</w:t>
      </w:r>
      <w:r w:rsidRPr="005967DC">
        <w:rPr>
          <w:szCs w:val="18"/>
        </w:rPr>
        <w:t xml:space="preserve"> vast aan de hand van een document als bedoeld in artikel 1</w:t>
      </w:r>
      <w:r>
        <w:rPr>
          <w:szCs w:val="18"/>
        </w:rPr>
        <w:t xml:space="preserve"> </w:t>
      </w:r>
      <w:r w:rsidRPr="005967DC">
        <w:rPr>
          <w:szCs w:val="18"/>
        </w:rPr>
        <w:t>van de Wet op de identificatieplicht.</w:t>
      </w:r>
    </w:p>
    <w:p w:rsidR="00DD57F6" w:rsidRPr="005967DC" w:rsidRDefault="00DD57F6" w:rsidP="00DD57F6">
      <w:pPr>
        <w:rPr>
          <w:szCs w:val="18"/>
        </w:rPr>
      </w:pPr>
    </w:p>
    <w:p w:rsidR="00DD57F6" w:rsidRPr="005967DC" w:rsidRDefault="00DD57F6" w:rsidP="00DD57F6">
      <w:pPr>
        <w:rPr>
          <w:szCs w:val="18"/>
        </w:rPr>
      </w:pPr>
      <w:r w:rsidRPr="005967DC">
        <w:rPr>
          <w:szCs w:val="18"/>
        </w:rPr>
        <w:t>2. De</w:t>
      </w:r>
      <w:r>
        <w:rPr>
          <w:szCs w:val="18"/>
        </w:rPr>
        <w:t xml:space="preserve"> cliёnt</w:t>
      </w:r>
      <w:r w:rsidRPr="005967DC">
        <w:rPr>
          <w:szCs w:val="18"/>
        </w:rPr>
        <w:t xml:space="preserve"> die een aanvraag doe</w:t>
      </w:r>
      <w:r>
        <w:rPr>
          <w:szCs w:val="18"/>
        </w:rPr>
        <w:t>t</w:t>
      </w:r>
      <w:r w:rsidRPr="005967DC">
        <w:rPr>
          <w:szCs w:val="18"/>
        </w:rPr>
        <w:t xml:space="preserve"> voor een </w:t>
      </w:r>
      <w:r>
        <w:rPr>
          <w:szCs w:val="18"/>
        </w:rPr>
        <w:t>maatwerkvoorziening</w:t>
      </w:r>
      <w:r w:rsidRPr="005967DC">
        <w:rPr>
          <w:szCs w:val="18"/>
        </w:rPr>
        <w:t xml:space="preserve">, </w:t>
      </w:r>
      <w:r>
        <w:rPr>
          <w:szCs w:val="18"/>
        </w:rPr>
        <w:t>verstrekt</w:t>
      </w:r>
      <w:r w:rsidRPr="005967DC">
        <w:rPr>
          <w:szCs w:val="18"/>
        </w:rPr>
        <w:t xml:space="preserve"> het college</w:t>
      </w:r>
      <w:r>
        <w:rPr>
          <w:szCs w:val="18"/>
        </w:rPr>
        <w:t xml:space="preserve"> </w:t>
      </w:r>
      <w:r w:rsidRPr="005967DC">
        <w:rPr>
          <w:szCs w:val="18"/>
        </w:rPr>
        <w:t xml:space="preserve">desgevraagd </w:t>
      </w:r>
      <w:r>
        <w:rPr>
          <w:szCs w:val="18"/>
        </w:rPr>
        <w:t xml:space="preserve">terstond </w:t>
      </w:r>
      <w:r w:rsidRPr="005967DC">
        <w:rPr>
          <w:szCs w:val="18"/>
        </w:rPr>
        <w:t>een document als bedoeld in artikel 1 van de Wet op de identificatieplicht ter inzage.</w:t>
      </w:r>
    </w:p>
    <w:p w:rsidR="00DD57F6" w:rsidRPr="005967DC" w:rsidRDefault="00DD57F6" w:rsidP="00DD57F6">
      <w:pPr>
        <w:rPr>
          <w:szCs w:val="18"/>
        </w:rPr>
      </w:pPr>
    </w:p>
    <w:p w:rsidR="00DD57F6" w:rsidRPr="005967DC" w:rsidRDefault="00DD57F6" w:rsidP="003B1373">
      <w:pPr>
        <w:spacing w:after="200" w:line="276" w:lineRule="auto"/>
        <w:rPr>
          <w:b/>
          <w:szCs w:val="18"/>
        </w:rPr>
      </w:pPr>
      <w:r w:rsidRPr="005967DC">
        <w:rPr>
          <w:b/>
          <w:szCs w:val="18"/>
        </w:rPr>
        <w:t xml:space="preserve">Artikel 2.3.5 </w:t>
      </w:r>
    </w:p>
    <w:p w:rsidR="00DD57F6" w:rsidRPr="005967DC" w:rsidRDefault="00DD57F6" w:rsidP="00DD57F6">
      <w:pPr>
        <w:rPr>
          <w:szCs w:val="18"/>
        </w:rPr>
      </w:pPr>
      <w:r w:rsidRPr="005967DC">
        <w:rPr>
          <w:szCs w:val="18"/>
        </w:rPr>
        <w:t xml:space="preserve">1. Het college beslist op een aanvraag: </w:t>
      </w:r>
    </w:p>
    <w:p w:rsidR="00DD57F6" w:rsidRPr="005967DC" w:rsidRDefault="00DD57F6" w:rsidP="00DD57F6">
      <w:pPr>
        <w:rPr>
          <w:szCs w:val="18"/>
        </w:rPr>
      </w:pPr>
      <w:r w:rsidRPr="005967DC">
        <w:rPr>
          <w:szCs w:val="18"/>
        </w:rPr>
        <w:t xml:space="preserve">a. van een ingezetene van de gemeente om een </w:t>
      </w:r>
      <w:r>
        <w:rPr>
          <w:szCs w:val="18"/>
        </w:rPr>
        <w:t>maatwerkvoorziening</w:t>
      </w:r>
      <w:r w:rsidRPr="005967DC">
        <w:rPr>
          <w:szCs w:val="18"/>
        </w:rPr>
        <w:t xml:space="preserve"> ten behoeve van </w:t>
      </w:r>
      <w:r>
        <w:rPr>
          <w:szCs w:val="18"/>
        </w:rPr>
        <w:t xml:space="preserve">zelfredzaamheid en </w:t>
      </w:r>
      <w:r w:rsidRPr="005967DC">
        <w:rPr>
          <w:szCs w:val="18"/>
        </w:rPr>
        <w:t>participatie;</w:t>
      </w:r>
    </w:p>
    <w:p w:rsidR="00DD57F6" w:rsidRPr="005967DC" w:rsidRDefault="00DD57F6" w:rsidP="00DD57F6">
      <w:pPr>
        <w:rPr>
          <w:szCs w:val="18"/>
        </w:rPr>
      </w:pPr>
      <w:r w:rsidRPr="005967DC">
        <w:rPr>
          <w:szCs w:val="18"/>
        </w:rPr>
        <w:t xml:space="preserve">b. </w:t>
      </w:r>
      <w:r>
        <w:rPr>
          <w:szCs w:val="18"/>
        </w:rPr>
        <w:t>van</w:t>
      </w:r>
      <w:r w:rsidRPr="005967DC">
        <w:rPr>
          <w:szCs w:val="18"/>
        </w:rPr>
        <w:t xml:space="preserve"> een ingezetene van Nederland om een </w:t>
      </w:r>
      <w:r>
        <w:rPr>
          <w:szCs w:val="18"/>
        </w:rPr>
        <w:t>maatwerkvoorziening</w:t>
      </w:r>
      <w:r w:rsidRPr="005967DC">
        <w:rPr>
          <w:szCs w:val="18"/>
        </w:rPr>
        <w:t xml:space="preserve"> ten behoeve van opvang</w:t>
      </w:r>
      <w:r>
        <w:rPr>
          <w:szCs w:val="18"/>
        </w:rPr>
        <w:t xml:space="preserve"> en beschermd wonen</w:t>
      </w:r>
      <w:r w:rsidRPr="005967DC">
        <w:rPr>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2. Het college geeft de beschikking binnen twee weken na ontvangst van de aanvraag.</w:t>
      </w:r>
    </w:p>
    <w:p w:rsidR="00DD57F6" w:rsidRPr="005967DC" w:rsidRDefault="00DD57F6" w:rsidP="00DD57F6">
      <w:pPr>
        <w:rPr>
          <w:szCs w:val="18"/>
        </w:rPr>
      </w:pPr>
    </w:p>
    <w:p w:rsidR="00DD57F6" w:rsidRDefault="00DD57F6" w:rsidP="00DD57F6">
      <w:pPr>
        <w:rPr>
          <w:szCs w:val="18"/>
        </w:rPr>
      </w:pPr>
      <w:r w:rsidRPr="005967DC">
        <w:rPr>
          <w:szCs w:val="18"/>
        </w:rPr>
        <w:t xml:space="preserve">3. Indien de </w:t>
      </w:r>
      <w:r>
        <w:rPr>
          <w:szCs w:val="18"/>
        </w:rPr>
        <w:t xml:space="preserve">cliënt naar het oordeel van </w:t>
      </w:r>
      <w:r w:rsidRPr="005967DC">
        <w:rPr>
          <w:szCs w:val="18"/>
        </w:rPr>
        <w:t>het college niet op eigen kracht</w:t>
      </w:r>
      <w:r>
        <w:rPr>
          <w:szCs w:val="18"/>
        </w:rPr>
        <w:t>,</w:t>
      </w:r>
      <w:r w:rsidRPr="005967DC">
        <w:rPr>
          <w:szCs w:val="18"/>
        </w:rPr>
        <w:t xml:space="preserve"> </w:t>
      </w:r>
      <w:r>
        <w:rPr>
          <w:szCs w:val="18"/>
        </w:rPr>
        <w:t xml:space="preserve">met gebruikelijke hulp, met mantelzorg </w:t>
      </w:r>
      <w:r w:rsidRPr="005967DC">
        <w:rPr>
          <w:szCs w:val="18"/>
        </w:rPr>
        <w:t xml:space="preserve">of met hulp van </w:t>
      </w:r>
      <w:r>
        <w:rPr>
          <w:szCs w:val="18"/>
        </w:rPr>
        <w:t xml:space="preserve">andere </w:t>
      </w:r>
      <w:r w:rsidRPr="005967DC">
        <w:rPr>
          <w:szCs w:val="18"/>
        </w:rPr>
        <w:t>personen uit zijn sociale netwerk dan wel met gebruikmaking van algemene voorzieningen</w:t>
      </w:r>
      <w:r>
        <w:rPr>
          <w:szCs w:val="18"/>
        </w:rPr>
        <w:t xml:space="preserve"> </w:t>
      </w:r>
      <w:r w:rsidRPr="005967DC">
        <w:rPr>
          <w:szCs w:val="18"/>
        </w:rPr>
        <w:t xml:space="preserve">in staat is tot </w:t>
      </w:r>
      <w:r>
        <w:rPr>
          <w:szCs w:val="18"/>
        </w:rPr>
        <w:t xml:space="preserve">zelfredzaamheid of </w:t>
      </w:r>
      <w:r w:rsidRPr="005967DC">
        <w:rPr>
          <w:szCs w:val="18"/>
        </w:rPr>
        <w:t xml:space="preserve">participatie, beslist het college tot verstrekking van </w:t>
      </w:r>
      <w:r w:rsidRPr="00F075D2">
        <w:rPr>
          <w:szCs w:val="18"/>
        </w:rPr>
        <w:t>een</w:t>
      </w:r>
      <w:r>
        <w:rPr>
          <w:szCs w:val="18"/>
        </w:rPr>
        <w:t xml:space="preserve"> maatwerkvoorziening. De maatwerkvoorziening levert, </w:t>
      </w:r>
      <w:r w:rsidRPr="00EC1809">
        <w:t>rekening houdend met de uitkomsten van het in artikel 2.3.2 bedoelde onderzoek,</w:t>
      </w:r>
      <w:r>
        <w:rPr>
          <w:szCs w:val="18"/>
        </w:rPr>
        <w:t xml:space="preserve"> </w:t>
      </w:r>
      <w:r w:rsidRPr="00F075D2">
        <w:rPr>
          <w:szCs w:val="18"/>
        </w:rPr>
        <w:t>een passende bijdrage aan het realiseren van een situatie waarin de cliënt in staat wordt gesteld tot zelfredzaamheid of participatie en zo lang mogelijk in de eigen leefomgeving kan blijven</w:t>
      </w:r>
      <w:r w:rsidRPr="00C87E9A">
        <w:rPr>
          <w:szCs w:val="18"/>
        </w:rPr>
        <w:t>.</w:t>
      </w:r>
      <w:r>
        <w:rPr>
          <w:szCs w:val="18"/>
        </w:rPr>
        <w:t xml:space="preserve"> </w:t>
      </w:r>
    </w:p>
    <w:p w:rsidR="00DD57F6" w:rsidRDefault="00DD57F6" w:rsidP="00DD57F6">
      <w:pPr>
        <w:rPr>
          <w:szCs w:val="18"/>
        </w:rPr>
      </w:pPr>
    </w:p>
    <w:p w:rsidR="00DD57F6" w:rsidRDefault="00DD57F6" w:rsidP="00DD57F6">
      <w:pPr>
        <w:rPr>
          <w:szCs w:val="18"/>
        </w:rPr>
      </w:pPr>
      <w:r w:rsidRPr="005967DC">
        <w:rPr>
          <w:szCs w:val="18"/>
        </w:rPr>
        <w:t xml:space="preserve">4. Indien de </w:t>
      </w:r>
      <w:r>
        <w:rPr>
          <w:szCs w:val="18"/>
        </w:rPr>
        <w:t xml:space="preserve">cliënt naar het oordeel van </w:t>
      </w:r>
      <w:r w:rsidRPr="005967DC">
        <w:rPr>
          <w:szCs w:val="18"/>
        </w:rPr>
        <w:t xml:space="preserve">het college niet in staat is zich op eigen kracht </w:t>
      </w:r>
      <w:r>
        <w:rPr>
          <w:szCs w:val="18"/>
        </w:rPr>
        <w:t xml:space="preserve">met gebruikelijke hulp, met mantelzorg </w:t>
      </w:r>
      <w:r w:rsidRPr="005967DC">
        <w:rPr>
          <w:szCs w:val="18"/>
        </w:rPr>
        <w:t xml:space="preserve">of met hulp van </w:t>
      </w:r>
      <w:r>
        <w:rPr>
          <w:szCs w:val="18"/>
        </w:rPr>
        <w:t xml:space="preserve">andere </w:t>
      </w:r>
      <w:r w:rsidRPr="005967DC">
        <w:rPr>
          <w:szCs w:val="18"/>
        </w:rPr>
        <w:t>personen uit zijn sociale netwerk dan wel met gebruikmaking van algemene voorzieningen te handhaven in de samenleving</w:t>
      </w:r>
      <w:r>
        <w:rPr>
          <w:szCs w:val="18"/>
        </w:rPr>
        <w:t xml:space="preserve"> en psychische of psychosociale problemen heeft dan wel de thuissituatie, al dan niet in verband met </w:t>
      </w:r>
      <w:r w:rsidRPr="00200B6C">
        <w:rPr>
          <w:szCs w:val="18"/>
        </w:rPr>
        <w:t>risico’s voor zijn veiligheid als gevolg van</w:t>
      </w:r>
      <w:r>
        <w:rPr>
          <w:color w:val="1F497D"/>
          <w:sz w:val="20"/>
        </w:rPr>
        <w:t xml:space="preserve"> </w:t>
      </w:r>
      <w:r>
        <w:rPr>
          <w:szCs w:val="18"/>
        </w:rPr>
        <w:t>huiselijk geweld, heeft verlaten,</w:t>
      </w:r>
      <w:r w:rsidRPr="005967DC">
        <w:rPr>
          <w:szCs w:val="18"/>
        </w:rPr>
        <w:t xml:space="preserve"> beslist het college tot verstrekking van </w:t>
      </w:r>
      <w:r w:rsidRPr="00F075D2">
        <w:rPr>
          <w:szCs w:val="18"/>
        </w:rPr>
        <w:t>een maatwerkvoorziening. De maatwerkvoorziening</w:t>
      </w:r>
      <w:r w:rsidR="00336A6C">
        <w:rPr>
          <w:szCs w:val="18"/>
        </w:rPr>
        <w:t xml:space="preserve"> levert</w:t>
      </w:r>
      <w:r w:rsidRPr="00F075D2">
        <w:rPr>
          <w:szCs w:val="18"/>
        </w:rPr>
        <w:t xml:space="preserve">, </w:t>
      </w:r>
      <w:r w:rsidRPr="00F075D2">
        <w:t>rekening houdend met de uitkomsten van het in artikel 2.3.2 bedoelde onderzoek,</w:t>
      </w:r>
      <w:r w:rsidRPr="00F075D2">
        <w:rPr>
          <w:szCs w:val="18"/>
        </w:rPr>
        <w:t xml:space="preserve"> een passende bijdrage aan het voorzien in de behoefte van de cliënt aan beschermd wonen of opvang en aan het realiseren van een situatie waarin de cliënt in staat wordt gesteld zo zich snel mogelijk</w:t>
      </w:r>
      <w:r w:rsidRPr="00F075D2">
        <w:rPr>
          <w:i/>
          <w:szCs w:val="18"/>
        </w:rPr>
        <w:t xml:space="preserve"> </w:t>
      </w:r>
      <w:r w:rsidRPr="00F075D2">
        <w:rPr>
          <w:szCs w:val="18"/>
        </w:rPr>
        <w:t>weer op eigen kracht te handhaven in de samenleving</w:t>
      </w:r>
      <w:r>
        <w:rPr>
          <w:szCs w:val="18"/>
        </w:rPr>
        <w:t>.</w:t>
      </w:r>
    </w:p>
    <w:p w:rsidR="00DD57F6" w:rsidRPr="005967DC" w:rsidRDefault="00DD57F6" w:rsidP="00DD57F6">
      <w:pPr>
        <w:rPr>
          <w:szCs w:val="18"/>
        </w:rPr>
      </w:pPr>
      <w:r w:rsidRPr="00CD008F">
        <w:rPr>
          <w:i/>
          <w:szCs w:val="18"/>
        </w:rPr>
        <w:t xml:space="preserve"> </w:t>
      </w:r>
    </w:p>
    <w:p w:rsidR="00DD57F6" w:rsidRPr="005967DC" w:rsidRDefault="00DD57F6" w:rsidP="00DD57F6">
      <w:pPr>
        <w:rPr>
          <w:szCs w:val="18"/>
        </w:rPr>
      </w:pPr>
      <w:r w:rsidRPr="005967DC">
        <w:rPr>
          <w:szCs w:val="18"/>
        </w:rPr>
        <w:t xml:space="preserve">5. </w:t>
      </w:r>
      <w:r>
        <w:rPr>
          <w:szCs w:val="18"/>
        </w:rPr>
        <w:t>De maatwerkvoorziening</w:t>
      </w:r>
      <w:r w:rsidRPr="005967DC">
        <w:rPr>
          <w:szCs w:val="18"/>
        </w:rPr>
        <w:t xml:space="preserve"> is</w:t>
      </w:r>
      <w:r>
        <w:rPr>
          <w:szCs w:val="18"/>
        </w:rPr>
        <w:t>, voor zover daartoe aanleiding bestaat,</w:t>
      </w:r>
    </w:p>
    <w:p w:rsidR="00DD57F6" w:rsidRPr="005967DC" w:rsidRDefault="00DD57F6" w:rsidP="00DD57F6">
      <w:pPr>
        <w:rPr>
          <w:szCs w:val="18"/>
        </w:rPr>
      </w:pPr>
      <w:r w:rsidRPr="005967DC">
        <w:rPr>
          <w:szCs w:val="18"/>
        </w:rPr>
        <w:t>afgestemd op:</w:t>
      </w:r>
    </w:p>
    <w:p w:rsidR="00DD57F6" w:rsidRPr="005967DC" w:rsidRDefault="00DD57F6" w:rsidP="00DD57F6">
      <w:pPr>
        <w:rPr>
          <w:szCs w:val="18"/>
        </w:rPr>
      </w:pPr>
      <w:r w:rsidRPr="005967DC">
        <w:rPr>
          <w:szCs w:val="18"/>
        </w:rPr>
        <w:t>a. de omstandigheden</w:t>
      </w:r>
      <w:r>
        <w:rPr>
          <w:szCs w:val="18"/>
        </w:rPr>
        <w:t xml:space="preserve"> en</w:t>
      </w:r>
      <w:r w:rsidRPr="005967DC">
        <w:rPr>
          <w:szCs w:val="18"/>
        </w:rPr>
        <w:t xml:space="preserve"> mogelijkheden</w:t>
      </w:r>
      <w:r>
        <w:rPr>
          <w:szCs w:val="18"/>
        </w:rPr>
        <w:t xml:space="preserve"> </w:t>
      </w:r>
      <w:r w:rsidRPr="005967DC">
        <w:rPr>
          <w:szCs w:val="18"/>
        </w:rPr>
        <w:t xml:space="preserve">van de </w:t>
      </w:r>
      <w:r>
        <w:rPr>
          <w:szCs w:val="18"/>
        </w:rPr>
        <w:t>cliënt</w:t>
      </w:r>
      <w:r w:rsidRPr="005967DC">
        <w:rPr>
          <w:szCs w:val="18"/>
        </w:rPr>
        <w:t>,</w:t>
      </w:r>
    </w:p>
    <w:p w:rsidR="00DD57F6" w:rsidRPr="005967DC" w:rsidRDefault="00DD57F6" w:rsidP="00DD57F6">
      <w:pPr>
        <w:rPr>
          <w:szCs w:val="18"/>
        </w:rPr>
      </w:pPr>
      <w:r w:rsidRPr="005967DC">
        <w:rPr>
          <w:szCs w:val="18"/>
        </w:rPr>
        <w:t>b. zorg en overige diensten als bedoeld bij of krachtens de Zorgverzekeringswet,</w:t>
      </w:r>
    </w:p>
    <w:p w:rsidR="00DD57F6" w:rsidRPr="005967DC" w:rsidRDefault="00DD57F6" w:rsidP="00DD57F6">
      <w:pPr>
        <w:rPr>
          <w:szCs w:val="18"/>
        </w:rPr>
      </w:pPr>
      <w:r w:rsidRPr="005967DC">
        <w:rPr>
          <w:szCs w:val="18"/>
        </w:rPr>
        <w:t>c. voorzieni</w:t>
      </w:r>
      <w:r>
        <w:rPr>
          <w:szCs w:val="18"/>
        </w:rPr>
        <w:t>ngen op het gebied van jeugdzorg</w:t>
      </w:r>
      <w:r w:rsidRPr="005967DC">
        <w:rPr>
          <w:szCs w:val="18"/>
        </w:rPr>
        <w:t xml:space="preserve"> als bedoeld in de </w:t>
      </w:r>
      <w:r>
        <w:rPr>
          <w:szCs w:val="18"/>
        </w:rPr>
        <w:t>Wet op de jeugdzorg</w:t>
      </w:r>
      <w:r w:rsidRPr="005967DC">
        <w:rPr>
          <w:szCs w:val="18"/>
        </w:rPr>
        <w:t xml:space="preserve"> die </w:t>
      </w:r>
      <w:r>
        <w:rPr>
          <w:szCs w:val="18"/>
        </w:rPr>
        <w:t>de cliёnt</w:t>
      </w:r>
      <w:r w:rsidRPr="005967DC">
        <w:rPr>
          <w:szCs w:val="18"/>
        </w:rPr>
        <w:t xml:space="preserve"> ontvangt of kan ontvangen,</w:t>
      </w:r>
    </w:p>
    <w:p w:rsidR="00DD57F6" w:rsidRDefault="00DD57F6" w:rsidP="00DD57F6">
      <w:pPr>
        <w:rPr>
          <w:szCs w:val="18"/>
        </w:rPr>
      </w:pPr>
      <w:r w:rsidRPr="005967DC">
        <w:rPr>
          <w:szCs w:val="18"/>
        </w:rPr>
        <w:t xml:space="preserve">d. onderwijs dat de </w:t>
      </w:r>
      <w:r>
        <w:rPr>
          <w:szCs w:val="18"/>
        </w:rPr>
        <w:t>cliënt</w:t>
      </w:r>
      <w:r w:rsidRPr="005967DC">
        <w:rPr>
          <w:szCs w:val="18"/>
        </w:rPr>
        <w:t xml:space="preserve"> </w:t>
      </w:r>
      <w:r>
        <w:rPr>
          <w:szCs w:val="18"/>
        </w:rPr>
        <w:t>volgt dan wel zou kunnen volgen,</w:t>
      </w:r>
    </w:p>
    <w:p w:rsidR="00DD57F6" w:rsidRPr="005967DC" w:rsidRDefault="00DD57F6" w:rsidP="00DD57F6">
      <w:pPr>
        <w:rPr>
          <w:szCs w:val="18"/>
        </w:rPr>
      </w:pPr>
      <w:r>
        <w:rPr>
          <w:szCs w:val="18"/>
        </w:rPr>
        <w:t>e. betaalde werkzaamheden,</w:t>
      </w:r>
    </w:p>
    <w:p w:rsidR="00DD57F6" w:rsidRDefault="00DD57F6" w:rsidP="00DD57F6">
      <w:pPr>
        <w:rPr>
          <w:szCs w:val="18"/>
        </w:rPr>
      </w:pPr>
      <w:r>
        <w:rPr>
          <w:szCs w:val="18"/>
        </w:rPr>
        <w:t>f</w:t>
      </w:r>
      <w:r w:rsidRPr="005967DC">
        <w:rPr>
          <w:szCs w:val="18"/>
        </w:rPr>
        <w:t xml:space="preserve">. scholing </w:t>
      </w:r>
      <w:r>
        <w:rPr>
          <w:szCs w:val="18"/>
        </w:rPr>
        <w:t xml:space="preserve">die de cliënt volgt of kan volgen, en </w:t>
      </w:r>
    </w:p>
    <w:p w:rsidR="00DD57F6" w:rsidRPr="005967DC" w:rsidRDefault="00DD57F6" w:rsidP="00DD57F6">
      <w:pPr>
        <w:rPr>
          <w:szCs w:val="18"/>
        </w:rPr>
      </w:pPr>
      <w:r>
        <w:rPr>
          <w:szCs w:val="18"/>
        </w:rPr>
        <w:t xml:space="preserve">g. </w:t>
      </w:r>
      <w:r w:rsidRPr="005967DC">
        <w:rPr>
          <w:szCs w:val="18"/>
        </w:rPr>
        <w:t xml:space="preserve">ondersteuning ingevolge de Wet werk en bijstand. </w:t>
      </w:r>
    </w:p>
    <w:p w:rsidR="00DD57F6" w:rsidRDefault="00DD57F6" w:rsidP="00DD57F6">
      <w:pPr>
        <w:rPr>
          <w:szCs w:val="18"/>
        </w:rPr>
      </w:pPr>
    </w:p>
    <w:p w:rsidR="00DD57F6" w:rsidRDefault="00DD57F6" w:rsidP="00DD57F6">
      <w:pPr>
        <w:rPr>
          <w:szCs w:val="18"/>
        </w:rPr>
      </w:pPr>
      <w:r>
        <w:rPr>
          <w:szCs w:val="18"/>
        </w:rPr>
        <w:t xml:space="preserve">6. Het college kan een maatwerkvoorziening weigeren indien de cliënt aanspraak heeft op verblijf </w:t>
      </w:r>
      <w:r w:rsidR="00861C14">
        <w:rPr>
          <w:szCs w:val="18"/>
        </w:rPr>
        <w:t xml:space="preserve">en daarmee samenhangende zorg </w:t>
      </w:r>
      <w:r>
        <w:rPr>
          <w:szCs w:val="18"/>
        </w:rPr>
        <w:t>in een instelling op grond van de Algemene Wet Bijzondere Ziektekosten, dan wel er redenen zijn om aan te nemen dat de cliënt daarop aanspraak kan doen gelden en weigert mee te werken aan het verkrijgen van een besluit dienaangaande.</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2.3.6 </w:t>
      </w:r>
    </w:p>
    <w:p w:rsidR="00DD57F6" w:rsidRPr="005967DC" w:rsidRDefault="00DD57F6" w:rsidP="00DD57F6">
      <w:pPr>
        <w:rPr>
          <w:szCs w:val="18"/>
        </w:rPr>
      </w:pPr>
    </w:p>
    <w:p w:rsidR="00DD57F6" w:rsidRDefault="00DD57F6" w:rsidP="00DD57F6">
      <w:pPr>
        <w:rPr>
          <w:szCs w:val="18"/>
        </w:rPr>
      </w:pPr>
      <w:r w:rsidRPr="005967DC">
        <w:rPr>
          <w:szCs w:val="18"/>
        </w:rPr>
        <w:t>1</w:t>
      </w:r>
      <w:r>
        <w:rPr>
          <w:szCs w:val="18"/>
        </w:rPr>
        <w:t>. I</w:t>
      </w:r>
      <w:r w:rsidRPr="005967DC">
        <w:rPr>
          <w:szCs w:val="18"/>
        </w:rPr>
        <w:t xml:space="preserve">ndien de </w:t>
      </w:r>
      <w:r>
        <w:rPr>
          <w:szCs w:val="18"/>
        </w:rPr>
        <w:t xml:space="preserve">cliënt </w:t>
      </w:r>
      <w:r w:rsidRPr="005967DC">
        <w:rPr>
          <w:szCs w:val="18"/>
        </w:rPr>
        <w:t>dit wenst</w:t>
      </w:r>
      <w:r>
        <w:rPr>
          <w:szCs w:val="18"/>
        </w:rPr>
        <w:t>, verstrekt h</w:t>
      </w:r>
      <w:r w:rsidRPr="005967DC">
        <w:rPr>
          <w:szCs w:val="18"/>
        </w:rPr>
        <w:t xml:space="preserve">et college </w:t>
      </w:r>
      <w:r>
        <w:rPr>
          <w:szCs w:val="18"/>
        </w:rPr>
        <w:t>hem een persoonsgebonden budget dat de cliënt in staat stelt de diensten, hulpmiddelen, woningaanpassingen en andere maatregelen die tot de maatwerkvoorziening behoren, van derden te betrekken.</w:t>
      </w:r>
    </w:p>
    <w:p w:rsidR="00DD57F6" w:rsidRDefault="00DD57F6" w:rsidP="00DD57F6">
      <w:pPr>
        <w:rPr>
          <w:szCs w:val="18"/>
        </w:rPr>
      </w:pPr>
    </w:p>
    <w:p w:rsidR="00DD57F6" w:rsidRDefault="00DD57F6" w:rsidP="00DD57F6">
      <w:pPr>
        <w:rPr>
          <w:szCs w:val="18"/>
        </w:rPr>
      </w:pPr>
      <w:r>
        <w:rPr>
          <w:szCs w:val="18"/>
        </w:rPr>
        <w:t>2. Een persoonsgebonden budget wordt slechts verstrekt, indien de cliënt:</w:t>
      </w:r>
    </w:p>
    <w:p w:rsidR="00DD57F6" w:rsidRDefault="00DD57F6" w:rsidP="00DD57F6">
      <w:pPr>
        <w:rPr>
          <w:szCs w:val="18"/>
        </w:rPr>
      </w:pPr>
      <w:r>
        <w:rPr>
          <w:szCs w:val="18"/>
        </w:rPr>
        <w:t xml:space="preserve">a. </w:t>
      </w:r>
      <w:r w:rsidRPr="005967DC">
        <w:rPr>
          <w:szCs w:val="18"/>
        </w:rPr>
        <w:t>naar het oordeel van het college</w:t>
      </w:r>
      <w:r>
        <w:rPr>
          <w:szCs w:val="18"/>
        </w:rPr>
        <w:t xml:space="preserve"> </w:t>
      </w:r>
      <w:r w:rsidRPr="005967DC">
        <w:rPr>
          <w:szCs w:val="18"/>
        </w:rPr>
        <w:t xml:space="preserve">op eigen kracht </w:t>
      </w:r>
      <w:r>
        <w:rPr>
          <w:szCs w:val="18"/>
        </w:rPr>
        <w:t xml:space="preserve">voldoende </w:t>
      </w:r>
      <w:r w:rsidRPr="005967DC">
        <w:rPr>
          <w:szCs w:val="18"/>
        </w:rPr>
        <w:t xml:space="preserve">in staat is te achten </w:t>
      </w:r>
      <w:r>
        <w:rPr>
          <w:szCs w:val="18"/>
        </w:rPr>
        <w:t xml:space="preserve">tot een redelijke waardering van zijn belangen ter zake dan wel </w:t>
      </w:r>
      <w:r w:rsidRPr="005967DC">
        <w:rPr>
          <w:szCs w:val="18"/>
        </w:rPr>
        <w:t>met hulp</w:t>
      </w:r>
      <w:r>
        <w:rPr>
          <w:szCs w:val="18"/>
        </w:rPr>
        <w:t xml:space="preserve"> uit zijn sociale netwerk dan wel van een curator, bewindvoerder, mentor of gemachtigde, in staat is te achten </w:t>
      </w:r>
      <w:r w:rsidRPr="005967DC">
        <w:rPr>
          <w:szCs w:val="18"/>
        </w:rPr>
        <w:t xml:space="preserve">de aan een </w:t>
      </w:r>
      <w:r>
        <w:rPr>
          <w:szCs w:val="18"/>
        </w:rPr>
        <w:t>persoonsgebonden budget</w:t>
      </w:r>
      <w:r w:rsidRPr="005967DC">
        <w:rPr>
          <w:szCs w:val="18"/>
        </w:rPr>
        <w:t xml:space="preserve"> verbonden taken op verantwoorde wijze uit te voeren</w:t>
      </w:r>
      <w:r>
        <w:rPr>
          <w:szCs w:val="18"/>
        </w:rPr>
        <w:t>;</w:t>
      </w:r>
    </w:p>
    <w:p w:rsidR="00DD57F6" w:rsidRDefault="00DD57F6" w:rsidP="00DD57F6">
      <w:pPr>
        <w:rPr>
          <w:szCs w:val="18"/>
        </w:rPr>
      </w:pPr>
      <w:r>
        <w:rPr>
          <w:szCs w:val="18"/>
        </w:rPr>
        <w:t xml:space="preserve">b. </w:t>
      </w:r>
      <w:r w:rsidRPr="005967DC">
        <w:rPr>
          <w:szCs w:val="18"/>
        </w:rPr>
        <w:t xml:space="preserve">zich gemotiveerd op het standpunt stelt </w:t>
      </w:r>
      <w:r>
        <w:rPr>
          <w:szCs w:val="18"/>
        </w:rPr>
        <w:t>dat de maatwerkvoorziening die wordt geleverd door een aanbieder, door hem niet passend wordt geacht;</w:t>
      </w:r>
    </w:p>
    <w:p w:rsidR="00DD57F6" w:rsidRDefault="00DD57F6" w:rsidP="00DD57F6">
      <w:pPr>
        <w:rPr>
          <w:szCs w:val="18"/>
        </w:rPr>
      </w:pPr>
      <w:r>
        <w:rPr>
          <w:szCs w:val="18"/>
        </w:rPr>
        <w:t xml:space="preserve">c. </w:t>
      </w:r>
      <w:r w:rsidRPr="005967DC">
        <w:rPr>
          <w:szCs w:val="18"/>
        </w:rPr>
        <w:t>naar het oordeel van het college</w:t>
      </w:r>
      <w:r>
        <w:rPr>
          <w:szCs w:val="18"/>
        </w:rPr>
        <w:t xml:space="preserve"> is gewaarborgd dat de diensten, hulpmiddelen, woningaanpassingen en andere maatregelen die tot de maatwerkvoorziening behoren, van goede kwaliteit zijn.</w:t>
      </w:r>
    </w:p>
    <w:p w:rsidR="00DD57F6" w:rsidRDefault="00DD57F6" w:rsidP="00DD57F6">
      <w:pPr>
        <w:rPr>
          <w:szCs w:val="18"/>
        </w:rPr>
      </w:pPr>
    </w:p>
    <w:p w:rsidR="00DD57F6" w:rsidRDefault="00DD57F6" w:rsidP="00DD57F6">
      <w:pPr>
        <w:rPr>
          <w:szCs w:val="18"/>
        </w:rPr>
      </w:pPr>
      <w:r>
        <w:rPr>
          <w:szCs w:val="18"/>
        </w:rPr>
        <w:t xml:space="preserve">3. Bij verordening kan worden bepaald </w:t>
      </w:r>
      <w:r w:rsidRPr="005967DC">
        <w:rPr>
          <w:szCs w:val="18"/>
        </w:rPr>
        <w:t xml:space="preserve">onder welke voorwaarden de persoon </w:t>
      </w:r>
      <w:r>
        <w:rPr>
          <w:szCs w:val="18"/>
        </w:rPr>
        <w:t>aan wie</w:t>
      </w:r>
      <w:r w:rsidRPr="005967DC">
        <w:rPr>
          <w:szCs w:val="18"/>
        </w:rPr>
        <w:t xml:space="preserve"> een </w:t>
      </w:r>
      <w:r>
        <w:rPr>
          <w:szCs w:val="18"/>
        </w:rPr>
        <w:t>persoonsgebonden budget wordt verstrekt,</w:t>
      </w:r>
      <w:r w:rsidRPr="005967DC">
        <w:rPr>
          <w:szCs w:val="18"/>
        </w:rPr>
        <w:t xml:space="preserve"> de mogelijkheid heeft om</w:t>
      </w:r>
      <w:r>
        <w:rPr>
          <w:szCs w:val="18"/>
        </w:rPr>
        <w:t xml:space="preserve"> diensten, hulpmiddelen, woningaanpassingen en andere maatregelen te betrekken van een persoon die behoort tot het sociale netwerk.</w:t>
      </w:r>
    </w:p>
    <w:p w:rsidR="00DD57F6" w:rsidRDefault="00DD57F6" w:rsidP="00DD57F6">
      <w:pPr>
        <w:rPr>
          <w:szCs w:val="18"/>
        </w:rPr>
      </w:pPr>
    </w:p>
    <w:p w:rsidR="00DD57F6" w:rsidRDefault="00DD57F6" w:rsidP="00DD57F6">
      <w:pPr>
        <w:rPr>
          <w:szCs w:val="18"/>
        </w:rPr>
      </w:pPr>
      <w:r>
        <w:rPr>
          <w:szCs w:val="18"/>
        </w:rPr>
        <w:lastRenderedPageBreak/>
        <w:t>4. Het college kan een persoonsgebonden budget weigeren indien:</w:t>
      </w:r>
    </w:p>
    <w:p w:rsidR="00DD57F6" w:rsidRDefault="00DD57F6" w:rsidP="00DD57F6">
      <w:r>
        <w:rPr>
          <w:szCs w:val="18"/>
        </w:rPr>
        <w:t xml:space="preserve">a. </w:t>
      </w:r>
      <w:r>
        <w:t>de kosten van het betrekken van de diensten, hulpmiddelen, woningaanpassingen en andere maatregelen van derden hoger zijn dan de kosten van de maatwerkvoorziening;</w:t>
      </w:r>
    </w:p>
    <w:p w:rsidR="00DD57F6" w:rsidRPr="00491DDB" w:rsidRDefault="00DD57F6" w:rsidP="00DD57F6">
      <w:pPr>
        <w:rPr>
          <w:bCs/>
        </w:rPr>
      </w:pPr>
      <w:r w:rsidRPr="00491DDB">
        <w:rPr>
          <w:bCs/>
        </w:rPr>
        <w:t xml:space="preserve">b. het college eerder toepassing heeft gegeven aan artikel </w:t>
      </w:r>
      <w:r>
        <w:rPr>
          <w:bCs/>
        </w:rPr>
        <w:t>2.3.10</w:t>
      </w:r>
      <w:r w:rsidRPr="00491DDB">
        <w:rPr>
          <w:bCs/>
        </w:rPr>
        <w:t>, eerste lid, onderdeel a, d en e.</w:t>
      </w:r>
    </w:p>
    <w:p w:rsidR="00DD57F6" w:rsidRDefault="00DD57F6" w:rsidP="00DD57F6">
      <w:pPr>
        <w:rPr>
          <w:b/>
          <w:szCs w:val="18"/>
        </w:rPr>
      </w:pPr>
    </w:p>
    <w:p w:rsidR="00E16859" w:rsidRPr="00E16859" w:rsidRDefault="00E16859" w:rsidP="00DD57F6">
      <w:pPr>
        <w:rPr>
          <w:szCs w:val="18"/>
        </w:rPr>
      </w:pPr>
      <w:r w:rsidRPr="00E16859">
        <w:rPr>
          <w:szCs w:val="18"/>
        </w:rPr>
        <w:t xml:space="preserve">5. Op een persoonsgebonden budget </w:t>
      </w:r>
      <w:r>
        <w:rPr>
          <w:szCs w:val="18"/>
        </w:rPr>
        <w:t>is titel 4.2 van de Algemene wet bestuursrecht niet van toepassing.</w:t>
      </w:r>
    </w:p>
    <w:p w:rsidR="00E16859" w:rsidRPr="00E16859" w:rsidRDefault="00E16859" w:rsidP="00DD57F6">
      <w:pPr>
        <w:rPr>
          <w:szCs w:val="18"/>
        </w:rPr>
      </w:pPr>
    </w:p>
    <w:p w:rsidR="00DD57F6" w:rsidRDefault="00DD57F6" w:rsidP="00DD57F6">
      <w:pPr>
        <w:rPr>
          <w:b/>
          <w:szCs w:val="18"/>
        </w:rPr>
      </w:pPr>
      <w:r>
        <w:rPr>
          <w:b/>
          <w:szCs w:val="18"/>
        </w:rPr>
        <w:t>Artikel 2.3.7</w:t>
      </w:r>
    </w:p>
    <w:p w:rsidR="00DD57F6" w:rsidRDefault="00DD57F6" w:rsidP="00DD57F6">
      <w:pPr>
        <w:rPr>
          <w:b/>
          <w:szCs w:val="18"/>
        </w:rPr>
      </w:pPr>
    </w:p>
    <w:p w:rsidR="00DD57F6" w:rsidRDefault="00DD57F6" w:rsidP="00DD57F6">
      <w:pPr>
        <w:rPr>
          <w:szCs w:val="18"/>
        </w:rPr>
      </w:pPr>
      <w:r>
        <w:rPr>
          <w:szCs w:val="18"/>
        </w:rPr>
        <w:t xml:space="preserve">1. </w:t>
      </w:r>
      <w:r w:rsidRPr="00B562D1">
        <w:rPr>
          <w:szCs w:val="18"/>
        </w:rPr>
        <w:t xml:space="preserve">Indien het college </w:t>
      </w:r>
      <w:r>
        <w:rPr>
          <w:szCs w:val="18"/>
        </w:rPr>
        <w:t>heeft beslist tot verstrekking van een maatwerkvoorziening in de vorm van een woningaanpassing</w:t>
      </w:r>
      <w:r w:rsidRPr="00B261E4">
        <w:rPr>
          <w:szCs w:val="18"/>
        </w:rPr>
        <w:t xml:space="preserve"> </w:t>
      </w:r>
      <w:r>
        <w:rPr>
          <w:szCs w:val="18"/>
        </w:rPr>
        <w:t>aan een woning waarvan de cliënt niet de eigenaar is,</w:t>
      </w:r>
      <w:r w:rsidRPr="00B261E4">
        <w:rPr>
          <w:szCs w:val="18"/>
        </w:rPr>
        <w:t xml:space="preserve"> </w:t>
      </w:r>
      <w:r>
        <w:rPr>
          <w:szCs w:val="18"/>
        </w:rPr>
        <w:t>dan wel een persoonsgebonden budget daarvoor, is het college dan wel de cliënt, bevoegd zonder toestemming van de eigenaar deze woningaanpassing aan te brengen of te doen aanbrengen.</w:t>
      </w:r>
    </w:p>
    <w:p w:rsidR="00DD57F6" w:rsidRDefault="00DD57F6" w:rsidP="00DD57F6">
      <w:pPr>
        <w:rPr>
          <w:szCs w:val="18"/>
        </w:rPr>
      </w:pPr>
    </w:p>
    <w:p w:rsidR="00DD57F6" w:rsidRDefault="00DD57F6" w:rsidP="00DD57F6">
      <w:pPr>
        <w:rPr>
          <w:szCs w:val="18"/>
        </w:rPr>
      </w:pPr>
      <w:r>
        <w:rPr>
          <w:szCs w:val="18"/>
        </w:rPr>
        <w:t>2. Alvorens de woningaanpassing aan te brengen of te doen aanbrengen, stelt het college de eigenaar van de woning</w:t>
      </w:r>
      <w:r w:rsidR="00336A6C">
        <w:rPr>
          <w:szCs w:val="18"/>
        </w:rPr>
        <w:t xml:space="preserve"> in de gelegenheid</w:t>
      </w:r>
      <w:r>
        <w:rPr>
          <w:szCs w:val="18"/>
        </w:rPr>
        <w:t xml:space="preserve"> zich te doen horen.</w:t>
      </w:r>
    </w:p>
    <w:p w:rsidR="00DD57F6" w:rsidRDefault="00DD57F6" w:rsidP="00DD57F6">
      <w:pPr>
        <w:rPr>
          <w:szCs w:val="18"/>
        </w:rPr>
      </w:pPr>
    </w:p>
    <w:p w:rsidR="00DD57F6" w:rsidRDefault="00DD57F6" w:rsidP="00DD57F6">
      <w:pPr>
        <w:rPr>
          <w:szCs w:val="18"/>
        </w:rPr>
      </w:pPr>
      <w:r>
        <w:rPr>
          <w:szCs w:val="18"/>
        </w:rPr>
        <w:t>3. Het college dan wel de cliënt is niet gehouden de woningaanpassing ongedaan te maken, indien de cliënt niet langer gebruik maakt van de woning.</w:t>
      </w:r>
    </w:p>
    <w:p w:rsidR="00DD57F6" w:rsidRDefault="00DD57F6" w:rsidP="00DD57F6">
      <w:pPr>
        <w:rPr>
          <w:b/>
          <w:szCs w:val="18"/>
        </w:rPr>
      </w:pPr>
    </w:p>
    <w:p w:rsidR="00DD57F6" w:rsidRPr="005967DC" w:rsidRDefault="00DD57F6" w:rsidP="00DD57F6">
      <w:pPr>
        <w:rPr>
          <w:b/>
          <w:szCs w:val="18"/>
        </w:rPr>
      </w:pPr>
      <w:r w:rsidRPr="005967DC">
        <w:rPr>
          <w:b/>
          <w:szCs w:val="18"/>
        </w:rPr>
        <w:t xml:space="preserve">Artikel </w:t>
      </w:r>
      <w:r>
        <w:rPr>
          <w:b/>
          <w:szCs w:val="18"/>
        </w:rPr>
        <w:t>2.3.8</w:t>
      </w:r>
      <w:r w:rsidRPr="005967DC">
        <w:rPr>
          <w:b/>
          <w:szCs w:val="18"/>
        </w:rPr>
        <w:t xml:space="preserve"> </w:t>
      </w:r>
    </w:p>
    <w:p w:rsidR="00DD57F6" w:rsidRPr="005967DC" w:rsidRDefault="00DD57F6" w:rsidP="00DD57F6">
      <w:pPr>
        <w:rPr>
          <w:b/>
          <w:szCs w:val="18"/>
        </w:rPr>
      </w:pPr>
    </w:p>
    <w:p w:rsidR="00DD57F6" w:rsidRPr="005967DC" w:rsidRDefault="00DD57F6" w:rsidP="00DD57F6">
      <w:pPr>
        <w:rPr>
          <w:szCs w:val="18"/>
        </w:rPr>
      </w:pPr>
      <w:r w:rsidRPr="005967DC">
        <w:rPr>
          <w:szCs w:val="18"/>
        </w:rPr>
        <w:t>1. De cliënt doet aan het college op verzoek of onverwijld uit eigen beweging mededeling van alle feiten en omstandigheden waarvan hem redelijkerwijs duidelijk moet zijn dat zij aanleiding kunnen zijn tot heroverweging van een beslissing als bedoeld in artikel 2.3.5</w:t>
      </w:r>
      <w:r>
        <w:rPr>
          <w:szCs w:val="18"/>
        </w:rPr>
        <w:t xml:space="preserve"> </w:t>
      </w:r>
      <w:r w:rsidRPr="005967DC">
        <w:rPr>
          <w:szCs w:val="18"/>
        </w:rPr>
        <w:t>of 2.3.6.</w:t>
      </w:r>
    </w:p>
    <w:p w:rsidR="00DD57F6" w:rsidRPr="005967DC" w:rsidRDefault="00DD57F6" w:rsidP="00DD57F6">
      <w:pPr>
        <w:rPr>
          <w:szCs w:val="18"/>
        </w:rPr>
      </w:pPr>
    </w:p>
    <w:p w:rsidR="00DD57F6" w:rsidRPr="005967DC" w:rsidRDefault="00DD57F6" w:rsidP="00DD57F6">
      <w:pPr>
        <w:rPr>
          <w:szCs w:val="18"/>
        </w:rPr>
      </w:pPr>
      <w:r w:rsidRPr="005967DC">
        <w:rPr>
          <w:szCs w:val="18"/>
        </w:rPr>
        <w:t>2. De verplichting, bedoeld in het eerste lid, geldt niet indien die feiten en omstandigheden door het college kunnen worden vastgesteld op grond van bij wettelijk voorschrift als authentiek aangemerkte gegevens of kunnen worden verkregen uit bij regeling van Onze Minister aan te wijzen administraties.</w:t>
      </w:r>
    </w:p>
    <w:p w:rsidR="00DD57F6" w:rsidRPr="005967DC" w:rsidRDefault="00DD57F6" w:rsidP="00DD57F6">
      <w:pPr>
        <w:rPr>
          <w:szCs w:val="18"/>
        </w:rPr>
      </w:pPr>
      <w:r w:rsidRPr="005967DC">
        <w:rPr>
          <w:szCs w:val="18"/>
        </w:rPr>
        <w:t>3. De cliёnt is verplicht aan het college desgevraagd de medewerking te verlenen die redelijkerwijs nodig is voor de uitvoering van deze wet.</w:t>
      </w:r>
    </w:p>
    <w:p w:rsidR="00DD57F6" w:rsidRPr="005967DC" w:rsidRDefault="00DD57F6" w:rsidP="00DD57F6">
      <w:pPr>
        <w:rPr>
          <w:szCs w:val="18"/>
        </w:rPr>
      </w:pPr>
    </w:p>
    <w:p w:rsidR="00DD57F6" w:rsidRPr="005967DC" w:rsidRDefault="00DD57F6" w:rsidP="00DD57F6">
      <w:pPr>
        <w:rPr>
          <w:szCs w:val="18"/>
        </w:rPr>
      </w:pPr>
      <w:r w:rsidRPr="005967DC">
        <w:rPr>
          <w:b/>
          <w:szCs w:val="18"/>
        </w:rPr>
        <w:t xml:space="preserve">Artikel </w:t>
      </w:r>
      <w:r>
        <w:rPr>
          <w:b/>
          <w:szCs w:val="18"/>
        </w:rPr>
        <w:t>2.3.9</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1. Het college onderzoekt periodiek of er aanleiding is een beslissing als bedoeld in artikel 2.3.5 of 2.3.6 te heroverwegen.</w:t>
      </w:r>
    </w:p>
    <w:p w:rsidR="00DD57F6" w:rsidRPr="005967DC" w:rsidRDefault="00DD57F6" w:rsidP="00DD57F6">
      <w:pPr>
        <w:rPr>
          <w:szCs w:val="18"/>
        </w:rPr>
      </w:pPr>
    </w:p>
    <w:p w:rsidR="00DD57F6" w:rsidRPr="005967DC" w:rsidRDefault="00DD57F6" w:rsidP="00DD57F6">
      <w:pPr>
        <w:rPr>
          <w:szCs w:val="18"/>
        </w:rPr>
      </w:pPr>
      <w:r w:rsidRPr="005967DC">
        <w:rPr>
          <w:szCs w:val="18"/>
        </w:rPr>
        <w:t>2. Artikel 2.3.2, tweede</w:t>
      </w:r>
      <w:r>
        <w:rPr>
          <w:szCs w:val="18"/>
        </w:rPr>
        <w:t xml:space="preserve"> en</w:t>
      </w:r>
      <w:r w:rsidRPr="005967DC">
        <w:rPr>
          <w:szCs w:val="18"/>
        </w:rPr>
        <w:t xml:space="preserve"> derde lid, </w:t>
      </w:r>
      <w:r>
        <w:rPr>
          <w:szCs w:val="18"/>
        </w:rPr>
        <w:t xml:space="preserve">en artikel 2.3.5, zesde lid, </w:t>
      </w:r>
      <w:r w:rsidRPr="005967DC">
        <w:rPr>
          <w:szCs w:val="18"/>
        </w:rPr>
        <w:t>zijn van overeenkomstige toepassing.</w:t>
      </w:r>
    </w:p>
    <w:p w:rsidR="00DD57F6" w:rsidRPr="005967DC" w:rsidRDefault="00DD57F6" w:rsidP="00DD57F6">
      <w:pPr>
        <w:rPr>
          <w:szCs w:val="18"/>
        </w:rPr>
      </w:pPr>
    </w:p>
    <w:p w:rsidR="00DD57F6" w:rsidRPr="005967DC" w:rsidRDefault="00DD57F6" w:rsidP="00DD57F6">
      <w:pPr>
        <w:rPr>
          <w:b/>
          <w:szCs w:val="18"/>
        </w:rPr>
      </w:pPr>
      <w:r w:rsidRPr="005967DC">
        <w:rPr>
          <w:b/>
          <w:szCs w:val="18"/>
        </w:rPr>
        <w:t>Artikel 2.3.</w:t>
      </w:r>
      <w:r>
        <w:rPr>
          <w:b/>
          <w:szCs w:val="18"/>
        </w:rPr>
        <w:t>10</w:t>
      </w:r>
      <w:r w:rsidRPr="005967DC">
        <w:rPr>
          <w:b/>
          <w:szCs w:val="18"/>
        </w:rPr>
        <w:t xml:space="preserve"> </w:t>
      </w:r>
    </w:p>
    <w:p w:rsidR="00DD57F6" w:rsidRPr="005967DC" w:rsidRDefault="00DD57F6" w:rsidP="00DD57F6">
      <w:pPr>
        <w:rPr>
          <w:szCs w:val="18"/>
        </w:rPr>
      </w:pPr>
      <w:r w:rsidRPr="005967DC">
        <w:rPr>
          <w:szCs w:val="18"/>
        </w:rPr>
        <w:t xml:space="preserve"> </w:t>
      </w:r>
    </w:p>
    <w:p w:rsidR="00DD57F6" w:rsidRPr="005967DC" w:rsidRDefault="00DD57F6" w:rsidP="00DD57F6">
      <w:pPr>
        <w:rPr>
          <w:szCs w:val="18"/>
        </w:rPr>
      </w:pPr>
      <w:r>
        <w:rPr>
          <w:szCs w:val="18"/>
        </w:rPr>
        <w:t xml:space="preserve">1. </w:t>
      </w:r>
      <w:r w:rsidRPr="005967DC">
        <w:rPr>
          <w:szCs w:val="18"/>
        </w:rPr>
        <w:t xml:space="preserve">Het college </w:t>
      </w:r>
      <w:r>
        <w:rPr>
          <w:szCs w:val="18"/>
        </w:rPr>
        <w:t>kan</w:t>
      </w:r>
      <w:r w:rsidRPr="005967DC">
        <w:rPr>
          <w:szCs w:val="18"/>
        </w:rPr>
        <w:t xml:space="preserve"> een beslissing als bedoeld in artikel 2.3.5 of 2.3.6 herzien dan wel intrekken, indien het college vaststelt dat:</w:t>
      </w:r>
    </w:p>
    <w:p w:rsidR="00DD57F6" w:rsidRPr="005967DC" w:rsidRDefault="00DD57F6" w:rsidP="00DD57F6">
      <w:pPr>
        <w:rPr>
          <w:szCs w:val="18"/>
        </w:rPr>
      </w:pPr>
      <w:r w:rsidRPr="005967DC">
        <w:rPr>
          <w:szCs w:val="18"/>
        </w:rPr>
        <w:t>a. de cliёnt onjuiste of onvolledige gegevens heeft verstrekt en de verstrekking van juiste of volledige gegevens tot een andere beslissing zou hebben geleid,</w:t>
      </w:r>
    </w:p>
    <w:p w:rsidR="00DD57F6" w:rsidRPr="005967DC" w:rsidRDefault="00DD57F6" w:rsidP="00DD57F6">
      <w:pPr>
        <w:rPr>
          <w:szCs w:val="18"/>
        </w:rPr>
      </w:pPr>
      <w:r w:rsidRPr="005967DC">
        <w:rPr>
          <w:szCs w:val="18"/>
        </w:rPr>
        <w:t xml:space="preserve">b. de cliënt niet langer op </w:t>
      </w:r>
      <w:r>
        <w:rPr>
          <w:szCs w:val="18"/>
        </w:rPr>
        <w:t>de maatwerkvoorziening of het persoonsgebonden budget</w:t>
      </w:r>
      <w:r w:rsidRPr="005967DC">
        <w:rPr>
          <w:szCs w:val="18"/>
        </w:rPr>
        <w:t xml:space="preserve"> is aangewezen,</w:t>
      </w:r>
    </w:p>
    <w:p w:rsidR="00DD57F6" w:rsidRPr="005967DC" w:rsidRDefault="00DD57F6" w:rsidP="00DD57F6">
      <w:pPr>
        <w:rPr>
          <w:szCs w:val="18"/>
        </w:rPr>
      </w:pPr>
      <w:r w:rsidRPr="005967DC">
        <w:rPr>
          <w:szCs w:val="18"/>
        </w:rPr>
        <w:lastRenderedPageBreak/>
        <w:t xml:space="preserve">c. </w:t>
      </w:r>
      <w:r>
        <w:rPr>
          <w:szCs w:val="18"/>
        </w:rPr>
        <w:t>de maatwerkvoorziening</w:t>
      </w:r>
      <w:r w:rsidRPr="005967DC">
        <w:rPr>
          <w:szCs w:val="18"/>
        </w:rPr>
        <w:t xml:space="preserve"> </w:t>
      </w:r>
      <w:r>
        <w:rPr>
          <w:szCs w:val="18"/>
        </w:rPr>
        <w:t xml:space="preserve">of het persoonsgebonden budget </w:t>
      </w:r>
      <w:r w:rsidRPr="005967DC">
        <w:rPr>
          <w:szCs w:val="18"/>
        </w:rPr>
        <w:t>niet meer toereikend is</w:t>
      </w:r>
      <w:r>
        <w:rPr>
          <w:szCs w:val="18"/>
        </w:rPr>
        <w:t xml:space="preserve"> te achten</w:t>
      </w:r>
      <w:r w:rsidRPr="005967DC">
        <w:rPr>
          <w:szCs w:val="18"/>
        </w:rPr>
        <w:t>,</w:t>
      </w:r>
    </w:p>
    <w:p w:rsidR="00DD57F6" w:rsidRPr="005967DC" w:rsidRDefault="00DD57F6" w:rsidP="00DD57F6">
      <w:pPr>
        <w:rPr>
          <w:szCs w:val="18"/>
        </w:rPr>
      </w:pPr>
      <w:r w:rsidRPr="005967DC">
        <w:rPr>
          <w:szCs w:val="18"/>
        </w:rPr>
        <w:t xml:space="preserve">d. de cliënt </w:t>
      </w:r>
      <w:r>
        <w:rPr>
          <w:szCs w:val="18"/>
        </w:rPr>
        <w:t xml:space="preserve">niet voldoet aan </w:t>
      </w:r>
      <w:r w:rsidRPr="005967DC">
        <w:rPr>
          <w:szCs w:val="18"/>
        </w:rPr>
        <w:t xml:space="preserve">de </w:t>
      </w:r>
      <w:r>
        <w:rPr>
          <w:szCs w:val="18"/>
        </w:rPr>
        <w:t>aan</w:t>
      </w:r>
      <w:r w:rsidRPr="005967DC">
        <w:rPr>
          <w:szCs w:val="18"/>
        </w:rPr>
        <w:t xml:space="preserve"> </w:t>
      </w:r>
      <w:r>
        <w:rPr>
          <w:szCs w:val="18"/>
        </w:rPr>
        <w:t>de maatwerkvoorziening</w:t>
      </w:r>
      <w:r w:rsidRPr="005967DC">
        <w:rPr>
          <w:szCs w:val="18"/>
        </w:rPr>
        <w:t xml:space="preserve"> of het </w:t>
      </w:r>
      <w:r>
        <w:rPr>
          <w:szCs w:val="18"/>
        </w:rPr>
        <w:t>persoonsgebonden budget</w:t>
      </w:r>
      <w:r w:rsidRPr="005967DC">
        <w:rPr>
          <w:szCs w:val="18"/>
        </w:rPr>
        <w:t xml:space="preserve"> verbonden v</w:t>
      </w:r>
      <w:r>
        <w:rPr>
          <w:szCs w:val="18"/>
        </w:rPr>
        <w:t>oorwaarden</w:t>
      </w:r>
      <w:r w:rsidRPr="005967DC">
        <w:rPr>
          <w:szCs w:val="18"/>
        </w:rPr>
        <w:t>,</w:t>
      </w:r>
    </w:p>
    <w:p w:rsidR="00DD57F6" w:rsidRPr="005967DC" w:rsidRDefault="00DD57F6" w:rsidP="00DD57F6">
      <w:pPr>
        <w:rPr>
          <w:szCs w:val="18"/>
        </w:rPr>
      </w:pPr>
      <w:r w:rsidRPr="005967DC">
        <w:rPr>
          <w:szCs w:val="18"/>
        </w:rPr>
        <w:t xml:space="preserve">e. de cliënt </w:t>
      </w:r>
      <w:r>
        <w:rPr>
          <w:szCs w:val="18"/>
        </w:rPr>
        <w:t>de maatwerkvoorziening</w:t>
      </w:r>
      <w:r w:rsidRPr="005967DC">
        <w:rPr>
          <w:szCs w:val="18"/>
        </w:rPr>
        <w:t xml:space="preserve"> of het </w:t>
      </w:r>
      <w:r>
        <w:rPr>
          <w:szCs w:val="18"/>
        </w:rPr>
        <w:t>persoonsgebonden budget</w:t>
      </w:r>
      <w:r w:rsidRPr="005967DC">
        <w:rPr>
          <w:szCs w:val="18"/>
        </w:rPr>
        <w:t xml:space="preserve"> niet of voor een ander doel gebruikt.</w:t>
      </w:r>
    </w:p>
    <w:p w:rsidR="00DD57F6" w:rsidRDefault="00DD57F6" w:rsidP="00DD57F6">
      <w:pPr>
        <w:rPr>
          <w:szCs w:val="18"/>
        </w:rPr>
      </w:pPr>
    </w:p>
    <w:p w:rsidR="00DD57F6" w:rsidRDefault="00DD57F6" w:rsidP="00DD57F6">
      <w:pPr>
        <w:rPr>
          <w:szCs w:val="18"/>
        </w:rPr>
      </w:pPr>
      <w:r>
        <w:rPr>
          <w:szCs w:val="18"/>
        </w:rPr>
        <w:t>2. Het college bepaalt in de beslissing, bedoeld in het eerste lid, het tijdstip waarop de beslissing in werking treedt.</w:t>
      </w:r>
    </w:p>
    <w:p w:rsidR="00DD57F6" w:rsidRPr="005967DC" w:rsidRDefault="00DD57F6" w:rsidP="00DD57F6">
      <w:pPr>
        <w:rPr>
          <w:szCs w:val="18"/>
        </w:rPr>
      </w:pPr>
    </w:p>
    <w:p w:rsidR="00DD57F6" w:rsidRPr="005967DC" w:rsidRDefault="00DD57F6" w:rsidP="00DD57F6">
      <w:pPr>
        <w:rPr>
          <w:b/>
          <w:szCs w:val="18"/>
        </w:rPr>
      </w:pPr>
      <w:r w:rsidRPr="005967DC">
        <w:rPr>
          <w:b/>
          <w:szCs w:val="18"/>
        </w:rPr>
        <w:t>§ 4. Verhaal van kosten</w:t>
      </w:r>
    </w:p>
    <w:p w:rsidR="00DD57F6" w:rsidRPr="005967DC" w:rsidRDefault="00DD57F6" w:rsidP="00DD57F6">
      <w:pPr>
        <w:rPr>
          <w:szCs w:val="18"/>
        </w:rPr>
      </w:pPr>
    </w:p>
    <w:p w:rsidR="00DD57F6" w:rsidRPr="005967DC" w:rsidRDefault="00DD57F6" w:rsidP="00DD57F6">
      <w:pPr>
        <w:rPr>
          <w:b/>
          <w:i/>
          <w:szCs w:val="18"/>
        </w:rPr>
      </w:pPr>
      <w:r w:rsidRPr="005967DC">
        <w:rPr>
          <w:b/>
          <w:szCs w:val="18"/>
        </w:rPr>
        <w:t xml:space="preserve">Artikel 2.4.1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Indien het college een beslissing als bedoeld in artikel 2.3.5 of 2.3.6 met toepassing van artikel </w:t>
      </w:r>
      <w:r>
        <w:rPr>
          <w:szCs w:val="18"/>
        </w:rPr>
        <w:t>2.3.10</w:t>
      </w:r>
      <w:r w:rsidRPr="005967DC">
        <w:rPr>
          <w:szCs w:val="18"/>
        </w:rPr>
        <w:t xml:space="preserve">, onderdeel a, heeft ingetrokken en de verstrekking van de onjuiste of onvolledige gegevens door de cliёnt opzettelijk heeft plaatsgevonden, kan het college van de cliёnt en van degene die daaraan opzettelijk zijn medewerking heeft verleend, geheel of gedeeltelijk de geldswaarde vorderen van </w:t>
      </w:r>
      <w:r>
        <w:rPr>
          <w:szCs w:val="18"/>
        </w:rPr>
        <w:t>de</w:t>
      </w:r>
      <w:r w:rsidRPr="005967DC">
        <w:rPr>
          <w:szCs w:val="18"/>
        </w:rPr>
        <w:t xml:space="preserve"> ten onrechte genoten </w:t>
      </w:r>
      <w:r>
        <w:rPr>
          <w:szCs w:val="18"/>
        </w:rPr>
        <w:t>maatwerkvoorziening</w:t>
      </w:r>
      <w:r w:rsidRPr="005967DC">
        <w:rPr>
          <w:szCs w:val="18"/>
        </w:rPr>
        <w:t xml:space="preserve"> of het ten onrechte genoten </w:t>
      </w:r>
      <w:r>
        <w:rPr>
          <w:szCs w:val="18"/>
        </w:rPr>
        <w:t>persoonsgebonden budget</w:t>
      </w:r>
      <w:r w:rsidRPr="005967DC">
        <w:rPr>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2.Het besluit tot terugvordering levert een executoriale titel op in de zin van het </w:t>
      </w:r>
      <w:hyperlink r:id="rId8" w:history="1">
        <w:r w:rsidRPr="005967DC">
          <w:rPr>
            <w:szCs w:val="18"/>
          </w:rPr>
          <w:t>Tweede Boek van het Wetboek van Burgerlijke Rechtsvordering</w:t>
        </w:r>
      </w:hyperlink>
      <w:r w:rsidRPr="005967DC">
        <w:rPr>
          <w:szCs w:val="18"/>
        </w:rPr>
        <w:t>.</w:t>
      </w:r>
    </w:p>
    <w:p w:rsidR="00DD57F6" w:rsidRPr="005967DC" w:rsidRDefault="00DD57F6" w:rsidP="00DD57F6">
      <w:pPr>
        <w:rPr>
          <w:szCs w:val="18"/>
        </w:rPr>
      </w:pPr>
    </w:p>
    <w:p w:rsidR="00DD57F6" w:rsidRPr="005967DC" w:rsidRDefault="00DD57F6" w:rsidP="00DD57F6">
      <w:pPr>
        <w:rPr>
          <w:szCs w:val="18"/>
        </w:rPr>
      </w:pPr>
      <w:r w:rsidRPr="005967DC">
        <w:rPr>
          <w:b/>
          <w:szCs w:val="18"/>
        </w:rPr>
        <w:t xml:space="preserve">Artikel 2.4.2 </w:t>
      </w:r>
    </w:p>
    <w:p w:rsidR="00DD57F6" w:rsidRPr="005967DC" w:rsidRDefault="00DD57F6" w:rsidP="00DD57F6">
      <w:pPr>
        <w:rPr>
          <w:szCs w:val="18"/>
        </w:rPr>
      </w:pPr>
    </w:p>
    <w:p w:rsidR="00AD3C39" w:rsidRDefault="00DD57F6" w:rsidP="00AD3C39">
      <w:pPr>
        <w:spacing w:after="200" w:line="276" w:lineRule="auto"/>
        <w:rPr>
          <w:b/>
          <w:szCs w:val="18"/>
        </w:rPr>
      </w:pPr>
      <w:r w:rsidRPr="005967DC">
        <w:rPr>
          <w:szCs w:val="18"/>
        </w:rPr>
        <w:t xml:space="preserve">Roerende zaken die aan de cliёnt in gebruik zijn verstrekt als onderdeel van een </w:t>
      </w:r>
      <w:r>
        <w:rPr>
          <w:szCs w:val="18"/>
        </w:rPr>
        <w:t>maatwerkvoorziening</w:t>
      </w:r>
      <w:r w:rsidRPr="005967DC">
        <w:rPr>
          <w:szCs w:val="18"/>
        </w:rPr>
        <w:t xml:space="preserve"> dan wel zijn aangeschaft met een </w:t>
      </w:r>
      <w:r>
        <w:rPr>
          <w:szCs w:val="18"/>
        </w:rPr>
        <w:t>persoonsgebonden budget</w:t>
      </w:r>
      <w:r w:rsidRPr="005967DC">
        <w:rPr>
          <w:szCs w:val="18"/>
        </w:rPr>
        <w:t>, zijn niet vatbaar voor vervreemding, verpanding, belening of beslag, gedurende de periode waarvoor de beslissing, bedoeld in artikel 2.3.5 of 2.3.6, geldt</w:t>
      </w:r>
      <w:r w:rsidR="00AD3C39">
        <w:rPr>
          <w:szCs w:val="18"/>
        </w:rPr>
        <w:t>.</w:t>
      </w:r>
    </w:p>
    <w:p w:rsidR="00DD57F6" w:rsidRPr="005967DC" w:rsidRDefault="00DD57F6" w:rsidP="00AD3C39">
      <w:pPr>
        <w:spacing w:after="200" w:line="276" w:lineRule="auto"/>
        <w:rPr>
          <w:szCs w:val="18"/>
        </w:rPr>
      </w:pPr>
      <w:r w:rsidRPr="005967DC">
        <w:rPr>
          <w:b/>
          <w:szCs w:val="18"/>
        </w:rPr>
        <w:t xml:space="preserve">Artikel 2.4.3 </w:t>
      </w:r>
    </w:p>
    <w:p w:rsidR="00DD57F6" w:rsidRPr="005967DC" w:rsidRDefault="00DD57F6" w:rsidP="00DD57F6">
      <w:pPr>
        <w:rPr>
          <w:szCs w:val="18"/>
        </w:rPr>
      </w:pPr>
      <w:r w:rsidRPr="005967DC">
        <w:rPr>
          <w:szCs w:val="18"/>
        </w:rPr>
        <w:t xml:space="preserve">1. Behoudens toepassing van artikel 2.4.4, heeft een gemeente voor de krachtens deze wet gemaakte kosten verhaal op degene, die jegens de cliënt naar burgerlijk recht tot schadevergoeding is verplicht in verband met het feit dat aanleiding heeft gegeven tot het verstrekken van een </w:t>
      </w:r>
      <w:r>
        <w:rPr>
          <w:szCs w:val="18"/>
        </w:rPr>
        <w:t>maatwerkvoorziening</w:t>
      </w:r>
      <w:r w:rsidRPr="005967DC">
        <w:rPr>
          <w:szCs w:val="18"/>
        </w:rPr>
        <w:t xml:space="preserve"> of een </w:t>
      </w:r>
      <w:r>
        <w:rPr>
          <w:szCs w:val="18"/>
        </w:rPr>
        <w:t>persoonsgebonden budget</w:t>
      </w:r>
      <w:r w:rsidRPr="005967DC">
        <w:rPr>
          <w:szCs w:val="18"/>
        </w:rPr>
        <w:t>.</w:t>
      </w:r>
    </w:p>
    <w:p w:rsidR="00DD57F6" w:rsidRPr="005967DC" w:rsidRDefault="00DD57F6" w:rsidP="00DD57F6">
      <w:pPr>
        <w:rPr>
          <w:szCs w:val="18"/>
        </w:rPr>
      </w:pPr>
      <w:r w:rsidRPr="005967DC">
        <w:rPr>
          <w:szCs w:val="18"/>
        </w:rPr>
        <w:t xml:space="preserve"> </w:t>
      </w:r>
    </w:p>
    <w:p w:rsidR="00DD57F6" w:rsidRPr="005967DC" w:rsidRDefault="00DD57F6" w:rsidP="00DD57F6">
      <w:pPr>
        <w:rPr>
          <w:szCs w:val="18"/>
        </w:rPr>
      </w:pPr>
      <w:r w:rsidRPr="005967DC">
        <w:rPr>
          <w:szCs w:val="18"/>
        </w:rPr>
        <w:t xml:space="preserve">2. Het verhaal beloopt ten hoogste het bedrag, waarvoor aansprakelijke persoon bij het ontbreken van </w:t>
      </w:r>
      <w:r>
        <w:rPr>
          <w:szCs w:val="18"/>
        </w:rPr>
        <w:t>de maatwerkvoorziening</w:t>
      </w:r>
      <w:r w:rsidRPr="005967DC">
        <w:rPr>
          <w:szCs w:val="18"/>
        </w:rPr>
        <w:t xml:space="preserve"> of het </w:t>
      </w:r>
      <w:r>
        <w:rPr>
          <w:szCs w:val="18"/>
        </w:rPr>
        <w:t>persoonsgebonden budget</w:t>
      </w:r>
      <w:r w:rsidRPr="005967DC">
        <w:rPr>
          <w:szCs w:val="18"/>
        </w:rPr>
        <w:t xml:space="preserve"> naar burgerlijk recht aansprakelijk zou zijn, verminderd met een bedrag, gelijk aan dat van de schadevergoeding tot betaling waarvan de aansprakelijke persoon jegens de cliënt naar burgerlijk recht is gehouden.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3. Voor zover de geldswaarde van </w:t>
      </w:r>
      <w:r>
        <w:rPr>
          <w:szCs w:val="18"/>
        </w:rPr>
        <w:t>de maatwerkvoorziening</w:t>
      </w:r>
      <w:r w:rsidRPr="005967DC">
        <w:rPr>
          <w:szCs w:val="18"/>
        </w:rPr>
        <w:t xml:space="preserve"> niet kan worden vastgesteld, wordt deze bepaald op een geschat bedrag. </w:t>
      </w:r>
      <w:r>
        <w:rPr>
          <w:szCs w:val="18"/>
        </w:rPr>
        <w:t xml:space="preserve">Bij regeling van </w:t>
      </w:r>
      <w:r w:rsidRPr="005967DC">
        <w:rPr>
          <w:szCs w:val="18"/>
        </w:rPr>
        <w:t>Onze Minister k</w:t>
      </w:r>
      <w:r>
        <w:rPr>
          <w:szCs w:val="18"/>
        </w:rPr>
        <w:t>unnen</w:t>
      </w:r>
      <w:r w:rsidRPr="005967DC">
        <w:rPr>
          <w:szCs w:val="18"/>
        </w:rPr>
        <w:t xml:space="preserve"> nadere regels </w:t>
      </w:r>
      <w:r>
        <w:rPr>
          <w:szCs w:val="18"/>
        </w:rPr>
        <w:t>worden ge</w:t>
      </w:r>
      <w:r w:rsidRPr="005967DC">
        <w:rPr>
          <w:szCs w:val="18"/>
        </w:rPr>
        <w:t>stel</w:t>
      </w:r>
      <w:r>
        <w:rPr>
          <w:szCs w:val="18"/>
        </w:rPr>
        <w:t>d</w:t>
      </w:r>
      <w:r w:rsidRPr="005967DC">
        <w:rPr>
          <w:szCs w:val="18"/>
        </w:rPr>
        <w:t>.</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4. Indien de cliënt in dienstbetrekking werkzaam is, gelden het eerste tot en met derde lid, ten aanzien van de naar burgerlijk recht tot schadevergoeding verplichte werkgever van de cliënt, onderscheidenlijk ten aanzien van de naar burgerlijk recht tot schadevergoeding verplichte persoon, die in dienstbetrekking staat tot </w:t>
      </w:r>
      <w:r w:rsidRPr="005967DC">
        <w:rPr>
          <w:szCs w:val="18"/>
        </w:rPr>
        <w:lastRenderedPageBreak/>
        <w:t>dezelfde werkgever als de cliënt jegens wie naar burgerlijk recht de verplichting tot schadevergoeding bestaat, slechts indien het in het eerste lid bedoelde feit is te wijten aan opzet of bewuste roekeloosheid van die werkgever onderscheidenlijk persoon.</w:t>
      </w:r>
    </w:p>
    <w:p w:rsidR="00DD57F6" w:rsidRPr="005967DC" w:rsidRDefault="00DD57F6" w:rsidP="00DD57F6">
      <w:pPr>
        <w:rPr>
          <w:szCs w:val="18"/>
        </w:rPr>
      </w:pPr>
    </w:p>
    <w:p w:rsidR="00DD57F6" w:rsidRPr="005967DC" w:rsidRDefault="00DD57F6" w:rsidP="00DD57F6">
      <w:pPr>
        <w:rPr>
          <w:szCs w:val="18"/>
        </w:rPr>
      </w:pPr>
      <w:r w:rsidRPr="005967DC">
        <w:rPr>
          <w:szCs w:val="18"/>
        </w:rPr>
        <w:t>5. Voor de toepassing van het vierde lid wordt mede als werkgever beschouwd de inlener, bedoeld in artikel 34 van de Invorderingswet 1990.</w:t>
      </w:r>
    </w:p>
    <w:p w:rsidR="00DD57F6" w:rsidRPr="005967DC" w:rsidRDefault="00DD57F6" w:rsidP="00DD57F6">
      <w:pPr>
        <w:rPr>
          <w:szCs w:val="18"/>
        </w:rPr>
      </w:pPr>
    </w:p>
    <w:p w:rsidR="00DD57F6" w:rsidRPr="005967DC" w:rsidRDefault="00DD57F6" w:rsidP="00DD57F6">
      <w:pPr>
        <w:rPr>
          <w:b/>
          <w:szCs w:val="18"/>
        </w:rPr>
      </w:pPr>
      <w:r w:rsidRPr="005967DC">
        <w:rPr>
          <w:b/>
          <w:szCs w:val="18"/>
        </w:rPr>
        <w:t xml:space="preserve">Artikel 2.4.4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De Vereniging van Nederlandse Gemeenten kan met verzekeraars een overeenkomst sluiten inhoudende een door die verzekeraars te betalen afkoopsom voor de voor de komende periode ingevolge artikel 2.4.3, eerste lid, te verwachten schadelast tengevolge van de schadeplichtigheid van hun verzekerden.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2. De overeenkomst heeft geen betrekking op de schadelast van een gemeente die voor de aanvang van de onderhandelingen over de bedoelde overeenkomst aan de Vereniging van Nederlandse Gemeenten te kennen heeft gegeven van haar bevoegdheid in het eerste lid gebruik te maken. </w:t>
      </w:r>
    </w:p>
    <w:p w:rsidR="00DD57F6" w:rsidRPr="005967DC" w:rsidRDefault="00DD57F6" w:rsidP="00DD57F6">
      <w:pPr>
        <w:rPr>
          <w:szCs w:val="18"/>
        </w:rPr>
      </w:pPr>
    </w:p>
    <w:p w:rsidR="00DD57F6" w:rsidRPr="005967DC" w:rsidRDefault="00DD57F6" w:rsidP="00DD57F6">
      <w:pPr>
        <w:rPr>
          <w:szCs w:val="18"/>
        </w:rPr>
      </w:pPr>
      <w:r w:rsidRPr="005967DC">
        <w:rPr>
          <w:szCs w:val="18"/>
        </w:rPr>
        <w:t>3. De Vereniging van Nederlandse Gemeenten stelt voor aanvang van de periode waarvoor een afkoopsom is overeengekomen, gemeenten op de hoogte van de totstandkoming van bedoelde overeenkomst.</w:t>
      </w:r>
    </w:p>
    <w:p w:rsidR="00DD57F6" w:rsidRPr="005967DC" w:rsidRDefault="00DD57F6" w:rsidP="00DD57F6">
      <w:pPr>
        <w:rPr>
          <w:szCs w:val="18"/>
        </w:rPr>
      </w:pPr>
    </w:p>
    <w:p w:rsidR="00DD57F6" w:rsidRPr="005967DC" w:rsidRDefault="00DD57F6" w:rsidP="00DD57F6">
      <w:pPr>
        <w:rPr>
          <w:b/>
          <w:szCs w:val="18"/>
        </w:rPr>
      </w:pPr>
      <w:r w:rsidRPr="005967DC">
        <w:rPr>
          <w:b/>
          <w:szCs w:val="18"/>
        </w:rPr>
        <w:t>§ 5. Evaluatie van beleid</w:t>
      </w:r>
    </w:p>
    <w:p w:rsidR="00DD57F6" w:rsidRPr="005967DC" w:rsidRDefault="00DD57F6" w:rsidP="00DD57F6">
      <w:pPr>
        <w:rPr>
          <w:b/>
          <w:bCs/>
          <w:szCs w:val="18"/>
        </w:rPr>
      </w:pPr>
    </w:p>
    <w:p w:rsidR="00DD57F6" w:rsidRPr="005967DC" w:rsidRDefault="00DD57F6" w:rsidP="00DD57F6">
      <w:pPr>
        <w:rPr>
          <w:b/>
          <w:bCs/>
          <w:szCs w:val="18"/>
        </w:rPr>
      </w:pPr>
      <w:r w:rsidRPr="005967DC">
        <w:rPr>
          <w:b/>
          <w:bCs/>
          <w:szCs w:val="18"/>
        </w:rPr>
        <w:t xml:space="preserve">Artikel 2.5.1 </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1. Het college onderzoekt hoe de cliёnten de kwaliteit van </w:t>
      </w:r>
      <w:r>
        <w:rPr>
          <w:bCs/>
          <w:szCs w:val="18"/>
        </w:rPr>
        <w:t xml:space="preserve">de maatschappelijke ondersteuning </w:t>
      </w:r>
      <w:r w:rsidRPr="005967DC">
        <w:rPr>
          <w:bCs/>
          <w:szCs w:val="18"/>
        </w:rPr>
        <w:t>ervaren en publiceert jaarlijks voor 1 juli de uitkomsten hiervan.</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2. Het college verstrekt jaarlijks voor 1 juli aan Onze Minister of een door Onze Minister aangewezen instelling de in het eerste lid omschreven gegevens.</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3. Onze Minister draagt er zorg voor dat op basis van de door de gemeente verstrekte gegevens voor 1 januari van het jaar volgend op het in het tweede lid bedoelde tijdstip een rapportage wordt opgesteld en gepubliceerd waarin de gegevens van de gemeenten worden vergeleken. </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4. Bij regeling</w:t>
      </w:r>
      <w:r>
        <w:rPr>
          <w:bCs/>
          <w:szCs w:val="18"/>
        </w:rPr>
        <w:t xml:space="preserve"> van Onze Minister</w:t>
      </w:r>
      <w:r w:rsidRPr="005967DC">
        <w:rPr>
          <w:bCs/>
          <w:szCs w:val="18"/>
        </w:rPr>
        <w:t xml:space="preserve"> worden regels gesteld over de inrichting van het onderzoek, bedoeld in het eerste lid.</w:t>
      </w:r>
    </w:p>
    <w:p w:rsidR="00DD57F6" w:rsidRDefault="00DD57F6" w:rsidP="00DD57F6">
      <w:pPr>
        <w:rPr>
          <w:bCs/>
          <w:szCs w:val="18"/>
        </w:rPr>
      </w:pPr>
    </w:p>
    <w:p w:rsidR="00DD57F6" w:rsidRPr="00687B3A" w:rsidRDefault="00DD57F6" w:rsidP="00DD57F6">
      <w:pPr>
        <w:rPr>
          <w:b/>
          <w:bCs/>
          <w:szCs w:val="18"/>
        </w:rPr>
      </w:pPr>
      <w:r w:rsidRPr="00687B3A">
        <w:rPr>
          <w:b/>
          <w:bCs/>
          <w:szCs w:val="18"/>
        </w:rPr>
        <w:t>Artikel 2.5.</w:t>
      </w:r>
      <w:r>
        <w:rPr>
          <w:b/>
          <w:bCs/>
          <w:szCs w:val="18"/>
        </w:rPr>
        <w:t>2</w:t>
      </w:r>
    </w:p>
    <w:p w:rsidR="00DD57F6" w:rsidRDefault="00DD57F6" w:rsidP="00DD57F6">
      <w:pPr>
        <w:rPr>
          <w:bCs/>
          <w:szCs w:val="18"/>
        </w:rPr>
      </w:pPr>
    </w:p>
    <w:p w:rsidR="00DD57F6" w:rsidRDefault="00DD57F6" w:rsidP="00DD57F6">
      <w:pPr>
        <w:rPr>
          <w:bCs/>
          <w:szCs w:val="18"/>
        </w:rPr>
      </w:pPr>
      <w:r>
        <w:rPr>
          <w:bCs/>
          <w:szCs w:val="18"/>
        </w:rPr>
        <w:t xml:space="preserve">1. Het college verstrekt </w:t>
      </w:r>
      <w:r w:rsidR="0011210B">
        <w:rPr>
          <w:bCs/>
          <w:szCs w:val="18"/>
        </w:rPr>
        <w:t xml:space="preserve">desgevraagd </w:t>
      </w:r>
      <w:r>
        <w:rPr>
          <w:bCs/>
          <w:szCs w:val="18"/>
        </w:rPr>
        <w:t>kosteloos aan Onze Minister de gegevens die hij nodig heeft om de werking van deze wet te kunnen beoordelen.</w:t>
      </w:r>
    </w:p>
    <w:p w:rsidR="00DD57F6" w:rsidRDefault="00DD57F6" w:rsidP="00DD57F6">
      <w:pPr>
        <w:rPr>
          <w:bCs/>
          <w:szCs w:val="18"/>
        </w:rPr>
      </w:pPr>
    </w:p>
    <w:p w:rsidR="00DD57F6" w:rsidRDefault="00DD57F6" w:rsidP="00DD57F6">
      <w:pPr>
        <w:rPr>
          <w:bCs/>
          <w:szCs w:val="18"/>
        </w:rPr>
      </w:pPr>
      <w:r>
        <w:rPr>
          <w:bCs/>
          <w:szCs w:val="18"/>
        </w:rPr>
        <w:t xml:space="preserve">2. Bij regeling van Onze Minister </w:t>
      </w:r>
      <w:r w:rsidR="0011210B">
        <w:rPr>
          <w:bCs/>
          <w:szCs w:val="18"/>
        </w:rPr>
        <w:t xml:space="preserve">kunnen </w:t>
      </w:r>
      <w:r>
        <w:rPr>
          <w:bCs/>
          <w:szCs w:val="18"/>
        </w:rPr>
        <w:t xml:space="preserve">regels </w:t>
      </w:r>
      <w:r w:rsidR="0011210B">
        <w:rPr>
          <w:bCs/>
          <w:szCs w:val="18"/>
        </w:rPr>
        <w:t xml:space="preserve">worden </w:t>
      </w:r>
      <w:r>
        <w:rPr>
          <w:bCs/>
          <w:szCs w:val="18"/>
        </w:rPr>
        <w:t>gesteld omtrent de te verstrekken gegevens, de wijze van verstrekking, de tijdvakken waarop de te verstrekken gegevens betrekking hebben en de tijdstippen waarop de verstrekking plaatsvindt.</w:t>
      </w:r>
    </w:p>
    <w:p w:rsidR="004D13C2" w:rsidRDefault="004D13C2" w:rsidP="00DD57F6">
      <w:pPr>
        <w:rPr>
          <w:bCs/>
          <w:szCs w:val="18"/>
        </w:rPr>
      </w:pPr>
    </w:p>
    <w:p w:rsidR="00AD3C39" w:rsidRDefault="00AD3C39">
      <w:pPr>
        <w:spacing w:after="200" w:line="276" w:lineRule="auto"/>
        <w:rPr>
          <w:b/>
          <w:szCs w:val="18"/>
        </w:rPr>
      </w:pPr>
      <w:r>
        <w:rPr>
          <w:b/>
          <w:szCs w:val="18"/>
        </w:rPr>
        <w:br w:type="page"/>
      </w:r>
    </w:p>
    <w:p w:rsidR="00DD57F6" w:rsidRPr="005967DC" w:rsidRDefault="00DD57F6" w:rsidP="00DD57F6">
      <w:pPr>
        <w:spacing w:line="276" w:lineRule="auto"/>
        <w:rPr>
          <w:b/>
          <w:bCs/>
          <w:szCs w:val="18"/>
        </w:rPr>
      </w:pPr>
      <w:r w:rsidRPr="005967DC">
        <w:rPr>
          <w:b/>
          <w:szCs w:val="18"/>
        </w:rPr>
        <w:lastRenderedPageBreak/>
        <w:t>§ 6. Overige bepalingen</w:t>
      </w:r>
    </w:p>
    <w:p w:rsidR="00DD57F6" w:rsidRPr="005967DC" w:rsidRDefault="00DD57F6" w:rsidP="00DD57F6">
      <w:pPr>
        <w:spacing w:line="276" w:lineRule="auto"/>
        <w:rPr>
          <w:b/>
          <w:bCs/>
          <w:szCs w:val="18"/>
        </w:rPr>
      </w:pPr>
    </w:p>
    <w:p w:rsidR="00DD57F6" w:rsidRDefault="00DD57F6" w:rsidP="00DD57F6">
      <w:pPr>
        <w:rPr>
          <w:b/>
          <w:bCs/>
          <w:szCs w:val="18"/>
        </w:rPr>
      </w:pPr>
      <w:r w:rsidRPr="005967DC">
        <w:rPr>
          <w:b/>
          <w:bCs/>
          <w:szCs w:val="18"/>
        </w:rPr>
        <w:t xml:space="preserve">Artikel 2.6.1 </w:t>
      </w:r>
    </w:p>
    <w:p w:rsidR="00DD57F6" w:rsidRPr="005967DC" w:rsidRDefault="00DD57F6" w:rsidP="00DD57F6">
      <w:pPr>
        <w:rPr>
          <w:szCs w:val="18"/>
        </w:rPr>
      </w:pPr>
    </w:p>
    <w:p w:rsidR="004D13C2" w:rsidRDefault="004D13C2" w:rsidP="004D13C2">
      <w:pPr>
        <w:spacing w:line="276" w:lineRule="auto"/>
        <w:rPr>
          <w:szCs w:val="18"/>
        </w:rPr>
      </w:pPr>
      <w:r w:rsidRPr="005860E6">
        <w:rPr>
          <w:szCs w:val="18"/>
        </w:rPr>
        <w:t>1. De colleges werken met elkaar samen, indien dat voor een doeltreffende en doelmatige uitvoering van deze wet aangewezen is.</w:t>
      </w:r>
    </w:p>
    <w:p w:rsidR="004D13C2" w:rsidRDefault="004D13C2" w:rsidP="00DD57F6">
      <w:pPr>
        <w:spacing w:line="276" w:lineRule="auto"/>
        <w:rPr>
          <w:szCs w:val="18"/>
        </w:rPr>
      </w:pPr>
    </w:p>
    <w:p w:rsidR="00DD57F6" w:rsidRPr="005967DC" w:rsidRDefault="00DD57F6" w:rsidP="00DD57F6">
      <w:pPr>
        <w:spacing w:line="276" w:lineRule="auto"/>
        <w:rPr>
          <w:szCs w:val="18"/>
        </w:rPr>
      </w:pPr>
      <w:r>
        <w:rPr>
          <w:szCs w:val="18"/>
        </w:rPr>
        <w:t xml:space="preserve">2. </w:t>
      </w:r>
      <w:r w:rsidRPr="005967DC">
        <w:rPr>
          <w:szCs w:val="18"/>
        </w:rPr>
        <w:t>Bij algemene maatregel van bestuur kunnen gebieden worden aangewezen waarbinnen colleges voor de uitvoering van daarbij aan te wijzen taken samenwerken met het oog op een samenhangende uitvoering van aan de colleges bij of krachtens deze wet en andere wetten opgedragen taken. Bij die maatregel kunnen regels worden gesteld over de vorm van samenwerking.</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Pr>
          <w:szCs w:val="18"/>
        </w:rPr>
        <w:t>3</w:t>
      </w:r>
      <w:r w:rsidRPr="005967DC">
        <w:rPr>
          <w:szCs w:val="18"/>
        </w:rPr>
        <w:t xml:space="preserve">. De voordracht voor </w:t>
      </w:r>
      <w:r w:rsidR="009F58EC">
        <w:rPr>
          <w:szCs w:val="18"/>
        </w:rPr>
        <w:t>een krachtens</w:t>
      </w:r>
      <w:r>
        <w:rPr>
          <w:szCs w:val="18"/>
        </w:rPr>
        <w:t xml:space="preserve"> het tweede lid </w:t>
      </w:r>
      <w:r w:rsidR="009F58EC">
        <w:rPr>
          <w:szCs w:val="18"/>
        </w:rPr>
        <w:t>vast te stellen</w:t>
      </w:r>
      <w:r>
        <w:rPr>
          <w:szCs w:val="18"/>
        </w:rPr>
        <w:t xml:space="preserve"> algemene </w:t>
      </w:r>
      <w:r w:rsidRPr="005967DC">
        <w:rPr>
          <w:szCs w:val="18"/>
        </w:rPr>
        <w:t>maatregel</w:t>
      </w:r>
      <w:r>
        <w:rPr>
          <w:szCs w:val="18"/>
        </w:rPr>
        <w:t xml:space="preserve"> van bestuur</w:t>
      </w:r>
      <w:r w:rsidRPr="005967DC">
        <w:rPr>
          <w:szCs w:val="18"/>
        </w:rPr>
        <w:t xml:space="preserve"> wordt gedaan door Onze Minister in overeenstemming met Onze Minister van Binnenlandse Zaken en Koninkrijksrelaties.</w:t>
      </w:r>
    </w:p>
    <w:p w:rsidR="009F58EC" w:rsidRDefault="009F58EC" w:rsidP="009F58EC">
      <w:pPr>
        <w:spacing w:line="276" w:lineRule="auto"/>
        <w:rPr>
          <w:szCs w:val="18"/>
        </w:rPr>
      </w:pPr>
    </w:p>
    <w:p w:rsidR="009F58EC" w:rsidRPr="005860E6" w:rsidRDefault="009F58EC" w:rsidP="009F58EC">
      <w:pPr>
        <w:spacing w:line="276" w:lineRule="auto"/>
        <w:rPr>
          <w:szCs w:val="18"/>
        </w:rPr>
      </w:pPr>
      <w:r w:rsidRPr="005860E6">
        <w:rPr>
          <w:szCs w:val="18"/>
        </w:rPr>
        <w:t xml:space="preserve">4. De voordracht voor een krachtens het tweede lid vast te stellen algemene maatregel van bestuur wordt niet gedaan dan nadat het ontwerp in de Staatscourant is bekendgemaakt en aan een ieder de gelegenheid is geboden om binnen vier weken na de dag waarop de bekendmaking is geschied, wensen en bedenkingen ter kennis van Onze Ministers te brengen. Gelijktijdig met de bekendmaking wordt het ontwerp aan de beide kamers der Staten-Generaal overgelegd. </w:t>
      </w:r>
    </w:p>
    <w:p w:rsidR="00DD57F6" w:rsidRDefault="00DD57F6" w:rsidP="00DD57F6">
      <w:pPr>
        <w:rPr>
          <w:szCs w:val="18"/>
        </w:rPr>
      </w:pPr>
    </w:p>
    <w:p w:rsidR="005860E6" w:rsidRDefault="005860E6" w:rsidP="00DD57F6">
      <w:pPr>
        <w:rPr>
          <w:szCs w:val="18"/>
        </w:rPr>
      </w:pPr>
      <w:r w:rsidRPr="005967DC">
        <w:rPr>
          <w:b/>
          <w:bCs/>
          <w:szCs w:val="18"/>
        </w:rPr>
        <w:t>Artikel 2.6.</w:t>
      </w:r>
      <w:r>
        <w:rPr>
          <w:b/>
          <w:bCs/>
          <w:szCs w:val="18"/>
        </w:rPr>
        <w:t>2</w:t>
      </w:r>
    </w:p>
    <w:p w:rsidR="005860E6" w:rsidRDefault="005860E6" w:rsidP="00DD57F6">
      <w:pPr>
        <w:rPr>
          <w:szCs w:val="18"/>
        </w:rPr>
      </w:pPr>
    </w:p>
    <w:p w:rsidR="004D13C2" w:rsidRDefault="004D13C2" w:rsidP="004D13C2">
      <w:pPr>
        <w:pStyle w:val="Kop2"/>
        <w:numPr>
          <w:ilvl w:val="0"/>
          <w:numId w:val="0"/>
        </w:numPr>
        <w:spacing w:before="0" w:after="0"/>
        <w:rPr>
          <w:szCs w:val="18"/>
        </w:rPr>
      </w:pPr>
      <w:r w:rsidRPr="008A20FD">
        <w:rPr>
          <w:b w:val="0"/>
          <w:szCs w:val="18"/>
        </w:rPr>
        <w:t>1.</w:t>
      </w:r>
      <w:r w:rsidRPr="005967DC">
        <w:rPr>
          <w:szCs w:val="18"/>
        </w:rPr>
        <w:t xml:space="preserve"> </w:t>
      </w:r>
      <w:r w:rsidRPr="007C67FC">
        <w:rPr>
          <w:rFonts w:ascii="Verdana" w:hAnsi="Verdana"/>
          <w:b w:val="0"/>
          <w:szCs w:val="18"/>
        </w:rPr>
        <w:t>D</w:t>
      </w:r>
      <w:r w:rsidRPr="007C67FC">
        <w:rPr>
          <w:rFonts w:ascii="Verdana" w:hAnsi="Verdana"/>
          <w:b w:val="0"/>
        </w:rPr>
        <w:t xml:space="preserve">e Sociale </w:t>
      </w:r>
      <w:r w:rsidRPr="007C67FC">
        <w:rPr>
          <w:rStyle w:val="highlight"/>
          <w:rFonts w:ascii="Verdana" w:hAnsi="Verdana"/>
          <w:b w:val="0"/>
        </w:rPr>
        <w:t>verzekeringsbank</w:t>
      </w:r>
      <w:r w:rsidRPr="007C67FC">
        <w:rPr>
          <w:rFonts w:ascii="Verdana" w:hAnsi="Verdana"/>
          <w:b w:val="0"/>
        </w:rPr>
        <w:t xml:space="preserve">, genoemd in </w:t>
      </w:r>
      <w:r>
        <w:rPr>
          <w:rFonts w:ascii="Verdana" w:hAnsi="Verdana"/>
          <w:b w:val="0"/>
        </w:rPr>
        <w:t>artikel 3 van</w:t>
      </w:r>
      <w:r w:rsidRPr="007C67FC">
        <w:rPr>
          <w:rFonts w:ascii="Verdana" w:hAnsi="Verdana"/>
          <w:b w:val="0"/>
        </w:rPr>
        <w:t xml:space="preserve"> de Wet structuur uitvoeringsorganisatie werk en inkomen</w:t>
      </w:r>
      <w:r>
        <w:rPr>
          <w:rFonts w:ascii="Verdana" w:hAnsi="Verdana"/>
          <w:b w:val="0"/>
        </w:rPr>
        <w:t xml:space="preserve">, voert namens de colleges de betalingen ten laste van verstrekte persoonsgebonden budgetten, alsmede het hiermee verbonden budgetbeheer, uit. </w:t>
      </w:r>
    </w:p>
    <w:p w:rsidR="005860E6" w:rsidRDefault="005860E6" w:rsidP="005860E6">
      <w:pPr>
        <w:spacing w:line="276" w:lineRule="auto"/>
        <w:rPr>
          <w:szCs w:val="18"/>
        </w:rPr>
      </w:pPr>
    </w:p>
    <w:p w:rsidR="005860E6" w:rsidRDefault="003A4258" w:rsidP="00DD57F6">
      <w:pPr>
        <w:rPr>
          <w:szCs w:val="18"/>
        </w:rPr>
      </w:pPr>
      <w:r>
        <w:rPr>
          <w:szCs w:val="18"/>
        </w:rPr>
        <w:t xml:space="preserve">2. Bij of krachtens algemene maatregel van bestuur kunnen regels worden gesteld over de wijze waarop de </w:t>
      </w:r>
      <w:r w:rsidRPr="003A4258">
        <w:t xml:space="preserve">Sociale </w:t>
      </w:r>
      <w:r w:rsidRPr="003A4258">
        <w:rPr>
          <w:rStyle w:val="highlight"/>
        </w:rPr>
        <w:t>verzekeringsbank</w:t>
      </w:r>
      <w:r>
        <w:rPr>
          <w:rStyle w:val="highlight"/>
        </w:rPr>
        <w:t xml:space="preserve"> de taak, bedoeld in het eerste lid, uitvoert.</w:t>
      </w:r>
    </w:p>
    <w:p w:rsidR="004D13C2" w:rsidRPr="005967DC" w:rsidRDefault="004D13C2" w:rsidP="00DD57F6">
      <w:pPr>
        <w:rPr>
          <w:szCs w:val="18"/>
        </w:rPr>
      </w:pPr>
    </w:p>
    <w:p w:rsidR="00DD57F6" w:rsidRPr="005967DC" w:rsidRDefault="00DD57F6" w:rsidP="00DD57F6">
      <w:pPr>
        <w:rPr>
          <w:szCs w:val="18"/>
        </w:rPr>
      </w:pPr>
      <w:r w:rsidRPr="005967DC">
        <w:rPr>
          <w:b/>
          <w:szCs w:val="18"/>
        </w:rPr>
        <w:t>Artikel 2.6.</w:t>
      </w:r>
      <w:r w:rsidR="003B4E6A">
        <w:rPr>
          <w:b/>
          <w:szCs w:val="18"/>
        </w:rPr>
        <w:t>3</w:t>
      </w:r>
      <w:r w:rsidRPr="005967DC">
        <w:rPr>
          <w:b/>
          <w:szCs w:val="18"/>
        </w:rPr>
        <w:t xml:space="preserve"> </w:t>
      </w:r>
    </w:p>
    <w:p w:rsidR="00DD57F6" w:rsidRPr="005967DC" w:rsidRDefault="00DD57F6" w:rsidP="00DD57F6">
      <w:pPr>
        <w:rPr>
          <w:szCs w:val="18"/>
        </w:rPr>
      </w:pPr>
    </w:p>
    <w:p w:rsidR="00DD57F6" w:rsidRPr="005967DC" w:rsidRDefault="00DD57F6" w:rsidP="00DD57F6">
      <w:pPr>
        <w:rPr>
          <w:b/>
          <w:szCs w:val="18"/>
        </w:rPr>
      </w:pPr>
      <w:r w:rsidRPr="005967DC">
        <w:rPr>
          <w:szCs w:val="18"/>
        </w:rPr>
        <w:t xml:space="preserve">Het college kan de vaststelling van de rechten en plichten van de </w:t>
      </w:r>
      <w:r>
        <w:rPr>
          <w:szCs w:val="18"/>
        </w:rPr>
        <w:t xml:space="preserve">cliënt niet </w:t>
      </w:r>
      <w:r w:rsidRPr="005967DC">
        <w:rPr>
          <w:szCs w:val="18"/>
        </w:rPr>
        <w:t xml:space="preserve">mandateren aan </w:t>
      </w:r>
      <w:r>
        <w:rPr>
          <w:szCs w:val="18"/>
        </w:rPr>
        <w:t xml:space="preserve">anderen dan </w:t>
      </w:r>
      <w:r w:rsidRPr="005967DC">
        <w:rPr>
          <w:szCs w:val="18"/>
        </w:rPr>
        <w:t>bestuursorganen</w:t>
      </w:r>
      <w:r>
        <w:rPr>
          <w:szCs w:val="18"/>
        </w:rPr>
        <w:t>.</w:t>
      </w:r>
    </w:p>
    <w:p w:rsidR="00DD57F6" w:rsidRPr="005967DC" w:rsidRDefault="00DD57F6" w:rsidP="00DD57F6">
      <w:pPr>
        <w:rPr>
          <w:b/>
          <w:szCs w:val="18"/>
        </w:rPr>
      </w:pPr>
    </w:p>
    <w:p w:rsidR="00DD57F6" w:rsidRPr="005967DC" w:rsidRDefault="00DD57F6" w:rsidP="00DD57F6">
      <w:pPr>
        <w:rPr>
          <w:b/>
          <w:szCs w:val="18"/>
        </w:rPr>
      </w:pPr>
      <w:r w:rsidRPr="005967DC">
        <w:rPr>
          <w:b/>
          <w:szCs w:val="18"/>
        </w:rPr>
        <w:t>Artikel 2.6.</w:t>
      </w:r>
      <w:r w:rsidR="003B4E6A">
        <w:rPr>
          <w:b/>
          <w:szCs w:val="18"/>
        </w:rPr>
        <w:t>4</w:t>
      </w:r>
      <w:r w:rsidRPr="005967DC">
        <w:rPr>
          <w:b/>
          <w:szCs w:val="18"/>
        </w:rPr>
        <w:t xml:space="preserve"> </w:t>
      </w:r>
    </w:p>
    <w:p w:rsidR="00DD57F6" w:rsidRPr="005967DC" w:rsidRDefault="00DD57F6" w:rsidP="00DD57F6">
      <w:pPr>
        <w:rPr>
          <w:szCs w:val="18"/>
        </w:rPr>
      </w:pPr>
    </w:p>
    <w:p w:rsidR="00DD57F6" w:rsidRDefault="00DD57F6" w:rsidP="00DD57F6">
      <w:pPr>
        <w:rPr>
          <w:szCs w:val="18"/>
        </w:rPr>
      </w:pPr>
      <w:r>
        <w:rPr>
          <w:szCs w:val="18"/>
        </w:rPr>
        <w:t xml:space="preserve">1. </w:t>
      </w:r>
      <w:r w:rsidRPr="005967DC">
        <w:rPr>
          <w:szCs w:val="18"/>
        </w:rPr>
        <w:t>Het college kan de uitvoering van deze wet, behoudens de vaststelling van de rechten en plichten van de</w:t>
      </w:r>
      <w:r>
        <w:rPr>
          <w:szCs w:val="18"/>
        </w:rPr>
        <w:t xml:space="preserve"> cliënt</w:t>
      </w:r>
      <w:r w:rsidRPr="005967DC">
        <w:rPr>
          <w:szCs w:val="18"/>
        </w:rPr>
        <w:t>,</w:t>
      </w:r>
      <w:r>
        <w:rPr>
          <w:szCs w:val="18"/>
        </w:rPr>
        <w:t xml:space="preserve"> </w:t>
      </w:r>
      <w:r w:rsidRPr="005967DC">
        <w:rPr>
          <w:szCs w:val="18"/>
        </w:rPr>
        <w:t>door derden laten verrichten.</w:t>
      </w:r>
    </w:p>
    <w:p w:rsidR="00DD57F6" w:rsidRDefault="00DD57F6" w:rsidP="00DD57F6">
      <w:pPr>
        <w:rPr>
          <w:szCs w:val="18"/>
        </w:rPr>
      </w:pPr>
    </w:p>
    <w:p w:rsidR="00DD57F6" w:rsidRPr="00EA2BE9" w:rsidRDefault="00DD57F6" w:rsidP="00DD57F6">
      <w:pPr>
        <w:rPr>
          <w:bCs/>
          <w:szCs w:val="18"/>
        </w:rPr>
      </w:pPr>
      <w:r>
        <w:rPr>
          <w:szCs w:val="18"/>
        </w:rPr>
        <w:t>2. Indien de levering van een voorziening wordt aanbesteed, gunt het college de</w:t>
      </w:r>
      <w:r w:rsidRPr="00EA2BE9">
        <w:rPr>
          <w:bCs/>
          <w:szCs w:val="18"/>
        </w:rPr>
        <w:t xml:space="preserve"> overheidsopdra</w:t>
      </w:r>
      <w:r>
        <w:rPr>
          <w:bCs/>
          <w:szCs w:val="18"/>
        </w:rPr>
        <w:t xml:space="preserve">cht op grond van de naar zijn oordeel </w:t>
      </w:r>
      <w:r w:rsidRPr="00EA2BE9">
        <w:rPr>
          <w:bCs/>
          <w:szCs w:val="18"/>
        </w:rPr>
        <w:t>economisch meest voordelige inschrijving</w:t>
      </w:r>
      <w:r>
        <w:rPr>
          <w:bCs/>
          <w:szCs w:val="18"/>
        </w:rPr>
        <w:t xml:space="preserve"> en maakt in de aankondiging van de overheidsopdracht bekend welke nadere criteria hij stelt met het oog op de toepassing van het criterium </w:t>
      </w:r>
      <w:r w:rsidRPr="0055184A">
        <w:rPr>
          <w:bCs/>
          <w:szCs w:val="18"/>
        </w:rPr>
        <w:t>economisc</w:t>
      </w:r>
      <w:r>
        <w:rPr>
          <w:bCs/>
          <w:szCs w:val="18"/>
        </w:rPr>
        <w:t xml:space="preserve">h meest voordelige inschrijving, waarbij in ieder geval het nadere criterium kwaliteit wordt gesteld. </w:t>
      </w:r>
    </w:p>
    <w:p w:rsidR="00DD57F6" w:rsidRDefault="00DD57F6" w:rsidP="00DD57F6">
      <w:pPr>
        <w:rPr>
          <w:szCs w:val="18"/>
        </w:rPr>
      </w:pPr>
    </w:p>
    <w:p w:rsidR="00DD57F6" w:rsidRDefault="00DD57F6" w:rsidP="00DD57F6">
      <w:pPr>
        <w:rPr>
          <w:bCs/>
          <w:szCs w:val="18"/>
        </w:rPr>
      </w:pPr>
      <w:r>
        <w:rPr>
          <w:szCs w:val="18"/>
        </w:rPr>
        <w:lastRenderedPageBreak/>
        <w:t>3. In afwijking van artikel 2.114, tweede lid, van de Aanbestedingswet 2012 kan het college een overheidsopdracht niet enkel op</w:t>
      </w:r>
      <w:r>
        <w:rPr>
          <w:bCs/>
          <w:szCs w:val="18"/>
        </w:rPr>
        <w:t xml:space="preserve"> </w:t>
      </w:r>
      <w:r w:rsidRPr="00EA2BE9">
        <w:rPr>
          <w:bCs/>
          <w:szCs w:val="18"/>
        </w:rPr>
        <w:t xml:space="preserve">grond van </w:t>
      </w:r>
      <w:r>
        <w:rPr>
          <w:bCs/>
          <w:szCs w:val="18"/>
        </w:rPr>
        <w:t xml:space="preserve">het criterium </w:t>
      </w:r>
      <w:r w:rsidRPr="00EA2BE9">
        <w:rPr>
          <w:bCs/>
          <w:szCs w:val="18"/>
        </w:rPr>
        <w:t>de</w:t>
      </w:r>
      <w:r>
        <w:rPr>
          <w:bCs/>
          <w:szCs w:val="18"/>
        </w:rPr>
        <w:t xml:space="preserve"> laagste prijs gunnen. </w:t>
      </w:r>
    </w:p>
    <w:p w:rsidR="00DD57F6" w:rsidRDefault="00DD57F6" w:rsidP="00DD57F6">
      <w:pPr>
        <w:rPr>
          <w:bCs/>
          <w:szCs w:val="18"/>
        </w:rPr>
      </w:pPr>
    </w:p>
    <w:p w:rsidR="00DD57F6" w:rsidRPr="00B3272E" w:rsidRDefault="00DD57F6" w:rsidP="00DD57F6">
      <w:pPr>
        <w:rPr>
          <w:b/>
          <w:bCs/>
          <w:szCs w:val="18"/>
        </w:rPr>
      </w:pPr>
      <w:r w:rsidRPr="00B3272E">
        <w:rPr>
          <w:b/>
          <w:bCs/>
          <w:szCs w:val="18"/>
        </w:rPr>
        <w:t>Artikel 2.6.</w:t>
      </w:r>
      <w:r w:rsidR="003B4E6A">
        <w:rPr>
          <w:b/>
          <w:bCs/>
          <w:szCs w:val="18"/>
        </w:rPr>
        <w:t>5</w:t>
      </w:r>
    </w:p>
    <w:p w:rsidR="00DD57F6" w:rsidRDefault="00DD57F6" w:rsidP="00DD57F6">
      <w:pPr>
        <w:rPr>
          <w:bCs/>
          <w:szCs w:val="18"/>
        </w:rPr>
      </w:pPr>
    </w:p>
    <w:p w:rsidR="00DD57F6" w:rsidRDefault="007D445A" w:rsidP="00DD57F6">
      <w:pPr>
        <w:rPr>
          <w:szCs w:val="18"/>
        </w:rPr>
      </w:pPr>
      <w:r>
        <w:rPr>
          <w:szCs w:val="18"/>
        </w:rPr>
        <w:t xml:space="preserve">1. </w:t>
      </w:r>
      <w:r w:rsidR="00DD57F6">
        <w:rPr>
          <w:szCs w:val="18"/>
        </w:rPr>
        <w:t xml:space="preserve">De aanbieder aan welke een overheidsopdracht voor het leveren van een voorziening wordt gegund, overlegt met de </w:t>
      </w:r>
      <w:r w:rsidR="00DD57F6" w:rsidRPr="005967DC">
        <w:rPr>
          <w:szCs w:val="18"/>
        </w:rPr>
        <w:t>aanbieder</w:t>
      </w:r>
      <w:r w:rsidR="00DD57F6">
        <w:rPr>
          <w:szCs w:val="18"/>
        </w:rPr>
        <w:t xml:space="preserve"> of aanbieders</w:t>
      </w:r>
      <w:r w:rsidR="00DD57F6" w:rsidRPr="005967DC">
        <w:rPr>
          <w:szCs w:val="18"/>
        </w:rPr>
        <w:t xml:space="preserve"> </w:t>
      </w:r>
      <w:r w:rsidR="00DD57F6">
        <w:rPr>
          <w:szCs w:val="18"/>
        </w:rPr>
        <w:t>die voor hem in opdracht van het college die voorziening leverden,</w:t>
      </w:r>
      <w:r w:rsidR="00DD57F6" w:rsidRPr="005967DC">
        <w:rPr>
          <w:szCs w:val="18"/>
        </w:rPr>
        <w:t xml:space="preserve"> over de overname van het betrokken personeel.</w:t>
      </w:r>
    </w:p>
    <w:p w:rsidR="00DD57F6" w:rsidRDefault="00DD57F6" w:rsidP="00DD57F6">
      <w:pPr>
        <w:rPr>
          <w:bCs/>
          <w:szCs w:val="18"/>
        </w:rPr>
      </w:pPr>
    </w:p>
    <w:p w:rsidR="007D445A" w:rsidRDefault="007D445A" w:rsidP="00DD57F6">
      <w:pPr>
        <w:rPr>
          <w:bCs/>
          <w:szCs w:val="18"/>
        </w:rPr>
      </w:pPr>
      <w:r>
        <w:rPr>
          <w:bCs/>
          <w:szCs w:val="18"/>
        </w:rPr>
        <w:t xml:space="preserve">2. </w:t>
      </w:r>
      <w:r>
        <w:rPr>
          <w:szCs w:val="18"/>
        </w:rPr>
        <w:t>Het college houdt bij het verlenen van een overheids</w:t>
      </w:r>
      <w:r w:rsidRPr="00DE4323">
        <w:rPr>
          <w:szCs w:val="18"/>
        </w:rPr>
        <w:t>opdracht voor het leveren van</w:t>
      </w:r>
      <w:r>
        <w:rPr>
          <w:szCs w:val="18"/>
        </w:rPr>
        <w:t xml:space="preserve"> een maatwerkvoorziening rekening met de mate waarin de aanbieder zorg draagt voor continuïteit in de hulpverlening tussen degenen aan wie een maatwerkvoorziening wordt verstrekt en de betrokken hulpverleners. </w:t>
      </w:r>
      <w:r>
        <w:rPr>
          <w:bCs/>
          <w:szCs w:val="18"/>
        </w:rPr>
        <w:t xml:space="preserve">Bij of krachtens algemene maatregel van bestuur kunnen nadere regels worden gesteld. </w:t>
      </w:r>
    </w:p>
    <w:p w:rsidR="007D445A" w:rsidRPr="005967DC" w:rsidRDefault="007D445A" w:rsidP="00DD57F6">
      <w:pPr>
        <w:rPr>
          <w:bCs/>
          <w:szCs w:val="18"/>
        </w:rPr>
      </w:pPr>
    </w:p>
    <w:p w:rsidR="00DD57F6" w:rsidRPr="005967DC" w:rsidRDefault="00DD57F6" w:rsidP="00DD57F6">
      <w:pPr>
        <w:rPr>
          <w:b/>
          <w:szCs w:val="18"/>
        </w:rPr>
      </w:pPr>
      <w:r w:rsidRPr="005967DC">
        <w:rPr>
          <w:b/>
          <w:szCs w:val="18"/>
        </w:rPr>
        <w:t>Artikel 2.6.</w:t>
      </w:r>
      <w:r w:rsidR="003B4E6A">
        <w:rPr>
          <w:b/>
          <w:szCs w:val="18"/>
        </w:rPr>
        <w:t>6</w:t>
      </w:r>
      <w:r w:rsidRPr="005967DC">
        <w:rPr>
          <w:b/>
          <w:szCs w:val="18"/>
        </w:rPr>
        <w:t xml:space="preserve"> </w:t>
      </w:r>
    </w:p>
    <w:p w:rsidR="00DD57F6" w:rsidRPr="005967DC" w:rsidRDefault="00DD57F6" w:rsidP="00DD57F6">
      <w:pPr>
        <w:rPr>
          <w:b/>
          <w:szCs w:val="18"/>
        </w:rPr>
      </w:pPr>
    </w:p>
    <w:p w:rsidR="00DD57F6" w:rsidRPr="005967DC" w:rsidRDefault="00DD57F6" w:rsidP="00DD57F6">
      <w:pPr>
        <w:rPr>
          <w:szCs w:val="18"/>
        </w:rPr>
      </w:pPr>
      <w:r w:rsidRPr="005967DC">
        <w:rPr>
          <w:szCs w:val="18"/>
        </w:rPr>
        <w:t>1.</w:t>
      </w:r>
      <w:r>
        <w:rPr>
          <w:szCs w:val="18"/>
        </w:rPr>
        <w:t xml:space="preserve"> Met het oog op gevallen waarin ten aanzien van een voorziening artikel 2.6.</w:t>
      </w:r>
      <w:r w:rsidR="003B4E6A">
        <w:rPr>
          <w:szCs w:val="18"/>
        </w:rPr>
        <w:t>4</w:t>
      </w:r>
      <w:r>
        <w:rPr>
          <w:szCs w:val="18"/>
        </w:rPr>
        <w:t xml:space="preserve"> wordt toegepast, worden</w:t>
      </w:r>
      <w:r w:rsidRPr="005967DC">
        <w:rPr>
          <w:szCs w:val="18"/>
        </w:rPr>
        <w:t xml:space="preserve"> </w:t>
      </w:r>
      <w:r>
        <w:rPr>
          <w:szCs w:val="18"/>
        </w:rPr>
        <w:t>b</w:t>
      </w:r>
      <w:r w:rsidRPr="005967DC">
        <w:rPr>
          <w:szCs w:val="18"/>
        </w:rPr>
        <w:t xml:space="preserve">ij verordening </w:t>
      </w:r>
      <w:r>
        <w:rPr>
          <w:szCs w:val="18"/>
        </w:rPr>
        <w:t xml:space="preserve">regels </w:t>
      </w:r>
      <w:r w:rsidRPr="005967DC">
        <w:rPr>
          <w:szCs w:val="18"/>
        </w:rPr>
        <w:t xml:space="preserve">gesteld </w:t>
      </w:r>
      <w:r>
        <w:rPr>
          <w:szCs w:val="18"/>
        </w:rPr>
        <w:t>ter waarborging van een goede verhouding tussen de prijs voor de levering van een voorziening en de eisen die worden gesteld aan de kwaliteit van de voorziening</w:t>
      </w:r>
      <w:r w:rsidRPr="005967DC">
        <w:rPr>
          <w:szCs w:val="18"/>
        </w:rPr>
        <w:t>.</w:t>
      </w:r>
      <w:r>
        <w:rPr>
          <w:szCs w:val="18"/>
        </w:rPr>
        <w:t xml:space="preserve"> Daarbij wordt rekening gehouden met de deskundigheid van de beroepskrachten en de arbeidsvoorwaarden. </w:t>
      </w:r>
    </w:p>
    <w:p w:rsidR="00DD57F6" w:rsidRPr="005967DC" w:rsidRDefault="00DD57F6" w:rsidP="00DD57F6">
      <w:pPr>
        <w:rPr>
          <w:szCs w:val="18"/>
        </w:rPr>
      </w:pPr>
    </w:p>
    <w:p w:rsidR="00DD57F6" w:rsidRPr="005967DC" w:rsidRDefault="00DD57F6" w:rsidP="00DD57F6">
      <w:pPr>
        <w:rPr>
          <w:szCs w:val="18"/>
        </w:rPr>
      </w:pPr>
      <w:r w:rsidRPr="005967DC">
        <w:rPr>
          <w:szCs w:val="18"/>
        </w:rPr>
        <w:t>2.</w:t>
      </w:r>
      <w:r>
        <w:rPr>
          <w:szCs w:val="18"/>
        </w:rPr>
        <w:t xml:space="preserve"> </w:t>
      </w:r>
      <w:r w:rsidRPr="005967DC">
        <w:rPr>
          <w:szCs w:val="18"/>
        </w:rPr>
        <w:t>Bij of krachtens algemene maatregel van bestuur kunnen nadere regels worden gesteld omtrent</w:t>
      </w:r>
      <w:r>
        <w:rPr>
          <w:szCs w:val="18"/>
        </w:rPr>
        <w:t xml:space="preserve"> het </w:t>
      </w:r>
      <w:r w:rsidRPr="005967DC">
        <w:rPr>
          <w:szCs w:val="18"/>
        </w:rPr>
        <w:t xml:space="preserve">in het eerste lid </w:t>
      </w:r>
      <w:r>
        <w:rPr>
          <w:szCs w:val="18"/>
        </w:rPr>
        <w:t>bepaalde</w:t>
      </w:r>
      <w:r w:rsidRPr="005967DC">
        <w:rPr>
          <w:szCs w:val="18"/>
        </w:rPr>
        <w:t>.</w:t>
      </w:r>
    </w:p>
    <w:p w:rsidR="00DD57F6" w:rsidRDefault="00DD57F6" w:rsidP="00DD57F6">
      <w:pPr>
        <w:rPr>
          <w:szCs w:val="18"/>
        </w:rPr>
      </w:pPr>
    </w:p>
    <w:p w:rsidR="00DD57F6" w:rsidRPr="005967DC" w:rsidRDefault="00DD57F6" w:rsidP="00DD57F6">
      <w:pPr>
        <w:rPr>
          <w:szCs w:val="18"/>
        </w:rPr>
      </w:pPr>
      <w:r>
        <w:rPr>
          <w:szCs w:val="18"/>
        </w:rPr>
        <w:t>3</w:t>
      </w:r>
      <w:r w:rsidRPr="005967DC">
        <w:rPr>
          <w:szCs w:val="18"/>
        </w:rPr>
        <w:t xml:space="preserve">. Het ontwerp van een krachtens het </w:t>
      </w:r>
      <w:r>
        <w:rPr>
          <w:szCs w:val="18"/>
        </w:rPr>
        <w:t>tweede</w:t>
      </w:r>
      <w:r w:rsidRPr="005967DC">
        <w:rPr>
          <w:szCs w:val="18"/>
        </w:rPr>
        <w:t xml:space="preserve"> lid vast te stellen algemene maatregel van bestuur wordt aan de beide kamers der Staten-Generaal overgelegd. </w:t>
      </w:r>
    </w:p>
    <w:p w:rsidR="00DD57F6" w:rsidRDefault="00DD57F6" w:rsidP="00DD57F6">
      <w:pPr>
        <w:rPr>
          <w:szCs w:val="18"/>
        </w:rPr>
      </w:pPr>
    </w:p>
    <w:p w:rsidR="00DD57F6" w:rsidRPr="005967DC" w:rsidRDefault="00DD57F6" w:rsidP="00DD57F6">
      <w:pPr>
        <w:rPr>
          <w:szCs w:val="18"/>
        </w:rPr>
      </w:pPr>
      <w:r>
        <w:rPr>
          <w:szCs w:val="18"/>
        </w:rPr>
        <w:t>4</w:t>
      </w:r>
      <w:r w:rsidRPr="005967DC">
        <w:rPr>
          <w:szCs w:val="18"/>
        </w:rPr>
        <w:t>. De voordracht voor de vast te stellen algemene maatregel van bestuur kan worden gedaan nadat vier weken na de overlegging zijn verstreken,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w:t>
      </w:r>
    </w:p>
    <w:p w:rsidR="00DD57F6" w:rsidRDefault="00DD57F6" w:rsidP="00DD57F6">
      <w:pPr>
        <w:rPr>
          <w:szCs w:val="18"/>
        </w:rPr>
      </w:pPr>
      <w:bookmarkStart w:id="10" w:name="Hoofdstuk7_72_Artikel76"/>
      <w:bookmarkEnd w:id="10"/>
    </w:p>
    <w:p w:rsidR="00DD57F6" w:rsidRDefault="00DD57F6" w:rsidP="00DD57F6">
      <w:pPr>
        <w:rPr>
          <w:szCs w:val="18"/>
        </w:rPr>
      </w:pPr>
    </w:p>
    <w:p w:rsidR="00DD57F6" w:rsidRPr="005967DC" w:rsidRDefault="00DD57F6" w:rsidP="00DD57F6">
      <w:pPr>
        <w:rPr>
          <w:b/>
          <w:bCs/>
          <w:szCs w:val="18"/>
        </w:rPr>
      </w:pPr>
      <w:r w:rsidRPr="005967DC">
        <w:rPr>
          <w:b/>
          <w:bCs/>
          <w:szCs w:val="18"/>
        </w:rPr>
        <w:t xml:space="preserve">HOOFDSTUK 3. KWALITEIT </w:t>
      </w:r>
    </w:p>
    <w:p w:rsidR="00DD57F6" w:rsidRPr="005967DC" w:rsidRDefault="00DD57F6" w:rsidP="00DD57F6">
      <w:pPr>
        <w:rPr>
          <w:b/>
          <w:bCs/>
          <w:szCs w:val="18"/>
        </w:rPr>
      </w:pPr>
    </w:p>
    <w:p w:rsidR="00DD57F6" w:rsidRPr="005967DC" w:rsidRDefault="00DD57F6" w:rsidP="00DD57F6">
      <w:pPr>
        <w:outlineLvl w:val="4"/>
        <w:rPr>
          <w:b/>
          <w:bCs/>
          <w:szCs w:val="18"/>
        </w:rPr>
      </w:pPr>
      <w:r w:rsidRPr="005967DC">
        <w:rPr>
          <w:b/>
          <w:bCs/>
          <w:szCs w:val="18"/>
        </w:rPr>
        <w:t xml:space="preserve">Artikel 3.1 </w:t>
      </w:r>
    </w:p>
    <w:p w:rsidR="00DD57F6" w:rsidRPr="005967DC" w:rsidRDefault="00DD57F6" w:rsidP="00DD57F6">
      <w:pPr>
        <w:rPr>
          <w:szCs w:val="18"/>
        </w:rPr>
      </w:pPr>
    </w:p>
    <w:p w:rsidR="00DD57F6" w:rsidRPr="005967DC" w:rsidRDefault="00DD57F6" w:rsidP="00DD57F6">
      <w:pPr>
        <w:rPr>
          <w:bCs/>
          <w:szCs w:val="18"/>
        </w:rPr>
      </w:pPr>
      <w:r>
        <w:rPr>
          <w:bCs/>
          <w:szCs w:val="18"/>
        </w:rPr>
        <w:t>1</w:t>
      </w:r>
      <w:r w:rsidRPr="005967DC">
        <w:rPr>
          <w:bCs/>
          <w:szCs w:val="18"/>
        </w:rPr>
        <w:t>.</w:t>
      </w:r>
      <w:r>
        <w:rPr>
          <w:bCs/>
          <w:szCs w:val="18"/>
        </w:rPr>
        <w:t>De aanbieder van een voorziening</w:t>
      </w:r>
      <w:r w:rsidRPr="005967DC">
        <w:rPr>
          <w:bCs/>
          <w:szCs w:val="18"/>
        </w:rPr>
        <w:t xml:space="preserve"> draagt er zorg voor dat </w:t>
      </w:r>
      <w:r>
        <w:rPr>
          <w:bCs/>
          <w:szCs w:val="18"/>
        </w:rPr>
        <w:t>de</w:t>
      </w:r>
      <w:r w:rsidRPr="005967DC">
        <w:rPr>
          <w:bCs/>
          <w:szCs w:val="18"/>
        </w:rPr>
        <w:t xml:space="preserve"> </w:t>
      </w:r>
      <w:r>
        <w:rPr>
          <w:bCs/>
          <w:szCs w:val="18"/>
        </w:rPr>
        <w:t>voorziening</w:t>
      </w:r>
      <w:r w:rsidRPr="005967DC">
        <w:rPr>
          <w:bCs/>
          <w:szCs w:val="18"/>
        </w:rPr>
        <w:t xml:space="preserve"> van goede kwaliteit is.</w:t>
      </w:r>
    </w:p>
    <w:p w:rsidR="00DD57F6" w:rsidRDefault="00DD57F6" w:rsidP="00DD57F6">
      <w:pPr>
        <w:rPr>
          <w:bCs/>
          <w:szCs w:val="18"/>
        </w:rPr>
      </w:pPr>
    </w:p>
    <w:p w:rsidR="00DD57F6" w:rsidRPr="005967DC" w:rsidRDefault="00DD57F6" w:rsidP="00DD57F6">
      <w:pPr>
        <w:rPr>
          <w:bCs/>
          <w:szCs w:val="18"/>
        </w:rPr>
      </w:pPr>
      <w:r>
        <w:rPr>
          <w:bCs/>
          <w:szCs w:val="18"/>
        </w:rPr>
        <w:t>2</w:t>
      </w:r>
      <w:r w:rsidRPr="005967DC">
        <w:rPr>
          <w:bCs/>
          <w:szCs w:val="18"/>
        </w:rPr>
        <w:t xml:space="preserve">. Een </w:t>
      </w:r>
      <w:r>
        <w:rPr>
          <w:bCs/>
          <w:szCs w:val="18"/>
        </w:rPr>
        <w:t>voorziening</w:t>
      </w:r>
      <w:r w:rsidRPr="005967DC">
        <w:rPr>
          <w:bCs/>
          <w:szCs w:val="18"/>
        </w:rPr>
        <w:t xml:space="preserve"> wordt in elk geval:</w:t>
      </w:r>
    </w:p>
    <w:p w:rsidR="00DD57F6" w:rsidRPr="005967DC" w:rsidRDefault="00DD57F6" w:rsidP="00DD57F6">
      <w:pPr>
        <w:rPr>
          <w:bCs/>
          <w:szCs w:val="18"/>
        </w:rPr>
      </w:pPr>
      <w:r w:rsidRPr="005967DC">
        <w:rPr>
          <w:bCs/>
          <w:szCs w:val="18"/>
        </w:rPr>
        <w:t xml:space="preserve">a. veilig, </w:t>
      </w:r>
      <w:r w:rsidRPr="005967DC">
        <w:rPr>
          <w:szCs w:val="18"/>
        </w:rPr>
        <w:t>doeltreffend, doelmatig en cliëntgericht</w:t>
      </w:r>
      <w:r w:rsidRPr="005967DC">
        <w:rPr>
          <w:bCs/>
          <w:szCs w:val="18"/>
        </w:rPr>
        <w:t xml:space="preserve"> ver</w:t>
      </w:r>
      <w:r>
        <w:rPr>
          <w:bCs/>
          <w:szCs w:val="18"/>
        </w:rPr>
        <w:t>strekt</w:t>
      </w:r>
      <w:r w:rsidRPr="005967DC">
        <w:rPr>
          <w:bCs/>
          <w:szCs w:val="18"/>
        </w:rPr>
        <w:t>,</w:t>
      </w:r>
    </w:p>
    <w:p w:rsidR="00DD57F6" w:rsidRPr="005967DC" w:rsidRDefault="00DD57F6" w:rsidP="00DD57F6">
      <w:pPr>
        <w:rPr>
          <w:bCs/>
          <w:szCs w:val="18"/>
        </w:rPr>
      </w:pPr>
      <w:r w:rsidRPr="005967DC">
        <w:rPr>
          <w:bCs/>
          <w:szCs w:val="18"/>
        </w:rPr>
        <w:t>b. afgestemd op de reële behoefte van de cliënt en op andere vormen van zorg of hulp die de cliënt ontvangt,</w:t>
      </w:r>
    </w:p>
    <w:p w:rsidR="00DD57F6" w:rsidRPr="005967DC" w:rsidRDefault="00DD57F6" w:rsidP="00DD57F6">
      <w:pPr>
        <w:rPr>
          <w:bCs/>
          <w:szCs w:val="18"/>
        </w:rPr>
      </w:pPr>
      <w:r w:rsidRPr="005967DC">
        <w:rPr>
          <w:bCs/>
          <w:szCs w:val="18"/>
        </w:rPr>
        <w:t>c. ver</w:t>
      </w:r>
      <w:r>
        <w:rPr>
          <w:bCs/>
          <w:szCs w:val="18"/>
        </w:rPr>
        <w:t>strekt</w:t>
      </w:r>
      <w:r w:rsidRPr="005967DC">
        <w:rPr>
          <w:bCs/>
          <w:szCs w:val="18"/>
        </w:rPr>
        <w:t xml:space="preserve"> in overeenstemming met de op de beroepskracht rustende verantwoordelijkheid, voortvloeiende uit de professionele standaard;</w:t>
      </w:r>
    </w:p>
    <w:p w:rsidR="00DD57F6" w:rsidRPr="005967DC" w:rsidRDefault="00DD57F6" w:rsidP="00DD57F6">
      <w:pPr>
        <w:rPr>
          <w:bCs/>
          <w:szCs w:val="18"/>
        </w:rPr>
      </w:pPr>
      <w:r w:rsidRPr="005967DC">
        <w:rPr>
          <w:bCs/>
          <w:szCs w:val="18"/>
        </w:rPr>
        <w:lastRenderedPageBreak/>
        <w:t>d. ver</w:t>
      </w:r>
      <w:r>
        <w:rPr>
          <w:bCs/>
          <w:szCs w:val="18"/>
        </w:rPr>
        <w:t>strekt</w:t>
      </w:r>
      <w:r w:rsidRPr="005967DC">
        <w:rPr>
          <w:bCs/>
          <w:szCs w:val="18"/>
        </w:rPr>
        <w:t xml:space="preserve"> met respect voor en inachtneming van </w:t>
      </w:r>
      <w:r w:rsidRPr="005967DC">
        <w:rPr>
          <w:szCs w:val="18"/>
        </w:rPr>
        <w:t>de rechten van de cliënt</w:t>
      </w:r>
      <w:r w:rsidRPr="005967DC">
        <w:rPr>
          <w:bCs/>
          <w:szCs w:val="18"/>
        </w:rPr>
        <w:t>.</w:t>
      </w:r>
    </w:p>
    <w:p w:rsidR="00DD57F6" w:rsidRPr="005967DC" w:rsidRDefault="00DD57F6" w:rsidP="00DD57F6">
      <w:pPr>
        <w:rPr>
          <w:szCs w:val="18"/>
        </w:rPr>
      </w:pPr>
    </w:p>
    <w:p w:rsidR="00DD57F6" w:rsidRDefault="00DD57F6" w:rsidP="00DD57F6">
      <w:pPr>
        <w:rPr>
          <w:szCs w:val="18"/>
        </w:rPr>
      </w:pPr>
      <w:r>
        <w:rPr>
          <w:szCs w:val="18"/>
        </w:rPr>
        <w:t>3</w:t>
      </w:r>
      <w:r w:rsidRPr="005967DC">
        <w:rPr>
          <w:szCs w:val="18"/>
        </w:rPr>
        <w:t xml:space="preserve">. Bij of krachtens algemene maatregel van bestuur </w:t>
      </w:r>
      <w:r>
        <w:rPr>
          <w:szCs w:val="18"/>
        </w:rPr>
        <w:t>kunnen</w:t>
      </w:r>
      <w:r w:rsidR="00D93EBD">
        <w:rPr>
          <w:szCs w:val="18"/>
        </w:rPr>
        <w:t xml:space="preserve">, indien </w:t>
      </w:r>
      <w:r w:rsidR="00D93EBD">
        <w:t>het niveau van een vorm van maatschappelijke ondersteuning dit vereist,</w:t>
      </w:r>
      <w:r>
        <w:rPr>
          <w:szCs w:val="18"/>
        </w:rPr>
        <w:t xml:space="preserve"> nadere eisen worden gesteld aan aanbieders van voorzieningen.</w:t>
      </w:r>
      <w:r w:rsidRPr="005967DC">
        <w:rPr>
          <w:szCs w:val="18"/>
        </w:rPr>
        <w:t xml:space="preserve"> </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 xml:space="preserve">Artikel 3.2 </w:t>
      </w:r>
    </w:p>
    <w:p w:rsidR="00DD57F6" w:rsidRPr="005967DC" w:rsidRDefault="00DD57F6" w:rsidP="00DD57F6">
      <w:pPr>
        <w:rPr>
          <w:bCs/>
          <w:szCs w:val="18"/>
        </w:rPr>
      </w:pPr>
    </w:p>
    <w:p w:rsidR="00DD57F6" w:rsidRPr="005967DC" w:rsidRDefault="00DD57F6" w:rsidP="00DD57F6">
      <w:pPr>
        <w:pStyle w:val="Default"/>
        <w:spacing w:line="240" w:lineRule="atLeast"/>
        <w:rPr>
          <w:rFonts w:cs="PKHPD N+ Univers"/>
          <w:sz w:val="18"/>
          <w:szCs w:val="18"/>
        </w:rPr>
      </w:pPr>
      <w:r w:rsidRPr="005967DC">
        <w:rPr>
          <w:rFonts w:cs="PKHPD N+ Univers"/>
          <w:sz w:val="18"/>
          <w:szCs w:val="18"/>
        </w:rPr>
        <w:t>1. De aanbieder</w:t>
      </w:r>
      <w:r>
        <w:rPr>
          <w:rFonts w:cs="PKHPD N+ Univers"/>
          <w:sz w:val="18"/>
          <w:szCs w:val="18"/>
        </w:rPr>
        <w:t xml:space="preserve"> </w:t>
      </w:r>
      <w:r w:rsidRPr="005967DC">
        <w:rPr>
          <w:rFonts w:cs="PKHPD N+ Univers"/>
          <w:sz w:val="18"/>
          <w:szCs w:val="18"/>
        </w:rPr>
        <w:t xml:space="preserve">stelt een meldcode vast waarin stapsgewijs wordt aangegeven hoe met signalen van huiselijk geweld of kindermishandeling wordt omgegaan en die er redelijkerwijs aan bijdraagt dat zo snel en adequaat mogelijk hulp kan worden geboden. </w:t>
      </w:r>
    </w:p>
    <w:p w:rsidR="00DD57F6" w:rsidRPr="005967DC" w:rsidRDefault="00DD57F6" w:rsidP="00DD57F6">
      <w:pPr>
        <w:rPr>
          <w:rFonts w:cs="PKHPD N+ Univers"/>
          <w:szCs w:val="18"/>
        </w:rPr>
      </w:pPr>
    </w:p>
    <w:p w:rsidR="00DD57F6" w:rsidRPr="005967DC" w:rsidRDefault="00DD57F6" w:rsidP="00DD57F6">
      <w:pPr>
        <w:rPr>
          <w:rFonts w:cs="PKHPD N+ Univers"/>
          <w:szCs w:val="18"/>
        </w:rPr>
      </w:pPr>
      <w:r w:rsidRPr="005967DC">
        <w:rPr>
          <w:rFonts w:cs="PKHPD N+ Univers"/>
          <w:szCs w:val="18"/>
        </w:rPr>
        <w:t xml:space="preserve">2. De aanbieder bevordert de kennis en het gebruik van de meldcode. </w:t>
      </w:r>
    </w:p>
    <w:p w:rsidR="00DD57F6" w:rsidRPr="005967DC" w:rsidRDefault="00DD57F6" w:rsidP="00DD57F6">
      <w:pPr>
        <w:rPr>
          <w:rFonts w:cs="PKHPD N+ Univers"/>
          <w:szCs w:val="18"/>
        </w:rPr>
      </w:pPr>
    </w:p>
    <w:p w:rsidR="00DD57F6" w:rsidRPr="005967DC" w:rsidRDefault="00DD57F6" w:rsidP="00DD57F6">
      <w:pPr>
        <w:rPr>
          <w:rFonts w:cs="PKHPD N+ Univers"/>
          <w:szCs w:val="18"/>
        </w:rPr>
      </w:pPr>
      <w:r w:rsidRPr="005967DC">
        <w:rPr>
          <w:rFonts w:cs="PKHPD N+ Univers"/>
          <w:szCs w:val="18"/>
        </w:rPr>
        <w:t>3. Bij of krachtens algemene maatregel van bestuur wordt vastgesteld uit welke elementen een meldcode in ieder geval bestaat.</w:t>
      </w:r>
    </w:p>
    <w:p w:rsidR="00DD57F6" w:rsidRPr="005967DC" w:rsidRDefault="00DD57F6" w:rsidP="00DD57F6">
      <w:pPr>
        <w:rPr>
          <w:b/>
          <w:bCs/>
          <w:szCs w:val="18"/>
        </w:rPr>
      </w:pPr>
    </w:p>
    <w:p w:rsidR="00DD57F6" w:rsidRPr="005967DC" w:rsidRDefault="00DD57F6" w:rsidP="00DD57F6">
      <w:pPr>
        <w:tabs>
          <w:tab w:val="left" w:pos="284"/>
        </w:tabs>
        <w:outlineLvl w:val="0"/>
        <w:rPr>
          <w:b/>
          <w:szCs w:val="18"/>
        </w:rPr>
      </w:pPr>
      <w:r w:rsidRPr="005967DC">
        <w:rPr>
          <w:b/>
          <w:szCs w:val="18"/>
        </w:rPr>
        <w:t>Artikel 3.</w:t>
      </w:r>
      <w:r w:rsidR="00D93EBD">
        <w:rPr>
          <w:b/>
          <w:szCs w:val="18"/>
        </w:rPr>
        <w:t>3</w:t>
      </w:r>
      <w:r w:rsidRPr="005967DC">
        <w:rPr>
          <w:b/>
          <w:szCs w:val="18"/>
        </w:rPr>
        <w:t xml:space="preserve"> </w:t>
      </w:r>
    </w:p>
    <w:p w:rsidR="00DD57F6" w:rsidRPr="005967DC" w:rsidRDefault="00DD57F6" w:rsidP="00DD57F6">
      <w:pPr>
        <w:tabs>
          <w:tab w:val="left" w:pos="284"/>
        </w:tabs>
        <w:rPr>
          <w:szCs w:val="18"/>
        </w:rPr>
      </w:pPr>
    </w:p>
    <w:p w:rsidR="00DD57F6" w:rsidRPr="005967DC" w:rsidRDefault="00DD57F6" w:rsidP="00DD57F6">
      <w:pPr>
        <w:tabs>
          <w:tab w:val="left" w:pos="284"/>
        </w:tabs>
        <w:rPr>
          <w:szCs w:val="18"/>
        </w:rPr>
      </w:pPr>
      <w:r w:rsidRPr="005967DC">
        <w:rPr>
          <w:szCs w:val="18"/>
        </w:rPr>
        <w:t>1. De aanbieder doet bij de toezichthoudende ambtenaar</w:t>
      </w:r>
      <w:r>
        <w:rPr>
          <w:szCs w:val="18"/>
        </w:rPr>
        <w:t>, bedoeld in artikel 5.1,</w:t>
      </w:r>
      <w:r w:rsidRPr="005967DC">
        <w:rPr>
          <w:szCs w:val="18"/>
        </w:rPr>
        <w:t xml:space="preserve"> onverwijld melding van:</w:t>
      </w:r>
    </w:p>
    <w:p w:rsidR="00DD57F6" w:rsidRPr="005967DC" w:rsidRDefault="00DD57F6" w:rsidP="00DD57F6">
      <w:pPr>
        <w:tabs>
          <w:tab w:val="left" w:pos="284"/>
        </w:tabs>
        <w:rPr>
          <w:szCs w:val="18"/>
        </w:rPr>
      </w:pPr>
      <w:r w:rsidRPr="005967DC">
        <w:rPr>
          <w:szCs w:val="18"/>
        </w:rPr>
        <w:t>a. iedere calamiteit die bij de ver</w:t>
      </w:r>
      <w:r>
        <w:rPr>
          <w:szCs w:val="18"/>
        </w:rPr>
        <w:t>strekking</w:t>
      </w:r>
      <w:r w:rsidRPr="005967DC">
        <w:rPr>
          <w:szCs w:val="18"/>
        </w:rPr>
        <w:t xml:space="preserve"> van een voorziening heeft plaatsgevonden;</w:t>
      </w:r>
    </w:p>
    <w:p w:rsidR="00DD57F6" w:rsidRPr="005967DC" w:rsidRDefault="00DD57F6" w:rsidP="00DD57F6">
      <w:pPr>
        <w:spacing w:line="240" w:lineRule="exact"/>
        <w:rPr>
          <w:szCs w:val="18"/>
        </w:rPr>
      </w:pPr>
      <w:r w:rsidRPr="005967DC">
        <w:rPr>
          <w:szCs w:val="18"/>
        </w:rPr>
        <w:t>b. geweld bij de ver</w:t>
      </w:r>
      <w:r>
        <w:rPr>
          <w:szCs w:val="18"/>
        </w:rPr>
        <w:t>strekking</w:t>
      </w:r>
      <w:r w:rsidRPr="005967DC">
        <w:rPr>
          <w:szCs w:val="18"/>
        </w:rPr>
        <w:t xml:space="preserve"> van een voorziening.</w:t>
      </w:r>
    </w:p>
    <w:p w:rsidR="00DD57F6" w:rsidRPr="005967DC" w:rsidRDefault="00DD57F6" w:rsidP="00DD57F6">
      <w:pPr>
        <w:spacing w:line="240" w:lineRule="exact"/>
        <w:rPr>
          <w:szCs w:val="18"/>
        </w:rPr>
      </w:pPr>
    </w:p>
    <w:p w:rsidR="00DD57F6" w:rsidRDefault="00DD57F6" w:rsidP="00DD57F6">
      <w:pPr>
        <w:spacing w:line="240" w:lineRule="exact"/>
        <w:rPr>
          <w:szCs w:val="18"/>
        </w:rPr>
      </w:pPr>
      <w:r w:rsidRPr="005967DC">
        <w:rPr>
          <w:szCs w:val="18"/>
        </w:rPr>
        <w:t xml:space="preserve">2. De aanbieder en de beroepskrachten die voor hem werkzaam zijn, verstrekken bij en naar aanleiding van een melding als bedoeld in het eerste lid aan de </w:t>
      </w:r>
      <w:r w:rsidRPr="005967DC">
        <w:rPr>
          <w:rFonts w:cs="Arial"/>
          <w:szCs w:val="18"/>
          <w:lang w:eastAsia="en-US"/>
        </w:rPr>
        <w:t>toezichthoudende ambtenaar</w:t>
      </w:r>
      <w:r w:rsidRPr="005967DC">
        <w:rPr>
          <w:szCs w:val="18"/>
        </w:rPr>
        <w:t xml:space="preserve"> de gegevens, daaronder begrepen persoonsgegevens, gegevens betreffende de gezondheid en andere bijzondere persoonsgegevens als bedoeld in de Wet bescherming persoonsgegevens, voor</w:t>
      </w:r>
      <w:r>
        <w:rPr>
          <w:szCs w:val="18"/>
        </w:rPr>
        <w:t xml:space="preserve"> zover deze voor</w:t>
      </w:r>
      <w:r w:rsidRPr="005967DC">
        <w:rPr>
          <w:szCs w:val="18"/>
        </w:rPr>
        <w:t xml:space="preserve"> het onderzoeken van de melding noodzakelijk zijn.</w:t>
      </w:r>
    </w:p>
    <w:p w:rsidR="00DD57F6" w:rsidRDefault="00DD57F6" w:rsidP="00DD57F6">
      <w:pPr>
        <w:spacing w:line="240" w:lineRule="exact"/>
        <w:rPr>
          <w:szCs w:val="18"/>
        </w:rPr>
      </w:pPr>
    </w:p>
    <w:p w:rsidR="00DD57F6" w:rsidRDefault="00DD57F6" w:rsidP="00DD57F6">
      <w:pPr>
        <w:spacing w:line="240" w:lineRule="exact"/>
        <w:rPr>
          <w:szCs w:val="18"/>
        </w:rPr>
      </w:pPr>
      <w:r>
        <w:rPr>
          <w:szCs w:val="18"/>
        </w:rPr>
        <w:t xml:space="preserve">3. Persoonsgegevens als bedoeld in het tweede lid, ten aanzien waarvan de </w:t>
      </w:r>
      <w:r w:rsidRPr="005967DC">
        <w:rPr>
          <w:szCs w:val="18"/>
        </w:rPr>
        <w:t xml:space="preserve">aanbieder </w:t>
      </w:r>
      <w:r>
        <w:rPr>
          <w:szCs w:val="18"/>
        </w:rPr>
        <w:t>of</w:t>
      </w:r>
      <w:r w:rsidRPr="005967DC">
        <w:rPr>
          <w:szCs w:val="18"/>
        </w:rPr>
        <w:t xml:space="preserve"> de beroepskracht</w:t>
      </w:r>
      <w:r>
        <w:rPr>
          <w:szCs w:val="18"/>
        </w:rPr>
        <w:t xml:space="preserve"> op grond van een wettelijk voorschrift of op grond van zijn ambt of beroep tot geheimhouding is verplicht, worden uitsluitend zonder toestemming van betrokkene verstrekt, indien deze niet meer in staat is de toestemming te geven dan wel dit noodzakelijk kan worden geacht ter bescherming van cliënten. </w:t>
      </w:r>
    </w:p>
    <w:p w:rsidR="00D93EBD" w:rsidRPr="005967DC" w:rsidRDefault="00D93EBD" w:rsidP="00DD57F6">
      <w:pPr>
        <w:spacing w:line="240" w:lineRule="exact"/>
        <w:rPr>
          <w:szCs w:val="18"/>
        </w:rPr>
      </w:pPr>
    </w:p>
    <w:p w:rsidR="00DD57F6" w:rsidRPr="005967DC" w:rsidRDefault="00DD57F6" w:rsidP="00DD57F6">
      <w:pPr>
        <w:rPr>
          <w:b/>
          <w:szCs w:val="18"/>
        </w:rPr>
      </w:pPr>
      <w:r w:rsidRPr="005967DC">
        <w:rPr>
          <w:b/>
          <w:szCs w:val="18"/>
        </w:rPr>
        <w:t>Artikel 3.</w:t>
      </w:r>
      <w:r w:rsidR="00D93EBD">
        <w:rPr>
          <w:b/>
          <w:szCs w:val="18"/>
        </w:rPr>
        <w:t>4</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1. De aanbieder</w:t>
      </w:r>
      <w:r>
        <w:rPr>
          <w:szCs w:val="18"/>
        </w:rPr>
        <w:t>, niet zijnde een aanbieder die hulpmiddelen of woningaanpassingen levert,</w:t>
      </w:r>
      <w:r w:rsidRPr="005967DC">
        <w:rPr>
          <w:szCs w:val="18"/>
        </w:rPr>
        <w:t xml:space="preserve"> is in het bezit van een verklaring omtrent het gedrag als bedoeld in artikel 28 van de Wet justitiële en strafvorderlijke gegevens voor beroepskrachten en andere personen die beroepsmatig met zijn cliënten in contact kunnen komen, welke niet eerder is afgegeven dan drie maanden voor het tijdstip waarop betrokkene voor de aanbieder ging werken.</w:t>
      </w:r>
    </w:p>
    <w:p w:rsidR="00DD57F6" w:rsidRPr="005967DC" w:rsidRDefault="00DD57F6" w:rsidP="00DD57F6">
      <w:pPr>
        <w:spacing w:line="240" w:lineRule="exact"/>
        <w:rPr>
          <w:szCs w:val="18"/>
        </w:rPr>
      </w:pPr>
    </w:p>
    <w:p w:rsidR="00DD57F6" w:rsidRPr="005967DC" w:rsidRDefault="00DD57F6" w:rsidP="00DD57F6">
      <w:pPr>
        <w:pStyle w:val="Default"/>
        <w:spacing w:line="240" w:lineRule="atLeast"/>
        <w:rPr>
          <w:sz w:val="18"/>
          <w:szCs w:val="18"/>
        </w:rPr>
      </w:pPr>
      <w:r>
        <w:rPr>
          <w:sz w:val="18"/>
          <w:szCs w:val="18"/>
        </w:rPr>
        <w:t>2</w:t>
      </w:r>
      <w:r w:rsidRPr="005967DC">
        <w:rPr>
          <w:sz w:val="18"/>
          <w:szCs w:val="18"/>
        </w:rPr>
        <w:t xml:space="preserve">. Indien de aanbieder of een toezichthoudende ambtenaar redelijkerwijs mag vermoeden dat een beroepskracht niet voldoet aan de eisen voor het afgeven van een verklaring als bedoeld in het </w:t>
      </w:r>
      <w:r w:rsidR="00336A6C">
        <w:rPr>
          <w:sz w:val="18"/>
          <w:szCs w:val="18"/>
        </w:rPr>
        <w:t>eerste</w:t>
      </w:r>
      <w:r w:rsidRPr="005967DC">
        <w:rPr>
          <w:sz w:val="18"/>
          <w:szCs w:val="18"/>
        </w:rPr>
        <w:t xml:space="preserve"> lid</w:t>
      </w:r>
      <w:r>
        <w:rPr>
          <w:sz w:val="18"/>
          <w:szCs w:val="18"/>
        </w:rPr>
        <w:t>,</w:t>
      </w:r>
      <w:r w:rsidRPr="005967DC">
        <w:rPr>
          <w:sz w:val="18"/>
          <w:szCs w:val="18"/>
        </w:rPr>
        <w:t xml:space="preserve"> verlangt de aanbieder dat die beroepskracht binnen tien weken een verklaring overlegt die niet ouder is dan drie maanden.</w:t>
      </w:r>
    </w:p>
    <w:p w:rsidR="00DD57F6" w:rsidRPr="005967DC" w:rsidRDefault="00DD57F6" w:rsidP="00DD57F6">
      <w:pPr>
        <w:pStyle w:val="Default"/>
        <w:spacing w:line="240" w:lineRule="atLeast"/>
        <w:rPr>
          <w:sz w:val="18"/>
          <w:szCs w:val="18"/>
        </w:rPr>
      </w:pPr>
    </w:p>
    <w:p w:rsidR="00DD57F6" w:rsidRPr="005967DC" w:rsidRDefault="00DD57F6" w:rsidP="00DD57F6">
      <w:pPr>
        <w:pStyle w:val="Default"/>
        <w:spacing w:line="240" w:lineRule="atLeast"/>
        <w:rPr>
          <w:sz w:val="18"/>
          <w:szCs w:val="18"/>
        </w:rPr>
      </w:pPr>
      <w:r>
        <w:rPr>
          <w:sz w:val="18"/>
          <w:szCs w:val="18"/>
        </w:rPr>
        <w:lastRenderedPageBreak/>
        <w:t>3</w:t>
      </w:r>
      <w:r w:rsidRPr="005967DC">
        <w:rPr>
          <w:sz w:val="18"/>
          <w:szCs w:val="18"/>
        </w:rPr>
        <w:t>. Indien de aanbieder voor ee</w:t>
      </w:r>
      <w:r>
        <w:rPr>
          <w:sz w:val="18"/>
          <w:szCs w:val="18"/>
        </w:rPr>
        <w:t>n beroepskracht</w:t>
      </w:r>
      <w:r w:rsidRPr="005967DC">
        <w:rPr>
          <w:sz w:val="18"/>
          <w:szCs w:val="18"/>
        </w:rPr>
        <w:t xml:space="preserve"> </w:t>
      </w:r>
      <w:r>
        <w:rPr>
          <w:sz w:val="18"/>
          <w:szCs w:val="18"/>
        </w:rPr>
        <w:t xml:space="preserve">als </w:t>
      </w:r>
      <w:r w:rsidRPr="005967DC">
        <w:rPr>
          <w:sz w:val="18"/>
          <w:szCs w:val="18"/>
        </w:rPr>
        <w:t xml:space="preserve">bedoeld in het </w:t>
      </w:r>
      <w:r>
        <w:rPr>
          <w:sz w:val="18"/>
          <w:szCs w:val="18"/>
        </w:rPr>
        <w:t>tweede</w:t>
      </w:r>
      <w:r w:rsidRPr="005967DC">
        <w:rPr>
          <w:sz w:val="18"/>
          <w:szCs w:val="18"/>
        </w:rPr>
        <w:t xml:space="preserve"> lid bij het verstrijken van de in </w:t>
      </w:r>
      <w:r>
        <w:rPr>
          <w:sz w:val="18"/>
          <w:szCs w:val="18"/>
        </w:rPr>
        <w:t>dat</w:t>
      </w:r>
      <w:r w:rsidRPr="005967DC">
        <w:rPr>
          <w:sz w:val="18"/>
          <w:szCs w:val="18"/>
        </w:rPr>
        <w:t xml:space="preserve"> lid genoemde termijn niet in het bezit is van een verklaring omtrent het gedrag, neemt de aanbieder zo spoedig mogelijk de maatregelen die noodzakelijk zijn ter bescherming van zijn cliënten.</w:t>
      </w:r>
    </w:p>
    <w:p w:rsidR="00DD57F6" w:rsidRPr="005967DC" w:rsidRDefault="00DD57F6" w:rsidP="00DD57F6">
      <w:pPr>
        <w:spacing w:line="240" w:lineRule="exact"/>
        <w:rPr>
          <w:szCs w:val="18"/>
        </w:rPr>
      </w:pPr>
    </w:p>
    <w:p w:rsidR="00DD57F6" w:rsidRPr="005967DC" w:rsidRDefault="00DD57F6" w:rsidP="00DD57F6">
      <w:pPr>
        <w:spacing w:line="240" w:lineRule="exact"/>
        <w:rPr>
          <w:szCs w:val="18"/>
        </w:rPr>
      </w:pPr>
      <w:r>
        <w:rPr>
          <w:szCs w:val="18"/>
        </w:rPr>
        <w:t>4</w:t>
      </w:r>
      <w:r w:rsidRPr="005967DC">
        <w:rPr>
          <w:szCs w:val="18"/>
        </w:rPr>
        <w:t>. Indien de aanbieder een solistisch werkende natuurlijk persoon is, is hij in het bezit van een verklaring omtrent het gedrag als bedoeld in artikel 28 van de Wet justitiële en strafvorderlijke gegevens, afgegeven op een tijdstip dat niet langer dan drie jaar is verstreken.</w:t>
      </w:r>
    </w:p>
    <w:p w:rsidR="00DD57F6" w:rsidRDefault="00DD57F6" w:rsidP="00DD57F6">
      <w:pPr>
        <w:spacing w:line="240" w:lineRule="exact"/>
        <w:rPr>
          <w:szCs w:val="18"/>
        </w:rPr>
      </w:pPr>
    </w:p>
    <w:p w:rsidR="00DD57F6" w:rsidRPr="005967DC" w:rsidRDefault="00DD57F6" w:rsidP="00DD57F6">
      <w:pPr>
        <w:spacing w:line="240" w:lineRule="exact"/>
        <w:rPr>
          <w:szCs w:val="18"/>
        </w:rPr>
      </w:pPr>
    </w:p>
    <w:p w:rsidR="00DD57F6" w:rsidRPr="005967DC" w:rsidRDefault="00DD57F6" w:rsidP="00DD57F6">
      <w:pPr>
        <w:rPr>
          <w:szCs w:val="18"/>
        </w:rPr>
      </w:pPr>
      <w:r w:rsidRPr="005967DC">
        <w:rPr>
          <w:b/>
          <w:bCs/>
          <w:szCs w:val="18"/>
        </w:rPr>
        <w:t>HOOFDSTUK 4. GEGEVENSVERWERKING</w:t>
      </w:r>
      <w:r>
        <w:rPr>
          <w:b/>
          <w:bCs/>
          <w:szCs w:val="18"/>
        </w:rPr>
        <w:t xml:space="preserve"> </w:t>
      </w:r>
    </w:p>
    <w:p w:rsidR="00DD57F6" w:rsidRDefault="00DD57F6" w:rsidP="00DD57F6">
      <w:pPr>
        <w:rPr>
          <w:b/>
          <w:bCs/>
          <w:szCs w:val="18"/>
          <w:highlight w:val="green"/>
        </w:rPr>
      </w:pPr>
    </w:p>
    <w:p w:rsidR="00DD57F6" w:rsidRDefault="00DD57F6" w:rsidP="00DD57F6">
      <w:pPr>
        <w:rPr>
          <w:b/>
          <w:bCs/>
          <w:szCs w:val="18"/>
        </w:rPr>
      </w:pPr>
      <w:r w:rsidRPr="005967DC">
        <w:rPr>
          <w:b/>
          <w:bCs/>
          <w:szCs w:val="18"/>
        </w:rPr>
        <w:t xml:space="preserve">§ 1. </w:t>
      </w:r>
      <w:r>
        <w:rPr>
          <w:b/>
          <w:bCs/>
          <w:szCs w:val="18"/>
        </w:rPr>
        <w:t>Verwerking van</w:t>
      </w:r>
      <w:r w:rsidRPr="006B413F">
        <w:rPr>
          <w:b/>
          <w:bCs/>
          <w:szCs w:val="18"/>
        </w:rPr>
        <w:t xml:space="preserve"> </w:t>
      </w:r>
      <w:r>
        <w:rPr>
          <w:b/>
          <w:bCs/>
          <w:szCs w:val="18"/>
        </w:rPr>
        <w:t>persoons</w:t>
      </w:r>
      <w:r w:rsidRPr="006B413F">
        <w:rPr>
          <w:b/>
          <w:bCs/>
          <w:szCs w:val="18"/>
        </w:rPr>
        <w:t>gegevens</w:t>
      </w:r>
    </w:p>
    <w:p w:rsidR="00DD57F6" w:rsidRPr="005967DC" w:rsidRDefault="00DD57F6" w:rsidP="00DD57F6">
      <w:pPr>
        <w:rPr>
          <w:b/>
          <w:bCs/>
          <w:szCs w:val="18"/>
        </w:rPr>
      </w:pPr>
    </w:p>
    <w:p w:rsidR="00DD57F6" w:rsidRPr="005967DC" w:rsidRDefault="00DD57F6" w:rsidP="00DD57F6">
      <w:pPr>
        <w:rPr>
          <w:b/>
          <w:bCs/>
          <w:szCs w:val="18"/>
          <w:highlight w:val="green"/>
        </w:rPr>
      </w:pPr>
      <w:r w:rsidRPr="005967DC">
        <w:rPr>
          <w:b/>
          <w:bCs/>
          <w:szCs w:val="18"/>
        </w:rPr>
        <w:t>Artikel 4.1</w:t>
      </w:r>
      <w:r>
        <w:rPr>
          <w:b/>
          <w:bCs/>
          <w:szCs w:val="18"/>
        </w:rPr>
        <w:t>.1</w:t>
      </w:r>
      <w:r w:rsidRPr="005967DC">
        <w:rPr>
          <w:b/>
          <w:bCs/>
          <w:szCs w:val="18"/>
        </w:rPr>
        <w:t xml:space="preserve"> </w:t>
      </w:r>
    </w:p>
    <w:p w:rsidR="00DD57F6" w:rsidRDefault="00DD57F6" w:rsidP="00DD57F6">
      <w:pPr>
        <w:rPr>
          <w:szCs w:val="18"/>
        </w:rPr>
      </w:pPr>
    </w:p>
    <w:p w:rsidR="004F0BE8" w:rsidRDefault="00DD57F6" w:rsidP="00DD57F6">
      <w:pPr>
        <w:rPr>
          <w:szCs w:val="18"/>
        </w:rPr>
      </w:pPr>
      <w:r w:rsidRPr="005967DC">
        <w:rPr>
          <w:szCs w:val="18"/>
        </w:rPr>
        <w:t>1. Het college is bevoegd tot het verwerken van persoonsgegevens</w:t>
      </w:r>
      <w:r>
        <w:rPr>
          <w:szCs w:val="18"/>
        </w:rPr>
        <w:t xml:space="preserve"> van de cliënt</w:t>
      </w:r>
      <w:r w:rsidRPr="005967DC">
        <w:rPr>
          <w:szCs w:val="18"/>
        </w:rPr>
        <w:t>, waaronder persoonsgegevens betreffende de gezondheid</w:t>
      </w:r>
      <w:r w:rsidR="00926896">
        <w:rPr>
          <w:szCs w:val="18"/>
        </w:rPr>
        <w:t xml:space="preserve"> die </w:t>
      </w:r>
      <w:r w:rsidR="00C102A5">
        <w:rPr>
          <w:szCs w:val="18"/>
        </w:rPr>
        <w:t>noodzakelijk</w:t>
      </w:r>
      <w:r w:rsidR="00926896">
        <w:rPr>
          <w:szCs w:val="18"/>
        </w:rPr>
        <w:t xml:space="preserve"> zijn voor de beoordeling van diens behoefte aan ondersteuning van zijn participatie of zelfredzaamheid dan wel opvang of beschermd wonen</w:t>
      </w:r>
      <w:r w:rsidRPr="005967DC">
        <w:rPr>
          <w:szCs w:val="18"/>
        </w:rPr>
        <w:t xml:space="preserve">, </w:t>
      </w:r>
      <w:r>
        <w:rPr>
          <w:szCs w:val="18"/>
        </w:rPr>
        <w:t xml:space="preserve">alsmede persoonsgegevens van diens echtgenoot, ouders, inwonende kinderen en andere huisgenoten </w:t>
      </w:r>
      <w:r w:rsidR="00926896">
        <w:rPr>
          <w:szCs w:val="18"/>
        </w:rPr>
        <w:t xml:space="preserve">die </w:t>
      </w:r>
      <w:r w:rsidR="00C102A5">
        <w:rPr>
          <w:szCs w:val="18"/>
        </w:rPr>
        <w:t>noodzakelijk</w:t>
      </w:r>
      <w:r w:rsidR="00926896">
        <w:rPr>
          <w:szCs w:val="18"/>
        </w:rPr>
        <w:t xml:space="preserve"> </w:t>
      </w:r>
      <w:r w:rsidR="00FA426A">
        <w:rPr>
          <w:szCs w:val="18"/>
        </w:rPr>
        <w:t xml:space="preserve">zijn </w:t>
      </w:r>
      <w:r w:rsidR="00926896">
        <w:rPr>
          <w:szCs w:val="18"/>
        </w:rPr>
        <w:t xml:space="preserve">om vast te stellen welke </w:t>
      </w:r>
      <w:r>
        <w:rPr>
          <w:szCs w:val="18"/>
        </w:rPr>
        <w:t>hulp deze aan de cliënt bieden of kunnen bieden,</w:t>
      </w:r>
      <w:r w:rsidRPr="005967DC">
        <w:rPr>
          <w:szCs w:val="18"/>
        </w:rPr>
        <w:t xml:space="preserve"> </w:t>
      </w:r>
      <w:r>
        <w:rPr>
          <w:szCs w:val="18"/>
        </w:rPr>
        <w:t xml:space="preserve">voor zover deze </w:t>
      </w:r>
      <w:r w:rsidR="00BC1E88">
        <w:rPr>
          <w:szCs w:val="18"/>
        </w:rPr>
        <w:t>zijn verkregen in het kader van het onderzoek, bedoeld in artikel 2.3.2</w:t>
      </w:r>
      <w:r w:rsidR="00F0619D">
        <w:rPr>
          <w:szCs w:val="18"/>
        </w:rPr>
        <w:t>,</w:t>
      </w:r>
      <w:r w:rsidR="00BC1E88">
        <w:rPr>
          <w:szCs w:val="18"/>
        </w:rPr>
        <w:t xml:space="preserve"> </w:t>
      </w:r>
      <w:r w:rsidR="004F0BE8">
        <w:rPr>
          <w:szCs w:val="18"/>
        </w:rPr>
        <w:t>dan wel op grond van artikel 2.3.8,</w:t>
      </w:r>
      <w:r w:rsidR="00F0619D">
        <w:rPr>
          <w:szCs w:val="18"/>
        </w:rPr>
        <w:t xml:space="preserve"> 4.2.2, 4.2.3</w:t>
      </w:r>
      <w:r w:rsidR="00FA426A">
        <w:rPr>
          <w:szCs w:val="18"/>
        </w:rPr>
        <w:t>, 4.2.4</w:t>
      </w:r>
      <w:r w:rsidR="00F0619D">
        <w:rPr>
          <w:szCs w:val="18"/>
        </w:rPr>
        <w:t xml:space="preserve"> of 4.2.5,</w:t>
      </w:r>
      <w:r w:rsidR="004F0BE8">
        <w:rPr>
          <w:szCs w:val="18"/>
        </w:rPr>
        <w:t xml:space="preserve"> </w:t>
      </w:r>
      <w:r w:rsidR="00BC1E88">
        <w:rPr>
          <w:szCs w:val="18"/>
        </w:rPr>
        <w:t>en noodzakelijk zijn</w:t>
      </w:r>
      <w:r w:rsidR="004F0BE8">
        <w:rPr>
          <w:szCs w:val="18"/>
        </w:rPr>
        <w:t xml:space="preserve"> voor</w:t>
      </w:r>
      <w:r w:rsidR="007324AD">
        <w:rPr>
          <w:szCs w:val="18"/>
        </w:rPr>
        <w:t xml:space="preserve"> de uitvoering van</w:t>
      </w:r>
      <w:r w:rsidR="004F0BE8">
        <w:rPr>
          <w:szCs w:val="18"/>
        </w:rPr>
        <w:t xml:space="preserve"> artikel </w:t>
      </w:r>
      <w:r w:rsidR="007324AD">
        <w:rPr>
          <w:szCs w:val="18"/>
        </w:rPr>
        <w:t>2.1.4, 2.1.5,</w:t>
      </w:r>
      <w:r w:rsidR="00102D5B">
        <w:rPr>
          <w:szCs w:val="18"/>
        </w:rPr>
        <w:t xml:space="preserve"> </w:t>
      </w:r>
      <w:r w:rsidR="007324AD">
        <w:rPr>
          <w:szCs w:val="18"/>
        </w:rPr>
        <w:t xml:space="preserve">2.3.2, </w:t>
      </w:r>
      <w:r w:rsidR="004F0BE8">
        <w:rPr>
          <w:szCs w:val="18"/>
        </w:rPr>
        <w:t>2.3.3</w:t>
      </w:r>
      <w:r w:rsidR="00F865F3">
        <w:rPr>
          <w:szCs w:val="18"/>
        </w:rPr>
        <w:t>,</w:t>
      </w:r>
      <w:r w:rsidR="004F0BE8">
        <w:rPr>
          <w:szCs w:val="18"/>
        </w:rPr>
        <w:t xml:space="preserve"> 2.3.5</w:t>
      </w:r>
      <w:r w:rsidR="007324AD">
        <w:rPr>
          <w:szCs w:val="18"/>
        </w:rPr>
        <w:t>,</w:t>
      </w:r>
      <w:r w:rsidR="004F0BE8">
        <w:rPr>
          <w:szCs w:val="18"/>
        </w:rPr>
        <w:t xml:space="preserve"> 2.3.6</w:t>
      </w:r>
      <w:r w:rsidR="007324AD">
        <w:rPr>
          <w:szCs w:val="18"/>
        </w:rPr>
        <w:t xml:space="preserve">, </w:t>
      </w:r>
      <w:r w:rsidR="004F0BE8">
        <w:rPr>
          <w:szCs w:val="18"/>
        </w:rPr>
        <w:t>2.3.9</w:t>
      </w:r>
      <w:r w:rsidR="00F865F3">
        <w:rPr>
          <w:szCs w:val="18"/>
        </w:rPr>
        <w:t>,</w:t>
      </w:r>
      <w:r w:rsidR="004F0BE8">
        <w:rPr>
          <w:szCs w:val="18"/>
        </w:rPr>
        <w:t xml:space="preserve"> 2.3.10</w:t>
      </w:r>
      <w:r w:rsidR="00F865F3">
        <w:rPr>
          <w:szCs w:val="18"/>
        </w:rPr>
        <w:t xml:space="preserve">, 2.4.1 </w:t>
      </w:r>
      <w:r w:rsidR="00DD1A66">
        <w:rPr>
          <w:szCs w:val="18"/>
        </w:rPr>
        <w:t>of</w:t>
      </w:r>
      <w:r w:rsidR="00F865F3">
        <w:rPr>
          <w:szCs w:val="18"/>
        </w:rPr>
        <w:t xml:space="preserve"> 2.4.3.</w:t>
      </w:r>
    </w:p>
    <w:p w:rsidR="004F0BE8" w:rsidRDefault="004F0BE8" w:rsidP="00DD57F6">
      <w:pPr>
        <w:rPr>
          <w:szCs w:val="18"/>
        </w:rPr>
      </w:pPr>
    </w:p>
    <w:p w:rsidR="00DD1A66" w:rsidRDefault="00DD57F6" w:rsidP="00DD1A66">
      <w:pPr>
        <w:rPr>
          <w:szCs w:val="18"/>
        </w:rPr>
      </w:pPr>
      <w:r>
        <w:rPr>
          <w:szCs w:val="18"/>
        </w:rPr>
        <w:t xml:space="preserve">2. Het college is bevoegd </w:t>
      </w:r>
      <w:r w:rsidRPr="005967DC">
        <w:rPr>
          <w:szCs w:val="18"/>
        </w:rPr>
        <w:t xml:space="preserve">tot het verwerken van </w:t>
      </w:r>
      <w:r>
        <w:rPr>
          <w:szCs w:val="18"/>
        </w:rPr>
        <w:t xml:space="preserve">persoonsgegevens van de mantelzorger van de cliënt </w:t>
      </w:r>
      <w:r w:rsidR="00C102A5">
        <w:rPr>
          <w:szCs w:val="18"/>
        </w:rPr>
        <w:t>die noodzakelijk zijn om vast te stellen welke</w:t>
      </w:r>
      <w:r>
        <w:rPr>
          <w:szCs w:val="18"/>
        </w:rPr>
        <w:t xml:space="preserve"> hulp deze aan de cliënt biedt of kan bieden,</w:t>
      </w:r>
      <w:r w:rsidRPr="005967DC">
        <w:rPr>
          <w:szCs w:val="18"/>
        </w:rPr>
        <w:t xml:space="preserve"> voor </w:t>
      </w:r>
      <w:r>
        <w:rPr>
          <w:szCs w:val="18"/>
        </w:rPr>
        <w:t xml:space="preserve">zover deze </w:t>
      </w:r>
      <w:r w:rsidR="00F865F3">
        <w:rPr>
          <w:szCs w:val="18"/>
        </w:rPr>
        <w:t xml:space="preserve">zijn verkregen van de mantelzorger of </w:t>
      </w:r>
      <w:r w:rsidR="00DD1A66">
        <w:rPr>
          <w:szCs w:val="18"/>
        </w:rPr>
        <w:t xml:space="preserve">van </w:t>
      </w:r>
      <w:r w:rsidR="00F865F3">
        <w:rPr>
          <w:szCs w:val="18"/>
        </w:rPr>
        <w:t>de cliënt en</w:t>
      </w:r>
      <w:r>
        <w:rPr>
          <w:szCs w:val="18"/>
        </w:rPr>
        <w:t xml:space="preserve"> </w:t>
      </w:r>
      <w:r w:rsidRPr="005967DC">
        <w:rPr>
          <w:szCs w:val="18"/>
        </w:rPr>
        <w:t>noodzakelijk zijn</w:t>
      </w:r>
      <w:r w:rsidR="00F865F3">
        <w:rPr>
          <w:szCs w:val="18"/>
        </w:rPr>
        <w:t xml:space="preserve"> voor</w:t>
      </w:r>
      <w:r w:rsidR="007324AD">
        <w:rPr>
          <w:szCs w:val="18"/>
        </w:rPr>
        <w:t xml:space="preserve"> de uitvoering van </w:t>
      </w:r>
      <w:r w:rsidR="00DD1A66">
        <w:rPr>
          <w:szCs w:val="18"/>
        </w:rPr>
        <w:t xml:space="preserve">artikel </w:t>
      </w:r>
      <w:r w:rsidR="00102D5B">
        <w:rPr>
          <w:szCs w:val="18"/>
        </w:rPr>
        <w:t xml:space="preserve">2.3.2, </w:t>
      </w:r>
      <w:r w:rsidR="00DD1A66">
        <w:rPr>
          <w:szCs w:val="18"/>
        </w:rPr>
        <w:t>2.3.3, 2.3.5</w:t>
      </w:r>
      <w:r w:rsidR="007324AD">
        <w:rPr>
          <w:szCs w:val="18"/>
        </w:rPr>
        <w:t>,</w:t>
      </w:r>
      <w:r w:rsidR="00DD1A66">
        <w:rPr>
          <w:szCs w:val="18"/>
        </w:rPr>
        <w:t xml:space="preserve"> 2.3.6</w:t>
      </w:r>
      <w:r w:rsidR="007324AD">
        <w:rPr>
          <w:szCs w:val="18"/>
        </w:rPr>
        <w:t>,</w:t>
      </w:r>
      <w:r w:rsidR="00DD1A66">
        <w:rPr>
          <w:szCs w:val="18"/>
        </w:rPr>
        <w:t xml:space="preserve"> 2.3.9, 2.3.10, 2.4.1 of 2.4.3</w:t>
      </w:r>
      <w:r w:rsidR="007324AD">
        <w:rPr>
          <w:szCs w:val="18"/>
        </w:rPr>
        <w:t xml:space="preserve"> dan wel </w:t>
      </w:r>
      <w:r w:rsidR="00DD1A66">
        <w:rPr>
          <w:szCs w:val="18"/>
        </w:rPr>
        <w:t>de uitvoering van de verordening, bedoeld in artikel 2.1.6.</w:t>
      </w:r>
    </w:p>
    <w:p w:rsidR="00DD57F6" w:rsidRDefault="00DD57F6" w:rsidP="00DD57F6">
      <w:pPr>
        <w:rPr>
          <w:szCs w:val="18"/>
        </w:rPr>
      </w:pPr>
    </w:p>
    <w:p w:rsidR="00DD1A66" w:rsidRDefault="00DD57F6" w:rsidP="00DD1A66">
      <w:pPr>
        <w:rPr>
          <w:szCs w:val="18"/>
        </w:rPr>
      </w:pPr>
      <w:r>
        <w:rPr>
          <w:szCs w:val="18"/>
        </w:rPr>
        <w:t xml:space="preserve">3. Het college is bevoegd </w:t>
      </w:r>
      <w:r w:rsidRPr="005967DC">
        <w:rPr>
          <w:szCs w:val="18"/>
        </w:rPr>
        <w:t>tot het verwerken van</w:t>
      </w:r>
      <w:r>
        <w:rPr>
          <w:szCs w:val="18"/>
        </w:rPr>
        <w:t xml:space="preserve"> persoonsgegevens van andere personen in het sociale netwerk van de cliënt dan die bedoeld in het eerste en tweede lid </w:t>
      </w:r>
      <w:r w:rsidR="00C102A5">
        <w:rPr>
          <w:szCs w:val="18"/>
        </w:rPr>
        <w:t>die noodzakelijk zijn om vast te stellen welke</w:t>
      </w:r>
      <w:r>
        <w:rPr>
          <w:szCs w:val="18"/>
        </w:rPr>
        <w:t xml:space="preserve"> hulp die deze aan de cliënt bieden of kunnen bieden, voor zover deze </w:t>
      </w:r>
      <w:r w:rsidR="00DD1A66">
        <w:rPr>
          <w:szCs w:val="18"/>
        </w:rPr>
        <w:t>zijn verkregen van betrokkene of van de cliënt en</w:t>
      </w:r>
      <w:r>
        <w:rPr>
          <w:szCs w:val="18"/>
        </w:rPr>
        <w:t xml:space="preserve"> noodzakelijk zijn</w:t>
      </w:r>
      <w:r w:rsidR="00DD1A66">
        <w:rPr>
          <w:szCs w:val="18"/>
        </w:rPr>
        <w:t xml:space="preserve"> voor</w:t>
      </w:r>
      <w:r w:rsidR="007324AD">
        <w:rPr>
          <w:szCs w:val="18"/>
        </w:rPr>
        <w:t xml:space="preserve"> de</w:t>
      </w:r>
      <w:r w:rsidR="00DD1A66">
        <w:rPr>
          <w:szCs w:val="18"/>
        </w:rPr>
        <w:t xml:space="preserve"> uitvoer</w:t>
      </w:r>
      <w:r w:rsidR="007324AD">
        <w:rPr>
          <w:szCs w:val="18"/>
        </w:rPr>
        <w:t>ing</w:t>
      </w:r>
      <w:r w:rsidR="00DD1A66">
        <w:rPr>
          <w:szCs w:val="18"/>
        </w:rPr>
        <w:t xml:space="preserve"> van artikel </w:t>
      </w:r>
      <w:r w:rsidR="00CB01B1">
        <w:rPr>
          <w:szCs w:val="18"/>
        </w:rPr>
        <w:t xml:space="preserve">2.3.2, </w:t>
      </w:r>
      <w:r w:rsidR="00DD1A66">
        <w:rPr>
          <w:szCs w:val="18"/>
        </w:rPr>
        <w:t>2.3.3, 2.3.5 of 2.3.6</w:t>
      </w:r>
      <w:r w:rsidR="00E21FD7">
        <w:rPr>
          <w:szCs w:val="18"/>
        </w:rPr>
        <w:t>,</w:t>
      </w:r>
      <w:r w:rsidR="00DD1A66">
        <w:rPr>
          <w:szCs w:val="18"/>
        </w:rPr>
        <w:t xml:space="preserve"> 2.3.9, 2.3.10, 2.4.1 of 2.4.3.</w:t>
      </w:r>
    </w:p>
    <w:p w:rsidR="00DD57F6" w:rsidRDefault="00DD57F6" w:rsidP="00DD57F6">
      <w:pPr>
        <w:rPr>
          <w:szCs w:val="18"/>
        </w:rPr>
      </w:pPr>
    </w:p>
    <w:p w:rsidR="00DD57F6" w:rsidRDefault="00DD57F6" w:rsidP="0068432A">
      <w:pPr>
        <w:rPr>
          <w:szCs w:val="18"/>
        </w:rPr>
      </w:pPr>
      <w:r>
        <w:rPr>
          <w:szCs w:val="18"/>
        </w:rPr>
        <w:t>4. Het college is voorts, voor zover</w:t>
      </w:r>
      <w:r>
        <w:t xml:space="preserve"> betrokkene daarvoor zijn ondubbelzinnige toestemming heeft verleend,</w:t>
      </w:r>
      <w:r>
        <w:rPr>
          <w:szCs w:val="18"/>
        </w:rPr>
        <w:t xml:space="preserve"> bevoegd </w:t>
      </w:r>
      <w:r w:rsidRPr="005967DC">
        <w:rPr>
          <w:szCs w:val="18"/>
        </w:rPr>
        <w:t>persoonsgegevens</w:t>
      </w:r>
      <w:r>
        <w:rPr>
          <w:szCs w:val="18"/>
        </w:rPr>
        <w:t xml:space="preserve"> van de cliënt, </w:t>
      </w:r>
      <w:r w:rsidRPr="005967DC">
        <w:rPr>
          <w:szCs w:val="18"/>
        </w:rPr>
        <w:t>waaronder persoonsgegevens betreffende de gezondheid</w:t>
      </w:r>
      <w:r w:rsidR="00C102A5">
        <w:rPr>
          <w:szCs w:val="18"/>
        </w:rPr>
        <w:t xml:space="preserve"> die noodzakelijk zijn voor de beoordeling van de behoefte van de cliënt aan ondersteuning van zijn participatie of zelfredzaamheid dan wel opvang of beschermd wonen</w:t>
      </w:r>
      <w:r w:rsidRPr="005967DC">
        <w:rPr>
          <w:szCs w:val="18"/>
        </w:rPr>
        <w:t>,</w:t>
      </w:r>
      <w:r>
        <w:rPr>
          <w:szCs w:val="18"/>
        </w:rPr>
        <w:t xml:space="preserve"> </w:t>
      </w:r>
      <w:r w:rsidR="00281B9B">
        <w:rPr>
          <w:szCs w:val="18"/>
        </w:rPr>
        <w:t>alsmede persoonsgegevens van diens echtgenoot, ouders, inwonende kinderen en andere huisgenoten die noodzakelijk zijn met het oog op een goede afstemming van te verlenen ondersteuning op hulp aan die personen</w:t>
      </w:r>
      <w:r w:rsidR="00281B9B" w:rsidRPr="005967DC">
        <w:rPr>
          <w:szCs w:val="18"/>
        </w:rPr>
        <w:t xml:space="preserve">, </w:t>
      </w:r>
      <w:r>
        <w:rPr>
          <w:szCs w:val="18"/>
        </w:rPr>
        <w:t xml:space="preserve">die het college heeft verkregen ten behoeve van de uitvoering van de taken die </w:t>
      </w:r>
      <w:r w:rsidRPr="005967DC">
        <w:rPr>
          <w:szCs w:val="18"/>
        </w:rPr>
        <w:t xml:space="preserve">bij of krachtens </w:t>
      </w:r>
      <w:r>
        <w:rPr>
          <w:szCs w:val="18"/>
        </w:rPr>
        <w:t xml:space="preserve">de Jeugdwet, de Participatiewet en de Wet gemeentelijke schuldhulpverlening </w:t>
      </w:r>
      <w:r w:rsidRPr="005967DC">
        <w:rPr>
          <w:szCs w:val="18"/>
        </w:rPr>
        <w:t>aan het college zijn opgedragen</w:t>
      </w:r>
      <w:r>
        <w:rPr>
          <w:szCs w:val="18"/>
        </w:rPr>
        <w:t xml:space="preserve">, tevens te verwerken </w:t>
      </w:r>
      <w:r w:rsidR="0008286E">
        <w:rPr>
          <w:szCs w:val="18"/>
        </w:rPr>
        <w:t>voor zover dat noodzakelijk is voor</w:t>
      </w:r>
      <w:r w:rsidR="00686D3D">
        <w:rPr>
          <w:szCs w:val="18"/>
        </w:rPr>
        <w:t xml:space="preserve"> de </w:t>
      </w:r>
      <w:r w:rsidR="004D2AA6">
        <w:rPr>
          <w:szCs w:val="18"/>
        </w:rPr>
        <w:t>uitvoer</w:t>
      </w:r>
      <w:r w:rsidR="00686D3D">
        <w:rPr>
          <w:szCs w:val="18"/>
        </w:rPr>
        <w:t>ing</w:t>
      </w:r>
      <w:r w:rsidR="004D2AA6">
        <w:rPr>
          <w:szCs w:val="18"/>
        </w:rPr>
        <w:t xml:space="preserve"> van artikel </w:t>
      </w:r>
      <w:r w:rsidR="00686D3D">
        <w:rPr>
          <w:szCs w:val="18"/>
        </w:rPr>
        <w:t xml:space="preserve">2.3.2, </w:t>
      </w:r>
      <w:r w:rsidR="004D2AA6">
        <w:rPr>
          <w:szCs w:val="18"/>
        </w:rPr>
        <w:t>2.3.3, 2.3.5</w:t>
      </w:r>
      <w:r w:rsidR="00BA2376">
        <w:rPr>
          <w:szCs w:val="18"/>
        </w:rPr>
        <w:t>,</w:t>
      </w:r>
      <w:r w:rsidR="004D2AA6">
        <w:rPr>
          <w:szCs w:val="18"/>
        </w:rPr>
        <w:t xml:space="preserve"> 2.3.6</w:t>
      </w:r>
      <w:r w:rsidR="00BA2376">
        <w:rPr>
          <w:szCs w:val="18"/>
        </w:rPr>
        <w:t>, 2.3.9, 2.3.10, 2.4.1 of 2.4.3.</w:t>
      </w:r>
    </w:p>
    <w:p w:rsidR="00DD57F6" w:rsidRDefault="00DD57F6" w:rsidP="00DD57F6">
      <w:pPr>
        <w:rPr>
          <w:szCs w:val="18"/>
        </w:rPr>
      </w:pPr>
    </w:p>
    <w:p w:rsidR="004D2AA6" w:rsidRDefault="00DD57F6" w:rsidP="004D2AA6">
      <w:pPr>
        <w:rPr>
          <w:szCs w:val="18"/>
        </w:rPr>
      </w:pPr>
      <w:r>
        <w:rPr>
          <w:szCs w:val="18"/>
        </w:rPr>
        <w:lastRenderedPageBreak/>
        <w:t>5. Het college is voorts, voor zover</w:t>
      </w:r>
      <w:r>
        <w:t xml:space="preserve"> betrokkene daarvoor zijn ondubbelzinnige toestemming heeft verleend,</w:t>
      </w:r>
      <w:r>
        <w:rPr>
          <w:szCs w:val="18"/>
        </w:rPr>
        <w:t xml:space="preserve"> bevoegd </w:t>
      </w:r>
      <w:r w:rsidR="00A95608" w:rsidRPr="005967DC">
        <w:rPr>
          <w:szCs w:val="18"/>
        </w:rPr>
        <w:t xml:space="preserve">tot het verwerken van </w:t>
      </w:r>
      <w:r w:rsidRPr="005967DC">
        <w:rPr>
          <w:szCs w:val="18"/>
        </w:rPr>
        <w:t>persoonsgegevens</w:t>
      </w:r>
      <w:r>
        <w:rPr>
          <w:szCs w:val="18"/>
        </w:rPr>
        <w:t xml:space="preserve"> van de cliënt</w:t>
      </w:r>
      <w:r w:rsidRPr="005967DC">
        <w:rPr>
          <w:szCs w:val="18"/>
        </w:rPr>
        <w:t>, waaronder persoonsgegevens betreffende de gezondheid</w:t>
      </w:r>
      <w:r w:rsidR="00C102A5">
        <w:rPr>
          <w:szCs w:val="18"/>
        </w:rPr>
        <w:t xml:space="preserve"> die noodzakelijk zijn voor de beoordeling van diens behoefte aan ondersteuning van zijn participatie of zelfredzaamheid dan wel opvang of beschermd wonen</w:t>
      </w:r>
      <w:r>
        <w:rPr>
          <w:szCs w:val="18"/>
        </w:rPr>
        <w:t xml:space="preserve">, </w:t>
      </w:r>
      <w:r w:rsidR="00A95608">
        <w:rPr>
          <w:szCs w:val="18"/>
        </w:rPr>
        <w:t>voor zover deze</w:t>
      </w:r>
      <w:r>
        <w:rPr>
          <w:szCs w:val="18"/>
        </w:rPr>
        <w:t xml:space="preserve"> met toepassing van artikel 4.2.5</w:t>
      </w:r>
      <w:r w:rsidR="004D13C2">
        <w:rPr>
          <w:szCs w:val="18"/>
        </w:rPr>
        <w:t xml:space="preserve"> </w:t>
      </w:r>
      <w:r w:rsidR="00A95608">
        <w:rPr>
          <w:szCs w:val="18"/>
        </w:rPr>
        <w:t>zijn verkregen</w:t>
      </w:r>
      <w:r>
        <w:rPr>
          <w:szCs w:val="18"/>
        </w:rPr>
        <w:t xml:space="preserve"> van een </w:t>
      </w:r>
      <w:r w:rsidRPr="00F9559B">
        <w:rPr>
          <w:szCs w:val="18"/>
        </w:rPr>
        <w:t>zorgverzekeraar of een zorgaanbieder als bedoeld in de Zorgverzekeringswet of van het indicatieorgaan, bedoeld in artikel 9b, eerste lid, van de Algemene Wet Bijzondere Ziektekosten,</w:t>
      </w:r>
      <w:r>
        <w:rPr>
          <w:szCs w:val="18"/>
        </w:rPr>
        <w:t xml:space="preserve"> </w:t>
      </w:r>
      <w:r w:rsidR="00A95608">
        <w:rPr>
          <w:szCs w:val="18"/>
        </w:rPr>
        <w:t>en</w:t>
      </w:r>
      <w:r w:rsidR="0008286E">
        <w:rPr>
          <w:szCs w:val="18"/>
        </w:rPr>
        <w:t xml:space="preserve"> noodzakelijk </w:t>
      </w:r>
      <w:r w:rsidR="00A95608">
        <w:rPr>
          <w:szCs w:val="18"/>
        </w:rPr>
        <w:t>zijn</w:t>
      </w:r>
      <w:r w:rsidR="0008286E">
        <w:rPr>
          <w:szCs w:val="18"/>
        </w:rPr>
        <w:t xml:space="preserve"> voor</w:t>
      </w:r>
      <w:r w:rsidR="0068432A">
        <w:rPr>
          <w:szCs w:val="18"/>
        </w:rPr>
        <w:t xml:space="preserve"> de uitvoering</w:t>
      </w:r>
      <w:r w:rsidR="004D2AA6">
        <w:rPr>
          <w:szCs w:val="18"/>
        </w:rPr>
        <w:t xml:space="preserve"> van artikel 2.3.3, 2.3.5</w:t>
      </w:r>
      <w:r w:rsidR="0068432A">
        <w:rPr>
          <w:szCs w:val="18"/>
        </w:rPr>
        <w:t>,</w:t>
      </w:r>
      <w:r w:rsidR="004D2AA6">
        <w:rPr>
          <w:szCs w:val="18"/>
        </w:rPr>
        <w:t xml:space="preserve"> 2.3.6</w:t>
      </w:r>
      <w:r w:rsidR="0068432A">
        <w:rPr>
          <w:szCs w:val="18"/>
        </w:rPr>
        <w:t xml:space="preserve">, </w:t>
      </w:r>
      <w:r w:rsidR="004D2AA6">
        <w:rPr>
          <w:szCs w:val="18"/>
        </w:rPr>
        <w:t>2.3.9, 2.3.10, 2.4.1 of 2.4.3.</w:t>
      </w:r>
    </w:p>
    <w:p w:rsidR="00DD57F6" w:rsidRDefault="00DD57F6" w:rsidP="00DD57F6">
      <w:pPr>
        <w:rPr>
          <w:szCs w:val="18"/>
        </w:rPr>
      </w:pPr>
    </w:p>
    <w:p w:rsidR="00DD57F6" w:rsidRDefault="00DD57F6" w:rsidP="00DD57F6">
      <w:pPr>
        <w:rPr>
          <w:szCs w:val="18"/>
        </w:rPr>
      </w:pPr>
      <w:r>
        <w:rPr>
          <w:szCs w:val="18"/>
        </w:rPr>
        <w:t>6. Het college is de verantwoordelijke voor de verwerking, bedoeld in het eerste tot en met vijfde lid.</w:t>
      </w:r>
    </w:p>
    <w:p w:rsidR="00DD57F6" w:rsidRPr="00FD4DE4" w:rsidRDefault="00DD57F6" w:rsidP="00DD57F6">
      <w:pPr>
        <w:rPr>
          <w:b/>
          <w:szCs w:val="18"/>
        </w:rPr>
      </w:pPr>
    </w:p>
    <w:p w:rsidR="00DD57F6" w:rsidRPr="00544E62" w:rsidRDefault="00DD57F6" w:rsidP="00DD57F6">
      <w:pPr>
        <w:rPr>
          <w:b/>
          <w:szCs w:val="18"/>
        </w:rPr>
      </w:pPr>
      <w:r w:rsidRPr="00544E62">
        <w:rPr>
          <w:b/>
          <w:szCs w:val="18"/>
        </w:rPr>
        <w:t>Artikel 4.1.2</w:t>
      </w:r>
    </w:p>
    <w:p w:rsidR="00DD57F6" w:rsidRDefault="00DD57F6" w:rsidP="00DD57F6">
      <w:pPr>
        <w:rPr>
          <w:szCs w:val="18"/>
        </w:rPr>
      </w:pPr>
    </w:p>
    <w:p w:rsidR="0008286E" w:rsidRDefault="00DD57F6" w:rsidP="00DD57F6">
      <w:pPr>
        <w:rPr>
          <w:szCs w:val="18"/>
        </w:rPr>
      </w:pPr>
      <w:r>
        <w:rPr>
          <w:szCs w:val="18"/>
        </w:rPr>
        <w:t xml:space="preserve">1. </w:t>
      </w:r>
      <w:r w:rsidRPr="005967DC">
        <w:rPr>
          <w:szCs w:val="18"/>
        </w:rPr>
        <w:t xml:space="preserve">Een aanbieder die een </w:t>
      </w:r>
      <w:r>
        <w:rPr>
          <w:szCs w:val="18"/>
        </w:rPr>
        <w:t>maatwerkvoorziening</w:t>
      </w:r>
      <w:r w:rsidRPr="005967DC">
        <w:rPr>
          <w:szCs w:val="18"/>
        </w:rPr>
        <w:t xml:space="preserve"> levert</w:t>
      </w:r>
      <w:r>
        <w:rPr>
          <w:szCs w:val="18"/>
        </w:rPr>
        <w:t xml:space="preserve"> en een derde aan wie ten laste van een persoonsgebonden budget betalingen worden gedaan,</w:t>
      </w:r>
      <w:r w:rsidRPr="005967DC">
        <w:rPr>
          <w:szCs w:val="18"/>
        </w:rPr>
        <w:t xml:space="preserve"> is bevoegd tot het verwerken van persoonsgegevens</w:t>
      </w:r>
      <w:r>
        <w:rPr>
          <w:szCs w:val="18"/>
        </w:rPr>
        <w:t xml:space="preserve"> van de cliënt</w:t>
      </w:r>
      <w:r w:rsidRPr="005967DC">
        <w:rPr>
          <w:szCs w:val="18"/>
        </w:rPr>
        <w:t>, waaronder persoonsgegevens betreffende de gezondheid,</w:t>
      </w:r>
      <w:r>
        <w:rPr>
          <w:szCs w:val="18"/>
        </w:rPr>
        <w:t xml:space="preserve"> alsmede persoonsgegevens van de mantelzorger van de cliёnt met betrekking tot de hulp die deze aan de cliënt biedt of kan bieden,</w:t>
      </w:r>
      <w:r w:rsidRPr="005967DC">
        <w:rPr>
          <w:szCs w:val="18"/>
        </w:rPr>
        <w:t xml:space="preserve"> </w:t>
      </w:r>
      <w:r w:rsidR="00A95608">
        <w:rPr>
          <w:szCs w:val="18"/>
        </w:rPr>
        <w:t xml:space="preserve">voor zover deze zijn verkregen </w:t>
      </w:r>
      <w:r w:rsidR="004D2AA6">
        <w:rPr>
          <w:szCs w:val="18"/>
        </w:rPr>
        <w:t xml:space="preserve">van het college, van de cliënt of van de mantelzorger </w:t>
      </w:r>
      <w:r w:rsidR="00A95608">
        <w:rPr>
          <w:szCs w:val="18"/>
        </w:rPr>
        <w:t>en noodzakelijk zijn voor</w:t>
      </w:r>
      <w:r w:rsidR="0008286E">
        <w:rPr>
          <w:szCs w:val="18"/>
        </w:rPr>
        <w:t>:</w:t>
      </w:r>
    </w:p>
    <w:p w:rsidR="0042746C" w:rsidRDefault="0008286E" w:rsidP="00DD57F6">
      <w:pPr>
        <w:rPr>
          <w:szCs w:val="18"/>
        </w:rPr>
      </w:pPr>
      <w:r>
        <w:rPr>
          <w:szCs w:val="18"/>
        </w:rPr>
        <w:t xml:space="preserve">a. het </w:t>
      </w:r>
      <w:r w:rsidR="0042746C">
        <w:rPr>
          <w:szCs w:val="18"/>
        </w:rPr>
        <w:t xml:space="preserve">aan de cliënt </w:t>
      </w:r>
      <w:r>
        <w:rPr>
          <w:szCs w:val="18"/>
        </w:rPr>
        <w:t xml:space="preserve">leveren van de </w:t>
      </w:r>
      <w:r w:rsidR="0042746C">
        <w:rPr>
          <w:szCs w:val="18"/>
        </w:rPr>
        <w:t xml:space="preserve">diensten, hulpmiddelen, woningaanpassingen en andere maatregelen </w:t>
      </w:r>
      <w:r w:rsidR="00DD57F6">
        <w:rPr>
          <w:szCs w:val="18"/>
        </w:rPr>
        <w:t xml:space="preserve">waartoe hij zich jegens </w:t>
      </w:r>
      <w:r w:rsidR="00DD57F6" w:rsidRPr="005967DC">
        <w:rPr>
          <w:szCs w:val="18"/>
        </w:rPr>
        <w:t xml:space="preserve">het college </w:t>
      </w:r>
      <w:r w:rsidR="00DD57F6">
        <w:rPr>
          <w:szCs w:val="18"/>
        </w:rPr>
        <w:t>dan wel de cliënt heeft verbonden</w:t>
      </w:r>
      <w:r w:rsidR="00FF229C">
        <w:rPr>
          <w:szCs w:val="18"/>
        </w:rPr>
        <w:t>;</w:t>
      </w:r>
    </w:p>
    <w:p w:rsidR="0042746C" w:rsidRDefault="0042746C" w:rsidP="00DD57F6">
      <w:pPr>
        <w:rPr>
          <w:szCs w:val="18"/>
        </w:rPr>
      </w:pPr>
      <w:r>
        <w:rPr>
          <w:szCs w:val="18"/>
        </w:rPr>
        <w:t xml:space="preserve">b. </w:t>
      </w:r>
      <w:r w:rsidR="00FF229C">
        <w:rPr>
          <w:szCs w:val="18"/>
        </w:rPr>
        <w:t>de uitvoering van artikel 2.1.4 of 2.1.5</w:t>
      </w:r>
      <w:r>
        <w:rPr>
          <w:szCs w:val="18"/>
        </w:rPr>
        <w:t>;</w:t>
      </w:r>
    </w:p>
    <w:p w:rsidR="00DD57F6" w:rsidRDefault="0042746C" w:rsidP="00DD57F6">
      <w:pPr>
        <w:rPr>
          <w:szCs w:val="18"/>
        </w:rPr>
      </w:pPr>
      <w:r>
        <w:rPr>
          <w:szCs w:val="18"/>
        </w:rPr>
        <w:t>c. de uitoefening van het toezicht, bedoeld in artikel 5.1</w:t>
      </w:r>
      <w:r w:rsidR="00DD57F6">
        <w:rPr>
          <w:szCs w:val="18"/>
        </w:rPr>
        <w:t xml:space="preserve">. </w:t>
      </w:r>
    </w:p>
    <w:p w:rsidR="00DD57F6" w:rsidRPr="005967DC" w:rsidRDefault="00DD57F6" w:rsidP="00DD57F6">
      <w:pPr>
        <w:rPr>
          <w:szCs w:val="18"/>
        </w:rPr>
      </w:pPr>
    </w:p>
    <w:p w:rsidR="0042746C" w:rsidRDefault="00DD57F6" w:rsidP="00DD57F6">
      <w:pPr>
        <w:rPr>
          <w:szCs w:val="18"/>
        </w:rPr>
      </w:pPr>
      <w:r>
        <w:rPr>
          <w:szCs w:val="18"/>
        </w:rPr>
        <w:t>2</w:t>
      </w:r>
      <w:r w:rsidRPr="005967DC">
        <w:rPr>
          <w:szCs w:val="18"/>
        </w:rPr>
        <w:t xml:space="preserve">. Een aanbieder die een algemene voorziening levert, is bevoegd tot het verwerken van </w:t>
      </w:r>
      <w:r>
        <w:rPr>
          <w:szCs w:val="18"/>
        </w:rPr>
        <w:t xml:space="preserve">de </w:t>
      </w:r>
      <w:r w:rsidRPr="005967DC">
        <w:rPr>
          <w:szCs w:val="18"/>
        </w:rPr>
        <w:t>persoonsgegevens</w:t>
      </w:r>
      <w:r w:rsidR="0042746C">
        <w:rPr>
          <w:szCs w:val="18"/>
        </w:rPr>
        <w:t xml:space="preserve"> van de cliënt</w:t>
      </w:r>
      <w:r>
        <w:rPr>
          <w:szCs w:val="18"/>
        </w:rPr>
        <w:t xml:space="preserve">, </w:t>
      </w:r>
      <w:r w:rsidR="0042746C">
        <w:rPr>
          <w:szCs w:val="18"/>
        </w:rPr>
        <w:t xml:space="preserve">voor zover </w:t>
      </w:r>
      <w:r w:rsidR="00A95608">
        <w:rPr>
          <w:szCs w:val="18"/>
        </w:rPr>
        <w:t xml:space="preserve">deze van de cliënt zijn verkregen en </w:t>
      </w:r>
      <w:r w:rsidR="0042746C">
        <w:rPr>
          <w:szCs w:val="18"/>
        </w:rPr>
        <w:t xml:space="preserve">noodzakelijk </w:t>
      </w:r>
      <w:r w:rsidR="00A95608">
        <w:rPr>
          <w:szCs w:val="18"/>
        </w:rPr>
        <w:t>zijn</w:t>
      </w:r>
      <w:r w:rsidR="0042746C">
        <w:rPr>
          <w:szCs w:val="18"/>
        </w:rPr>
        <w:t xml:space="preserve"> voor:</w:t>
      </w:r>
    </w:p>
    <w:p w:rsidR="0042746C" w:rsidRDefault="0042746C" w:rsidP="00DD57F6">
      <w:pPr>
        <w:rPr>
          <w:szCs w:val="18"/>
        </w:rPr>
      </w:pPr>
      <w:r>
        <w:rPr>
          <w:szCs w:val="18"/>
        </w:rPr>
        <w:t xml:space="preserve">a. </w:t>
      </w:r>
      <w:r w:rsidR="00DD57F6" w:rsidRPr="005967DC">
        <w:rPr>
          <w:szCs w:val="18"/>
        </w:rPr>
        <w:t>het leveren van de algemene voorziening</w:t>
      </w:r>
      <w:r>
        <w:rPr>
          <w:szCs w:val="18"/>
        </w:rPr>
        <w:t>;</w:t>
      </w:r>
    </w:p>
    <w:p w:rsidR="0042746C" w:rsidRDefault="0042746C" w:rsidP="0042746C">
      <w:pPr>
        <w:rPr>
          <w:szCs w:val="18"/>
        </w:rPr>
      </w:pPr>
      <w:r>
        <w:rPr>
          <w:szCs w:val="18"/>
        </w:rPr>
        <w:t xml:space="preserve">b. </w:t>
      </w:r>
      <w:r w:rsidR="00FF229C">
        <w:rPr>
          <w:szCs w:val="18"/>
        </w:rPr>
        <w:t>de uitvoering van artikel 2.1.4 of 2.1.5</w:t>
      </w:r>
      <w:r>
        <w:rPr>
          <w:szCs w:val="18"/>
        </w:rPr>
        <w:t>;</w:t>
      </w:r>
    </w:p>
    <w:p w:rsidR="00DD57F6" w:rsidRDefault="0042746C" w:rsidP="0042746C">
      <w:pPr>
        <w:rPr>
          <w:szCs w:val="18"/>
        </w:rPr>
      </w:pPr>
      <w:r>
        <w:rPr>
          <w:szCs w:val="18"/>
        </w:rPr>
        <w:t>c. de uitoefening van het toezicht, bedoeld in artikel 5.1</w:t>
      </w:r>
      <w:r w:rsidR="00DD57F6" w:rsidRPr="005967DC">
        <w:rPr>
          <w:szCs w:val="18"/>
        </w:rPr>
        <w:t xml:space="preserve">. </w:t>
      </w:r>
    </w:p>
    <w:p w:rsidR="00DD57F6" w:rsidRDefault="00DD57F6" w:rsidP="00DD57F6">
      <w:pPr>
        <w:rPr>
          <w:szCs w:val="18"/>
        </w:rPr>
      </w:pPr>
    </w:p>
    <w:p w:rsidR="00DD57F6" w:rsidRDefault="00DD57F6" w:rsidP="00DD57F6">
      <w:pPr>
        <w:rPr>
          <w:szCs w:val="18"/>
        </w:rPr>
      </w:pPr>
      <w:r>
        <w:rPr>
          <w:szCs w:val="18"/>
        </w:rPr>
        <w:t xml:space="preserve">3. </w:t>
      </w:r>
      <w:r w:rsidRPr="005967DC">
        <w:rPr>
          <w:szCs w:val="18"/>
        </w:rPr>
        <w:t xml:space="preserve">De aanbieder </w:t>
      </w:r>
      <w:r>
        <w:rPr>
          <w:szCs w:val="18"/>
        </w:rPr>
        <w:t xml:space="preserve">respectievelijk de bedoelde derde </w:t>
      </w:r>
      <w:r w:rsidRPr="005967DC">
        <w:rPr>
          <w:szCs w:val="18"/>
        </w:rPr>
        <w:t>is de verantwoordelijke voor de verwerking</w:t>
      </w:r>
      <w:r>
        <w:rPr>
          <w:szCs w:val="18"/>
        </w:rPr>
        <w:t>, bedoeld in het eerste en tweede lid.</w:t>
      </w:r>
    </w:p>
    <w:p w:rsidR="00DD57F6" w:rsidRDefault="00DD57F6" w:rsidP="00DD57F6">
      <w:pPr>
        <w:rPr>
          <w:szCs w:val="18"/>
        </w:rPr>
      </w:pPr>
    </w:p>
    <w:p w:rsidR="00DD57F6" w:rsidRDefault="00DD57F6" w:rsidP="00DD57F6">
      <w:pPr>
        <w:rPr>
          <w:szCs w:val="18"/>
        </w:rPr>
      </w:pPr>
      <w:r w:rsidRPr="00544E62">
        <w:rPr>
          <w:b/>
          <w:szCs w:val="18"/>
        </w:rPr>
        <w:t>Artikel 4.1.</w:t>
      </w:r>
      <w:r>
        <w:rPr>
          <w:b/>
          <w:szCs w:val="18"/>
        </w:rPr>
        <w:t>3</w:t>
      </w:r>
    </w:p>
    <w:p w:rsidR="00DD57F6" w:rsidRDefault="00DD57F6" w:rsidP="00DD57F6">
      <w:pPr>
        <w:rPr>
          <w:szCs w:val="18"/>
        </w:rPr>
      </w:pPr>
    </w:p>
    <w:p w:rsidR="00DD57F6" w:rsidRDefault="00DD57F6" w:rsidP="00DD57F6">
      <w:pPr>
        <w:rPr>
          <w:szCs w:val="18"/>
        </w:rPr>
      </w:pPr>
      <w:r>
        <w:rPr>
          <w:szCs w:val="18"/>
        </w:rPr>
        <w:t xml:space="preserve">1. </w:t>
      </w:r>
      <w:r w:rsidRPr="005967DC">
        <w:rPr>
          <w:szCs w:val="18"/>
        </w:rPr>
        <w:t>Het CAK en een andere instantie als bedoeld in artikel 2.1.4, zevende lid, zijn bevoegd tot het verwerken van persoonsgegevens</w:t>
      </w:r>
      <w:r>
        <w:rPr>
          <w:szCs w:val="18"/>
        </w:rPr>
        <w:t xml:space="preserve"> van de cliënt, zijn echtgenoot, inwonende minderjarige kinderen en zijn ouders</w:t>
      </w:r>
      <w:r w:rsidRPr="005967DC">
        <w:rPr>
          <w:szCs w:val="18"/>
        </w:rPr>
        <w:t>, waaronder persoonsgegevens betreffende de gezondheid</w:t>
      </w:r>
      <w:r w:rsidR="00C102A5">
        <w:rPr>
          <w:szCs w:val="18"/>
        </w:rPr>
        <w:t xml:space="preserve"> die noodzakelijk zijn voor de vaststelling en inning van een bijdrage als bedoeld in artikel 2.1.4 of 2.1.5</w:t>
      </w:r>
      <w:r w:rsidRPr="005967DC">
        <w:rPr>
          <w:szCs w:val="18"/>
        </w:rPr>
        <w:t>,</w:t>
      </w:r>
      <w:r>
        <w:rPr>
          <w:szCs w:val="18"/>
        </w:rPr>
        <w:t xml:space="preserve"> </w:t>
      </w:r>
      <w:r w:rsidR="00A95608">
        <w:rPr>
          <w:szCs w:val="18"/>
        </w:rPr>
        <w:t>voor zover deze</w:t>
      </w:r>
      <w:r>
        <w:rPr>
          <w:szCs w:val="18"/>
        </w:rPr>
        <w:t xml:space="preserve"> </w:t>
      </w:r>
      <w:r w:rsidR="00F0619D">
        <w:rPr>
          <w:szCs w:val="18"/>
        </w:rPr>
        <w:t xml:space="preserve">op grond van artikel 4.2.1, 4.2.2 of 4.2.3 </w:t>
      </w:r>
      <w:r w:rsidR="00A95608">
        <w:rPr>
          <w:szCs w:val="18"/>
        </w:rPr>
        <w:t>zijn</w:t>
      </w:r>
      <w:r>
        <w:rPr>
          <w:szCs w:val="18"/>
        </w:rPr>
        <w:t xml:space="preserve"> verkregen </w:t>
      </w:r>
      <w:r w:rsidR="00D9222B">
        <w:rPr>
          <w:szCs w:val="18"/>
        </w:rPr>
        <w:t xml:space="preserve">en </w:t>
      </w:r>
      <w:r w:rsidRPr="005967DC">
        <w:rPr>
          <w:szCs w:val="18"/>
        </w:rPr>
        <w:t>noodzakelijk zijn</w:t>
      </w:r>
      <w:r w:rsidR="00D9222B">
        <w:rPr>
          <w:szCs w:val="18"/>
        </w:rPr>
        <w:t xml:space="preserve"> voor </w:t>
      </w:r>
      <w:r w:rsidR="00FF229C">
        <w:rPr>
          <w:szCs w:val="18"/>
        </w:rPr>
        <w:t>de uitvoering van artikel 2.1.4 of 2.1.5.</w:t>
      </w:r>
    </w:p>
    <w:p w:rsidR="00DD57F6" w:rsidRDefault="00DD57F6" w:rsidP="00DD57F6">
      <w:pPr>
        <w:rPr>
          <w:szCs w:val="18"/>
        </w:rPr>
      </w:pPr>
    </w:p>
    <w:p w:rsidR="00DD57F6" w:rsidRPr="005967DC" w:rsidRDefault="00DD57F6" w:rsidP="00DD57F6">
      <w:pPr>
        <w:rPr>
          <w:szCs w:val="18"/>
        </w:rPr>
      </w:pPr>
      <w:r>
        <w:rPr>
          <w:szCs w:val="18"/>
        </w:rPr>
        <w:t xml:space="preserve">2. </w:t>
      </w:r>
      <w:r w:rsidRPr="005967DC">
        <w:rPr>
          <w:szCs w:val="18"/>
        </w:rPr>
        <w:t>Het CAK respectievelijk de andere instantie is de verantwoordelijke voor de verwerking</w:t>
      </w:r>
      <w:r>
        <w:rPr>
          <w:szCs w:val="18"/>
        </w:rPr>
        <w:t>, bedoeld in het eerste lid</w:t>
      </w:r>
      <w:r w:rsidRPr="005967DC">
        <w:rPr>
          <w:szCs w:val="18"/>
        </w:rPr>
        <w:t>.</w:t>
      </w:r>
    </w:p>
    <w:p w:rsidR="00DD57F6" w:rsidRPr="005967DC" w:rsidRDefault="00DD57F6" w:rsidP="00DD57F6">
      <w:pPr>
        <w:rPr>
          <w:szCs w:val="18"/>
        </w:rPr>
      </w:pPr>
    </w:p>
    <w:p w:rsidR="00AD3C39" w:rsidRDefault="00AD3C39">
      <w:pPr>
        <w:spacing w:after="200" w:line="276" w:lineRule="auto"/>
        <w:rPr>
          <w:b/>
          <w:szCs w:val="18"/>
        </w:rPr>
      </w:pPr>
      <w:r>
        <w:rPr>
          <w:b/>
          <w:szCs w:val="18"/>
        </w:rPr>
        <w:br w:type="page"/>
      </w:r>
    </w:p>
    <w:p w:rsidR="00DD57F6" w:rsidRDefault="00DD57F6" w:rsidP="00DD57F6">
      <w:pPr>
        <w:rPr>
          <w:szCs w:val="18"/>
        </w:rPr>
      </w:pPr>
      <w:r>
        <w:rPr>
          <w:b/>
          <w:szCs w:val="18"/>
        </w:rPr>
        <w:lastRenderedPageBreak/>
        <w:t>Artikel 4.1.4</w:t>
      </w:r>
    </w:p>
    <w:p w:rsidR="00DD57F6" w:rsidRDefault="00DD57F6" w:rsidP="00DD57F6">
      <w:pPr>
        <w:rPr>
          <w:szCs w:val="18"/>
        </w:rPr>
      </w:pPr>
    </w:p>
    <w:p w:rsidR="00DD57F6" w:rsidRDefault="00DD57F6" w:rsidP="00DD57F6">
      <w:pPr>
        <w:rPr>
          <w:szCs w:val="18"/>
        </w:rPr>
      </w:pPr>
      <w:r>
        <w:rPr>
          <w:szCs w:val="18"/>
        </w:rPr>
        <w:t xml:space="preserve">1. De Sociale verzekeringsbank is bevoegd tot </w:t>
      </w:r>
      <w:r w:rsidRPr="005967DC">
        <w:rPr>
          <w:szCs w:val="18"/>
        </w:rPr>
        <w:t>het verwerken van persoonsgegevens</w:t>
      </w:r>
      <w:r>
        <w:rPr>
          <w:szCs w:val="18"/>
        </w:rPr>
        <w:t xml:space="preserve"> van de cliënt</w:t>
      </w:r>
      <w:r w:rsidRPr="005967DC">
        <w:rPr>
          <w:szCs w:val="18"/>
        </w:rPr>
        <w:t>, waaronder persoonsgegevens betreffende de gezondheid</w:t>
      </w:r>
      <w:r w:rsidR="004C2F53">
        <w:rPr>
          <w:szCs w:val="18"/>
        </w:rPr>
        <w:t xml:space="preserve"> die noodzakelijk zijn voor het verrichten van betalingen en het budgetbeheer, bedoeld in artikel 2.6.2</w:t>
      </w:r>
      <w:r w:rsidRPr="005967DC">
        <w:rPr>
          <w:szCs w:val="18"/>
        </w:rPr>
        <w:t xml:space="preserve">, </w:t>
      </w:r>
      <w:r w:rsidR="00D9222B">
        <w:rPr>
          <w:szCs w:val="18"/>
        </w:rPr>
        <w:t>voor zover deze zijn</w:t>
      </w:r>
      <w:r>
        <w:rPr>
          <w:szCs w:val="18"/>
        </w:rPr>
        <w:t xml:space="preserve"> verkregen </w:t>
      </w:r>
      <w:r w:rsidR="00D9222B">
        <w:rPr>
          <w:szCs w:val="18"/>
        </w:rPr>
        <w:t>van de cliënt dan wel op grond van artikel 4.2.1, 4.2.2 of 4.2.4 en</w:t>
      </w:r>
      <w:r>
        <w:rPr>
          <w:szCs w:val="18"/>
        </w:rPr>
        <w:t xml:space="preserve"> </w:t>
      </w:r>
      <w:r w:rsidRPr="005967DC">
        <w:rPr>
          <w:szCs w:val="18"/>
        </w:rPr>
        <w:t>noodzakelijk zijn</w:t>
      </w:r>
      <w:r w:rsidR="00D9222B">
        <w:rPr>
          <w:szCs w:val="18"/>
        </w:rPr>
        <w:t xml:space="preserve"> voor de uitvoering van de taak, bedoeld in artikel 2.6.2</w:t>
      </w:r>
      <w:r w:rsidRPr="005967DC">
        <w:rPr>
          <w:szCs w:val="18"/>
        </w:rPr>
        <w:t xml:space="preserve">. </w:t>
      </w:r>
    </w:p>
    <w:p w:rsidR="00DD57F6" w:rsidRDefault="00DD57F6" w:rsidP="00DD57F6">
      <w:pPr>
        <w:rPr>
          <w:szCs w:val="18"/>
        </w:rPr>
      </w:pPr>
    </w:p>
    <w:p w:rsidR="00DD57F6" w:rsidRDefault="00DD57F6" w:rsidP="00DD57F6">
      <w:pPr>
        <w:rPr>
          <w:szCs w:val="18"/>
        </w:rPr>
      </w:pPr>
      <w:r>
        <w:rPr>
          <w:szCs w:val="18"/>
        </w:rPr>
        <w:t>2. De Sociale verzekeringsbank</w:t>
      </w:r>
      <w:r w:rsidRPr="005967DC">
        <w:rPr>
          <w:szCs w:val="18"/>
        </w:rPr>
        <w:t xml:space="preserve"> is de verantwoordelijke voor de verwerking</w:t>
      </w:r>
      <w:r>
        <w:rPr>
          <w:szCs w:val="18"/>
        </w:rPr>
        <w:t>, bedoeld in het eerste lid</w:t>
      </w:r>
      <w:r w:rsidRPr="005967DC">
        <w:rPr>
          <w:szCs w:val="18"/>
        </w:rPr>
        <w:t>.</w:t>
      </w:r>
    </w:p>
    <w:p w:rsidR="00DD57F6" w:rsidRPr="005967DC" w:rsidRDefault="00DD57F6" w:rsidP="00DD57F6">
      <w:pPr>
        <w:rPr>
          <w:szCs w:val="18"/>
        </w:rPr>
      </w:pPr>
    </w:p>
    <w:p w:rsidR="00DD57F6" w:rsidRPr="005346B9" w:rsidRDefault="00DD57F6" w:rsidP="00DD57F6">
      <w:pPr>
        <w:rPr>
          <w:b/>
          <w:szCs w:val="18"/>
        </w:rPr>
      </w:pPr>
      <w:r w:rsidRPr="005346B9">
        <w:rPr>
          <w:b/>
          <w:szCs w:val="18"/>
        </w:rPr>
        <w:t>Artikel 4.1.</w:t>
      </w:r>
      <w:r>
        <w:rPr>
          <w:b/>
          <w:szCs w:val="18"/>
        </w:rPr>
        <w:t>5</w:t>
      </w:r>
    </w:p>
    <w:p w:rsidR="00DD57F6" w:rsidRDefault="00DD57F6" w:rsidP="00DD57F6">
      <w:pPr>
        <w:rPr>
          <w:szCs w:val="18"/>
        </w:rPr>
      </w:pPr>
    </w:p>
    <w:p w:rsidR="00DD57F6" w:rsidRDefault="00DD57F6" w:rsidP="00DD57F6">
      <w:pPr>
        <w:rPr>
          <w:szCs w:val="18"/>
        </w:rPr>
      </w:pPr>
      <w:r>
        <w:rPr>
          <w:szCs w:val="18"/>
        </w:rPr>
        <w:t>1. De toezichthoudende ambtenaren zijn</w:t>
      </w:r>
      <w:r w:rsidRPr="005967DC">
        <w:rPr>
          <w:szCs w:val="18"/>
        </w:rPr>
        <w:t xml:space="preserve"> bevoegd tot het verwerken van persoonsgegevens, waaronder persoonsgegevens betreffende de gezondheid</w:t>
      </w:r>
      <w:r>
        <w:rPr>
          <w:szCs w:val="18"/>
        </w:rPr>
        <w:t>, van de cliënt, alsmede persoonsgegevens</w:t>
      </w:r>
      <w:r w:rsidR="009D09AB" w:rsidRPr="005967DC">
        <w:rPr>
          <w:szCs w:val="18"/>
        </w:rPr>
        <w:t>, waaronder persoonsgegevens betreffende de gezondheid en andere bijzondere persoonsgegevens als bedoeld in de Wet bescherming persoonsgegevens</w:t>
      </w:r>
      <w:r w:rsidR="009D09AB">
        <w:rPr>
          <w:szCs w:val="18"/>
        </w:rPr>
        <w:t xml:space="preserve">, </w:t>
      </w:r>
      <w:r>
        <w:rPr>
          <w:szCs w:val="18"/>
        </w:rPr>
        <w:t xml:space="preserve">betreffende </w:t>
      </w:r>
      <w:r w:rsidR="009D09AB">
        <w:rPr>
          <w:szCs w:val="18"/>
        </w:rPr>
        <w:t xml:space="preserve">personen die betrokken bij </w:t>
      </w:r>
      <w:r>
        <w:rPr>
          <w:szCs w:val="18"/>
        </w:rPr>
        <w:t xml:space="preserve">calamiteiten, geweld bij de verstrekking van een voorziening en huiselijk </w:t>
      </w:r>
      <w:r w:rsidR="00082D22">
        <w:rPr>
          <w:szCs w:val="18"/>
        </w:rPr>
        <w:t xml:space="preserve">geweld, </w:t>
      </w:r>
      <w:r w:rsidR="00D9222B">
        <w:rPr>
          <w:szCs w:val="18"/>
        </w:rPr>
        <w:t>voor zover deze zijn</w:t>
      </w:r>
      <w:r>
        <w:rPr>
          <w:szCs w:val="18"/>
        </w:rPr>
        <w:t xml:space="preserve"> verkregen </w:t>
      </w:r>
      <w:r w:rsidR="00D9222B">
        <w:rPr>
          <w:szCs w:val="18"/>
        </w:rPr>
        <w:t xml:space="preserve">bij de uitoefening van het toezicht, bedoeld in artikel 5.1 </w:t>
      </w:r>
      <w:r w:rsidR="00311071">
        <w:rPr>
          <w:szCs w:val="18"/>
        </w:rPr>
        <w:t>of</w:t>
      </w:r>
      <w:r w:rsidR="00D9222B">
        <w:rPr>
          <w:szCs w:val="18"/>
        </w:rPr>
        <w:t xml:space="preserve"> 5.2, en </w:t>
      </w:r>
      <w:r w:rsidRPr="005967DC">
        <w:rPr>
          <w:szCs w:val="18"/>
        </w:rPr>
        <w:t>noodzakelijk zijn</w:t>
      </w:r>
      <w:r w:rsidR="00D9222B">
        <w:rPr>
          <w:szCs w:val="18"/>
        </w:rPr>
        <w:t xml:space="preserve"> voor een goede uitoefening van het toezicht of </w:t>
      </w:r>
      <w:r w:rsidR="00CC3DDE">
        <w:rPr>
          <w:szCs w:val="18"/>
        </w:rPr>
        <w:t>het nemen van maatregelen ter handhaving van wettelijke voorschriften</w:t>
      </w:r>
      <w:r>
        <w:rPr>
          <w:szCs w:val="18"/>
        </w:rPr>
        <w:t xml:space="preserve">. </w:t>
      </w:r>
    </w:p>
    <w:p w:rsidR="00DD57F6" w:rsidRDefault="00DD57F6" w:rsidP="00DD57F6">
      <w:pPr>
        <w:rPr>
          <w:szCs w:val="18"/>
        </w:rPr>
      </w:pPr>
    </w:p>
    <w:p w:rsidR="00DD57F6" w:rsidRPr="005967DC" w:rsidRDefault="00DD57F6" w:rsidP="00DD57F6">
      <w:pPr>
        <w:rPr>
          <w:szCs w:val="18"/>
        </w:rPr>
      </w:pPr>
      <w:r>
        <w:rPr>
          <w:szCs w:val="18"/>
        </w:rPr>
        <w:t>2. De toezichthoudende ambtenaren zijn</w:t>
      </w:r>
      <w:r w:rsidRPr="005967DC">
        <w:rPr>
          <w:szCs w:val="18"/>
        </w:rPr>
        <w:t xml:space="preserve"> de verantwoordelijke</w:t>
      </w:r>
      <w:r>
        <w:rPr>
          <w:szCs w:val="18"/>
        </w:rPr>
        <w:t>n</w:t>
      </w:r>
      <w:r w:rsidRPr="005967DC">
        <w:rPr>
          <w:szCs w:val="18"/>
        </w:rPr>
        <w:t xml:space="preserve"> voor de verwerking</w:t>
      </w:r>
      <w:r>
        <w:rPr>
          <w:szCs w:val="18"/>
        </w:rPr>
        <w:t>, bedoeld in het eerste lid</w:t>
      </w:r>
      <w:r w:rsidRPr="005967DC">
        <w:rPr>
          <w:szCs w:val="18"/>
        </w:rPr>
        <w:t>.</w:t>
      </w:r>
    </w:p>
    <w:p w:rsidR="009D09AB" w:rsidRDefault="009D09AB" w:rsidP="009D09AB">
      <w:pPr>
        <w:spacing w:line="240" w:lineRule="exact"/>
        <w:rPr>
          <w:szCs w:val="18"/>
        </w:rPr>
      </w:pPr>
      <w:r w:rsidRPr="005967DC">
        <w:rPr>
          <w:szCs w:val="18"/>
        </w:rPr>
        <w:t xml:space="preserve">De aanbieder en de beroepskrachten die voor hem werkzaam zijn, verstrekken bij en naar aanleiding van een melding als bedoeld in het eerste lid aan de </w:t>
      </w:r>
      <w:r w:rsidRPr="005967DC">
        <w:rPr>
          <w:rFonts w:cs="Arial"/>
          <w:szCs w:val="18"/>
          <w:lang w:eastAsia="en-US"/>
        </w:rPr>
        <w:t>toezichthoudende ambtenaar</w:t>
      </w:r>
      <w:r w:rsidRPr="005967DC">
        <w:rPr>
          <w:szCs w:val="18"/>
        </w:rPr>
        <w:t xml:space="preserve"> de gegevens, daaronder begrepen persoonsgegevens, gegevens betreffende de gezondheid en andere bijzondere persoonsgegevens als bedoeld in de Wet bescherming persoonsgegevens, voor</w:t>
      </w:r>
      <w:r>
        <w:rPr>
          <w:szCs w:val="18"/>
        </w:rPr>
        <w:t xml:space="preserve"> zover deze voor</w:t>
      </w:r>
      <w:r w:rsidRPr="005967DC">
        <w:rPr>
          <w:szCs w:val="18"/>
        </w:rPr>
        <w:t xml:space="preserve"> het onderzoeken van de melding noodzakelijk zijn.</w:t>
      </w:r>
    </w:p>
    <w:p w:rsidR="00DD57F6" w:rsidRDefault="00DD57F6" w:rsidP="00DD57F6">
      <w:pPr>
        <w:rPr>
          <w:szCs w:val="18"/>
        </w:rPr>
      </w:pPr>
    </w:p>
    <w:p w:rsidR="00DD57F6" w:rsidRPr="008503F0" w:rsidRDefault="00DD57F6" w:rsidP="00DD57F6">
      <w:pPr>
        <w:rPr>
          <w:b/>
          <w:szCs w:val="18"/>
        </w:rPr>
      </w:pPr>
      <w:r w:rsidRPr="008503F0">
        <w:rPr>
          <w:b/>
          <w:szCs w:val="18"/>
        </w:rPr>
        <w:t>Artikel 4.1.</w:t>
      </w:r>
      <w:r>
        <w:rPr>
          <w:b/>
          <w:szCs w:val="18"/>
        </w:rPr>
        <w:t>6</w:t>
      </w:r>
    </w:p>
    <w:p w:rsidR="00DD57F6" w:rsidRDefault="00DD57F6" w:rsidP="00DD57F6">
      <w:pPr>
        <w:rPr>
          <w:szCs w:val="18"/>
        </w:rPr>
      </w:pPr>
    </w:p>
    <w:p w:rsidR="00DD57F6" w:rsidRDefault="00DD57F6" w:rsidP="00DD57F6">
      <w:pPr>
        <w:rPr>
          <w:szCs w:val="18"/>
        </w:rPr>
      </w:pPr>
      <w:r>
        <w:rPr>
          <w:szCs w:val="18"/>
        </w:rPr>
        <w:t xml:space="preserve">1. </w:t>
      </w:r>
      <w:r w:rsidRPr="005967DC">
        <w:rPr>
          <w:szCs w:val="18"/>
        </w:rPr>
        <w:t xml:space="preserve">Het </w:t>
      </w:r>
      <w:r>
        <w:rPr>
          <w:szCs w:val="18"/>
        </w:rPr>
        <w:t>SHG</w:t>
      </w:r>
      <w:r w:rsidRPr="005967DC">
        <w:rPr>
          <w:szCs w:val="18"/>
        </w:rPr>
        <w:t xml:space="preserve"> is bevoegd </w:t>
      </w:r>
      <w:r>
        <w:rPr>
          <w:szCs w:val="18"/>
        </w:rPr>
        <w:t xml:space="preserve">tot het verwerken van </w:t>
      </w:r>
      <w:r w:rsidRPr="005967DC">
        <w:rPr>
          <w:szCs w:val="18"/>
        </w:rPr>
        <w:t>persoonsgegevens, waaronder persoonsgeg</w:t>
      </w:r>
      <w:r>
        <w:rPr>
          <w:szCs w:val="18"/>
        </w:rPr>
        <w:t>evens betreffende de gezondheid en huiselijk geweld</w:t>
      </w:r>
      <w:r w:rsidRPr="00B90FFC">
        <w:rPr>
          <w:szCs w:val="18"/>
        </w:rPr>
        <w:t>,</w:t>
      </w:r>
      <w:r w:rsidRPr="005967DC">
        <w:rPr>
          <w:szCs w:val="18"/>
        </w:rPr>
        <w:t xml:space="preserve"> </w:t>
      </w:r>
      <w:r>
        <w:rPr>
          <w:szCs w:val="18"/>
        </w:rPr>
        <w:t xml:space="preserve">van personen die betrokken zijn bij huiselijk geweld, </w:t>
      </w:r>
      <w:r w:rsidR="00CC3DDE">
        <w:rPr>
          <w:szCs w:val="18"/>
        </w:rPr>
        <w:t>voor zover deze zijn</w:t>
      </w:r>
      <w:r>
        <w:rPr>
          <w:szCs w:val="18"/>
        </w:rPr>
        <w:t xml:space="preserve"> verkregen </w:t>
      </w:r>
      <w:r w:rsidR="00CC3DDE">
        <w:rPr>
          <w:szCs w:val="18"/>
        </w:rPr>
        <w:t xml:space="preserve">in het kader van </w:t>
      </w:r>
      <w:r>
        <w:rPr>
          <w:szCs w:val="18"/>
        </w:rPr>
        <w:t>de uitvoering van de taken</w:t>
      </w:r>
      <w:r w:rsidRPr="005967DC">
        <w:rPr>
          <w:szCs w:val="18"/>
        </w:rPr>
        <w:t xml:space="preserve">, bedoeld in artikel </w:t>
      </w:r>
      <w:r>
        <w:rPr>
          <w:szCs w:val="18"/>
        </w:rPr>
        <w:t>2.2.5</w:t>
      </w:r>
      <w:r w:rsidRPr="005967DC">
        <w:rPr>
          <w:szCs w:val="18"/>
        </w:rPr>
        <w:t>, tweede en derde lid</w:t>
      </w:r>
      <w:r>
        <w:rPr>
          <w:szCs w:val="18"/>
        </w:rPr>
        <w:t>,</w:t>
      </w:r>
      <w:r w:rsidRPr="009E2F44">
        <w:rPr>
          <w:szCs w:val="18"/>
        </w:rPr>
        <w:t xml:space="preserve"> </w:t>
      </w:r>
      <w:r w:rsidR="00EC1929">
        <w:rPr>
          <w:szCs w:val="18"/>
        </w:rPr>
        <w:t>indien uit de melding redelijkerwijs een vermoeden van huiselijk geweld kan worden afgeleid.</w:t>
      </w:r>
      <w:r w:rsidRPr="005967DC">
        <w:rPr>
          <w:szCs w:val="18"/>
        </w:rPr>
        <w:t xml:space="preserve"> </w:t>
      </w:r>
    </w:p>
    <w:p w:rsidR="00DD57F6" w:rsidRDefault="00DD57F6" w:rsidP="00DD57F6">
      <w:pPr>
        <w:rPr>
          <w:szCs w:val="18"/>
        </w:rPr>
      </w:pPr>
    </w:p>
    <w:p w:rsidR="00DD57F6" w:rsidRDefault="00DD57F6" w:rsidP="00DD57F6">
      <w:pPr>
        <w:rPr>
          <w:szCs w:val="18"/>
        </w:rPr>
      </w:pPr>
      <w:r>
        <w:rPr>
          <w:szCs w:val="18"/>
        </w:rPr>
        <w:t xml:space="preserve">2. </w:t>
      </w:r>
      <w:r w:rsidRPr="005967DC">
        <w:rPr>
          <w:szCs w:val="18"/>
        </w:rPr>
        <w:t xml:space="preserve">Het </w:t>
      </w:r>
      <w:r>
        <w:rPr>
          <w:szCs w:val="18"/>
        </w:rPr>
        <w:t>SHG</w:t>
      </w:r>
      <w:r w:rsidRPr="005967DC">
        <w:rPr>
          <w:szCs w:val="18"/>
        </w:rPr>
        <w:t xml:space="preserve"> is de verantwoordelijke voor de verwerking</w:t>
      </w:r>
      <w:r>
        <w:rPr>
          <w:szCs w:val="18"/>
        </w:rPr>
        <w:t>, bedoeld in het eerste lid</w:t>
      </w:r>
      <w:r w:rsidRPr="005967DC">
        <w:rPr>
          <w:szCs w:val="18"/>
        </w:rPr>
        <w:t>.</w:t>
      </w:r>
    </w:p>
    <w:p w:rsidR="00DD57F6" w:rsidRDefault="00DD57F6" w:rsidP="00DD57F6">
      <w:pPr>
        <w:rPr>
          <w:szCs w:val="18"/>
        </w:rPr>
      </w:pPr>
    </w:p>
    <w:p w:rsidR="00DD57F6" w:rsidRDefault="00DD57F6" w:rsidP="00DD57F6">
      <w:pPr>
        <w:rPr>
          <w:szCs w:val="18"/>
        </w:rPr>
      </w:pPr>
      <w:r w:rsidRPr="008503F0">
        <w:rPr>
          <w:b/>
          <w:szCs w:val="18"/>
        </w:rPr>
        <w:t>Artikel 4.1.</w:t>
      </w:r>
      <w:r>
        <w:rPr>
          <w:b/>
          <w:szCs w:val="18"/>
        </w:rPr>
        <w:t>7</w:t>
      </w:r>
    </w:p>
    <w:p w:rsidR="00DD57F6" w:rsidRDefault="00DD57F6" w:rsidP="00DD57F6">
      <w:pPr>
        <w:rPr>
          <w:szCs w:val="18"/>
        </w:rPr>
      </w:pPr>
    </w:p>
    <w:p w:rsidR="00DD57F6" w:rsidRDefault="00DD57F6" w:rsidP="00DD57F6">
      <w:pPr>
        <w:rPr>
          <w:szCs w:val="18"/>
        </w:rPr>
      </w:pPr>
      <w:r>
        <w:rPr>
          <w:szCs w:val="18"/>
        </w:rPr>
        <w:t xml:space="preserve">1. </w:t>
      </w:r>
      <w:r w:rsidR="00E269B5" w:rsidRPr="005967DC">
        <w:rPr>
          <w:szCs w:val="18"/>
        </w:rPr>
        <w:t>Onverminderd artikel 4.</w:t>
      </w:r>
      <w:r w:rsidR="00E269B5">
        <w:rPr>
          <w:szCs w:val="18"/>
        </w:rPr>
        <w:t>3.2 heeft d</w:t>
      </w:r>
      <w:r>
        <w:rPr>
          <w:szCs w:val="18"/>
        </w:rPr>
        <w:t xml:space="preserve">e persoon van wie persoonsgegevens zijn opgeslagen en worden verwerkt, het recht deze persoonsgegevens in te zien. </w:t>
      </w:r>
    </w:p>
    <w:p w:rsidR="00DD57F6" w:rsidRDefault="00DD57F6" w:rsidP="00DD57F6">
      <w:pPr>
        <w:rPr>
          <w:szCs w:val="18"/>
        </w:rPr>
      </w:pPr>
    </w:p>
    <w:p w:rsidR="00DD57F6" w:rsidRPr="005967DC" w:rsidRDefault="00DD57F6" w:rsidP="00DD57F6">
      <w:pPr>
        <w:rPr>
          <w:szCs w:val="18"/>
        </w:rPr>
      </w:pPr>
      <w:r>
        <w:rPr>
          <w:szCs w:val="18"/>
        </w:rPr>
        <w:t xml:space="preserve">2. De persoon van wie de gegevens zijn opgeslagen, heeft het recht te verzoeken de gegevens te laten corrigeren. </w:t>
      </w:r>
    </w:p>
    <w:p w:rsidR="00DD57F6" w:rsidRPr="005967DC" w:rsidRDefault="00DD57F6" w:rsidP="00DD57F6">
      <w:pPr>
        <w:rPr>
          <w:szCs w:val="18"/>
        </w:rPr>
      </w:pPr>
    </w:p>
    <w:p w:rsidR="00AD3C39" w:rsidRDefault="00AD3C39">
      <w:pPr>
        <w:spacing w:after="200" w:line="276" w:lineRule="auto"/>
        <w:rPr>
          <w:b/>
          <w:szCs w:val="18"/>
        </w:rPr>
      </w:pPr>
      <w:r>
        <w:rPr>
          <w:b/>
          <w:szCs w:val="18"/>
        </w:rPr>
        <w:br w:type="page"/>
      </w:r>
    </w:p>
    <w:p w:rsidR="00260722" w:rsidRPr="005967DC" w:rsidRDefault="00260722" w:rsidP="00260722">
      <w:pPr>
        <w:rPr>
          <w:szCs w:val="18"/>
        </w:rPr>
      </w:pPr>
      <w:r w:rsidRPr="005967DC">
        <w:rPr>
          <w:b/>
          <w:szCs w:val="18"/>
        </w:rPr>
        <w:lastRenderedPageBreak/>
        <w:t>Artikel 4.</w:t>
      </w:r>
      <w:r w:rsidR="000D41AD">
        <w:rPr>
          <w:b/>
          <w:szCs w:val="18"/>
        </w:rPr>
        <w:t>1.8</w:t>
      </w:r>
      <w:r w:rsidRPr="005967DC">
        <w:rPr>
          <w:b/>
          <w:szCs w:val="18"/>
        </w:rPr>
        <w:t xml:space="preserve"> </w:t>
      </w:r>
    </w:p>
    <w:p w:rsidR="00260722" w:rsidRPr="005967DC" w:rsidRDefault="00260722" w:rsidP="00260722">
      <w:pPr>
        <w:rPr>
          <w:szCs w:val="18"/>
        </w:rPr>
      </w:pPr>
    </w:p>
    <w:p w:rsidR="00260722" w:rsidRPr="005967DC" w:rsidRDefault="00260722" w:rsidP="00260722">
      <w:pPr>
        <w:rPr>
          <w:szCs w:val="18"/>
        </w:rPr>
      </w:pPr>
      <w:r w:rsidRPr="005967DC">
        <w:rPr>
          <w:szCs w:val="18"/>
        </w:rPr>
        <w:t>Onverminderd artikel 4.</w:t>
      </w:r>
      <w:r w:rsidR="000D41AD">
        <w:rPr>
          <w:szCs w:val="18"/>
        </w:rPr>
        <w:t>1.9</w:t>
      </w:r>
      <w:r w:rsidR="00E269B5">
        <w:rPr>
          <w:szCs w:val="18"/>
        </w:rPr>
        <w:t xml:space="preserve"> en 4.3.4 </w:t>
      </w:r>
      <w:r w:rsidRPr="005967DC">
        <w:rPr>
          <w:szCs w:val="18"/>
        </w:rPr>
        <w:t>bewaart</w:t>
      </w:r>
      <w:r>
        <w:rPr>
          <w:szCs w:val="18"/>
        </w:rPr>
        <w:t xml:space="preserve"> het </w:t>
      </w:r>
      <w:r w:rsidR="000D41AD">
        <w:rPr>
          <w:szCs w:val="18"/>
        </w:rPr>
        <w:t xml:space="preserve">college </w:t>
      </w:r>
      <w:r w:rsidR="00F05A4E">
        <w:rPr>
          <w:szCs w:val="18"/>
        </w:rPr>
        <w:t>persoonsgegevens</w:t>
      </w:r>
      <w:r>
        <w:rPr>
          <w:szCs w:val="18"/>
        </w:rPr>
        <w:t xml:space="preserve"> die </w:t>
      </w:r>
      <w:r w:rsidR="00F05A4E">
        <w:rPr>
          <w:szCs w:val="18"/>
        </w:rPr>
        <w:t>hij op grond van deze wet</w:t>
      </w:r>
      <w:r w:rsidRPr="005967DC">
        <w:rPr>
          <w:szCs w:val="18"/>
        </w:rPr>
        <w:t xml:space="preserve"> met betrekking tot een betrokkene onder zich heeft</w:t>
      </w:r>
      <w:r w:rsidR="00F05A4E">
        <w:rPr>
          <w:szCs w:val="18"/>
        </w:rPr>
        <w:t>,</w:t>
      </w:r>
      <w:r w:rsidRPr="005967DC">
        <w:rPr>
          <w:szCs w:val="18"/>
        </w:rPr>
        <w:t xml:space="preserve"> gedurende vijftien jaren, te rekenen van het tijdstip van ontvangst of vervaardig</w:t>
      </w:r>
      <w:r w:rsidR="00F05A4E">
        <w:rPr>
          <w:szCs w:val="18"/>
        </w:rPr>
        <w:t>ing</w:t>
      </w:r>
      <w:r w:rsidRPr="005967DC">
        <w:rPr>
          <w:szCs w:val="18"/>
        </w:rPr>
        <w:t>, of zoveel langer als redelijkerwijs in verband met een zorgvuldige uitvoering van de taken</w:t>
      </w:r>
      <w:r w:rsidRPr="00497784">
        <w:rPr>
          <w:szCs w:val="18"/>
        </w:rPr>
        <w:t xml:space="preserve"> </w:t>
      </w:r>
      <w:r>
        <w:rPr>
          <w:szCs w:val="18"/>
        </w:rPr>
        <w:t xml:space="preserve">van het </w:t>
      </w:r>
      <w:r w:rsidR="00F05A4E">
        <w:rPr>
          <w:szCs w:val="18"/>
        </w:rPr>
        <w:t>college</w:t>
      </w:r>
      <w:r>
        <w:rPr>
          <w:szCs w:val="18"/>
        </w:rPr>
        <w:t xml:space="preserve"> </w:t>
      </w:r>
      <w:r w:rsidR="00F05A4E">
        <w:rPr>
          <w:szCs w:val="18"/>
        </w:rPr>
        <w:t>op grond van deze wet</w:t>
      </w:r>
      <w:r w:rsidR="00F05A4E" w:rsidRPr="005967DC">
        <w:rPr>
          <w:szCs w:val="18"/>
        </w:rPr>
        <w:t xml:space="preserve"> </w:t>
      </w:r>
      <w:r w:rsidRPr="005967DC">
        <w:rPr>
          <w:szCs w:val="18"/>
        </w:rPr>
        <w:t>noodzakelijk is.</w:t>
      </w:r>
    </w:p>
    <w:p w:rsidR="00260722" w:rsidRPr="005967DC" w:rsidRDefault="00260722" w:rsidP="00260722">
      <w:pPr>
        <w:spacing w:line="276" w:lineRule="auto"/>
        <w:rPr>
          <w:szCs w:val="18"/>
        </w:rPr>
      </w:pPr>
    </w:p>
    <w:p w:rsidR="00260722" w:rsidRPr="005967DC" w:rsidRDefault="00260722" w:rsidP="00260722">
      <w:pPr>
        <w:rPr>
          <w:szCs w:val="18"/>
        </w:rPr>
      </w:pPr>
      <w:r w:rsidRPr="005967DC">
        <w:rPr>
          <w:b/>
          <w:szCs w:val="18"/>
        </w:rPr>
        <w:t>Artikel 4.</w:t>
      </w:r>
      <w:r w:rsidR="00F05A4E">
        <w:rPr>
          <w:b/>
          <w:szCs w:val="18"/>
        </w:rPr>
        <w:t>1.9</w:t>
      </w:r>
      <w:r w:rsidRPr="005967DC">
        <w:rPr>
          <w:b/>
          <w:szCs w:val="18"/>
        </w:rPr>
        <w:t xml:space="preserve"> </w:t>
      </w:r>
    </w:p>
    <w:p w:rsidR="00260722" w:rsidRPr="005967DC" w:rsidRDefault="00260722" w:rsidP="00260722">
      <w:pPr>
        <w:rPr>
          <w:szCs w:val="18"/>
        </w:rPr>
      </w:pPr>
    </w:p>
    <w:p w:rsidR="00260722" w:rsidRPr="005967DC" w:rsidRDefault="00260722" w:rsidP="00260722">
      <w:pPr>
        <w:rPr>
          <w:szCs w:val="18"/>
        </w:rPr>
      </w:pPr>
      <w:r w:rsidRPr="005967DC">
        <w:rPr>
          <w:szCs w:val="18"/>
        </w:rPr>
        <w:t xml:space="preserve">1. </w:t>
      </w:r>
      <w:r w:rsidR="00E269B5">
        <w:rPr>
          <w:szCs w:val="18"/>
        </w:rPr>
        <w:t>Onverminderd artikel 4.3.5 vernietigt h</w:t>
      </w:r>
      <w:r>
        <w:rPr>
          <w:szCs w:val="18"/>
        </w:rPr>
        <w:t xml:space="preserve">et </w:t>
      </w:r>
      <w:r w:rsidR="000D41AD">
        <w:rPr>
          <w:szCs w:val="18"/>
        </w:rPr>
        <w:t>college</w:t>
      </w:r>
      <w:r>
        <w:rPr>
          <w:szCs w:val="18"/>
        </w:rPr>
        <w:t xml:space="preserve"> de</w:t>
      </w:r>
      <w:r w:rsidRPr="005967DC">
        <w:rPr>
          <w:szCs w:val="18"/>
        </w:rPr>
        <w:t xml:space="preserve"> </w:t>
      </w:r>
      <w:r w:rsidR="00F05A4E">
        <w:rPr>
          <w:szCs w:val="18"/>
        </w:rPr>
        <w:t>persoonsgegevens die hij op grond van deze wet</w:t>
      </w:r>
      <w:r w:rsidR="00F05A4E" w:rsidRPr="005967DC">
        <w:rPr>
          <w:szCs w:val="18"/>
        </w:rPr>
        <w:t xml:space="preserve"> met betrekking tot een betrokkene onder zich heeft</w:t>
      </w:r>
      <w:r w:rsidR="00F05A4E">
        <w:rPr>
          <w:szCs w:val="18"/>
        </w:rPr>
        <w:t>,</w:t>
      </w:r>
      <w:r w:rsidR="00F05A4E" w:rsidRPr="005967DC">
        <w:rPr>
          <w:szCs w:val="18"/>
        </w:rPr>
        <w:t xml:space="preserve"> </w:t>
      </w:r>
      <w:r w:rsidRPr="005967DC">
        <w:rPr>
          <w:szCs w:val="18"/>
        </w:rPr>
        <w:t xml:space="preserve">binnen drie maanden na een daartoe strekkend schriftelijk verzoek van degene op wie </w:t>
      </w:r>
      <w:r>
        <w:rPr>
          <w:szCs w:val="18"/>
        </w:rPr>
        <w:t xml:space="preserve">de bescheiden </w:t>
      </w:r>
      <w:r w:rsidRPr="005967DC">
        <w:rPr>
          <w:szCs w:val="18"/>
        </w:rPr>
        <w:t>betrekking he</w:t>
      </w:r>
      <w:r>
        <w:rPr>
          <w:szCs w:val="18"/>
        </w:rPr>
        <w:t>bben</w:t>
      </w:r>
      <w:r w:rsidRPr="005967DC">
        <w:rPr>
          <w:szCs w:val="18"/>
        </w:rPr>
        <w:t>.</w:t>
      </w:r>
    </w:p>
    <w:p w:rsidR="00260722" w:rsidRPr="005967DC" w:rsidRDefault="00260722" w:rsidP="00260722">
      <w:pPr>
        <w:spacing w:line="276" w:lineRule="auto"/>
        <w:rPr>
          <w:szCs w:val="18"/>
        </w:rPr>
      </w:pPr>
    </w:p>
    <w:p w:rsidR="00F05A4E" w:rsidRDefault="00260722" w:rsidP="00260722">
      <w:pPr>
        <w:spacing w:line="276" w:lineRule="auto"/>
        <w:rPr>
          <w:szCs w:val="18"/>
        </w:rPr>
      </w:pPr>
      <w:r w:rsidRPr="005967DC">
        <w:rPr>
          <w:szCs w:val="18"/>
        </w:rPr>
        <w:t xml:space="preserve">2. </w:t>
      </w:r>
      <w:r w:rsidR="00F05A4E">
        <w:rPr>
          <w:szCs w:val="18"/>
        </w:rPr>
        <w:t xml:space="preserve">Het eerste lid is van overeenkomstige toepassing ten aanzien van persoonsgegevens die een </w:t>
      </w:r>
      <w:r w:rsidR="00F05A4E" w:rsidRPr="005967DC">
        <w:rPr>
          <w:szCs w:val="18"/>
        </w:rPr>
        <w:t>aanbieder</w:t>
      </w:r>
      <w:r w:rsidR="00E269B5">
        <w:rPr>
          <w:szCs w:val="18"/>
        </w:rPr>
        <w:t>,</w:t>
      </w:r>
      <w:r w:rsidR="00F05A4E">
        <w:rPr>
          <w:szCs w:val="18"/>
        </w:rPr>
        <w:t xml:space="preserve"> een derde aan wie ten laste van een persoonsgebonden budget betalingen worden gedaan</w:t>
      </w:r>
      <w:r w:rsidR="00E269B5">
        <w:rPr>
          <w:szCs w:val="18"/>
        </w:rPr>
        <w:t xml:space="preserve">, het </w:t>
      </w:r>
      <w:r w:rsidR="00E269B5" w:rsidRPr="005967DC">
        <w:rPr>
          <w:szCs w:val="18"/>
        </w:rPr>
        <w:t>CAK</w:t>
      </w:r>
      <w:r w:rsidR="00E269B5">
        <w:rPr>
          <w:szCs w:val="18"/>
        </w:rPr>
        <w:t>,</w:t>
      </w:r>
      <w:r w:rsidR="00E269B5" w:rsidRPr="005967DC">
        <w:rPr>
          <w:szCs w:val="18"/>
        </w:rPr>
        <w:t xml:space="preserve"> een andere instantie als bedoeld in artikel 2.1.4, zevende lid</w:t>
      </w:r>
      <w:r w:rsidR="00E269B5">
        <w:rPr>
          <w:szCs w:val="18"/>
        </w:rPr>
        <w:t>, de Sociale verzekeringsbank en de toezichthoudende ambtenaren op grond van deze wet</w:t>
      </w:r>
      <w:r w:rsidR="00E269B5" w:rsidRPr="005967DC">
        <w:rPr>
          <w:szCs w:val="18"/>
        </w:rPr>
        <w:t xml:space="preserve"> met betrekking tot een betrokkene </w:t>
      </w:r>
      <w:r w:rsidR="00E269B5">
        <w:rPr>
          <w:szCs w:val="18"/>
        </w:rPr>
        <w:t xml:space="preserve">onder zich hebben. </w:t>
      </w:r>
    </w:p>
    <w:p w:rsidR="00F05A4E" w:rsidRDefault="00F05A4E" w:rsidP="00260722">
      <w:pPr>
        <w:spacing w:line="276" w:lineRule="auto"/>
        <w:rPr>
          <w:szCs w:val="18"/>
        </w:rPr>
      </w:pPr>
    </w:p>
    <w:p w:rsidR="00260722" w:rsidRPr="005967DC" w:rsidRDefault="00F05A4E" w:rsidP="00260722">
      <w:pPr>
        <w:spacing w:line="276" w:lineRule="auto"/>
        <w:rPr>
          <w:szCs w:val="18"/>
        </w:rPr>
      </w:pPr>
      <w:r>
        <w:rPr>
          <w:szCs w:val="18"/>
        </w:rPr>
        <w:t xml:space="preserve">3. </w:t>
      </w:r>
      <w:r w:rsidR="00260722" w:rsidRPr="005967DC">
        <w:rPr>
          <w:szCs w:val="18"/>
        </w:rPr>
        <w:t xml:space="preserve">Het eerste </w:t>
      </w:r>
      <w:r w:rsidR="00E269B5">
        <w:rPr>
          <w:szCs w:val="18"/>
        </w:rPr>
        <w:t xml:space="preserve">en tweede </w:t>
      </w:r>
      <w:r w:rsidR="00260722" w:rsidRPr="005967DC">
        <w:rPr>
          <w:szCs w:val="18"/>
        </w:rPr>
        <w:t>lid geld</w:t>
      </w:r>
      <w:r w:rsidR="00E269B5">
        <w:rPr>
          <w:szCs w:val="18"/>
        </w:rPr>
        <w:t>en</w:t>
      </w:r>
      <w:r w:rsidR="00260722" w:rsidRPr="005967DC">
        <w:rPr>
          <w:szCs w:val="18"/>
        </w:rPr>
        <w:t xml:space="preserve"> niet voor zover het verzoek </w:t>
      </w:r>
      <w:r>
        <w:rPr>
          <w:szCs w:val="18"/>
        </w:rPr>
        <w:t>persoonsgegevens</w:t>
      </w:r>
      <w:r w:rsidR="00260722" w:rsidRPr="005967DC">
        <w:rPr>
          <w:szCs w:val="18"/>
        </w:rPr>
        <w:t xml:space="preserve"> betreft waarvan redelijkerwijs aannemelijk is dat de bewaring van aanmerkelijk belang is voor een ander dan de verzoeker</w:t>
      </w:r>
      <w:r>
        <w:rPr>
          <w:szCs w:val="18"/>
        </w:rPr>
        <w:t>,</w:t>
      </w:r>
      <w:r w:rsidR="00260722" w:rsidRPr="005967DC">
        <w:rPr>
          <w:szCs w:val="18"/>
        </w:rPr>
        <w:t xml:space="preserve"> alsmede voor zover het bepaalde bij of krachtens de wet zich tegen vernietiging verzet.</w:t>
      </w:r>
    </w:p>
    <w:p w:rsidR="00260722" w:rsidRPr="00F22CDC" w:rsidRDefault="00260722" w:rsidP="00260722">
      <w:pPr>
        <w:rPr>
          <w:szCs w:val="18"/>
        </w:rPr>
      </w:pPr>
    </w:p>
    <w:p w:rsidR="00DD57F6" w:rsidRDefault="00DD57F6" w:rsidP="00DD57F6">
      <w:pPr>
        <w:rPr>
          <w:b/>
          <w:bCs/>
          <w:szCs w:val="18"/>
        </w:rPr>
      </w:pPr>
      <w:r w:rsidRPr="005967DC">
        <w:rPr>
          <w:b/>
          <w:bCs/>
          <w:szCs w:val="18"/>
        </w:rPr>
        <w:t xml:space="preserve">§ </w:t>
      </w:r>
      <w:r>
        <w:rPr>
          <w:b/>
          <w:bCs/>
          <w:szCs w:val="18"/>
        </w:rPr>
        <w:t>2</w:t>
      </w:r>
      <w:r w:rsidRPr="005967DC">
        <w:rPr>
          <w:b/>
          <w:bCs/>
          <w:szCs w:val="18"/>
        </w:rPr>
        <w:t xml:space="preserve">. </w:t>
      </w:r>
      <w:r>
        <w:rPr>
          <w:b/>
          <w:bCs/>
          <w:szCs w:val="18"/>
        </w:rPr>
        <w:t>Verstrekking van</w:t>
      </w:r>
      <w:r w:rsidRPr="006B413F">
        <w:rPr>
          <w:b/>
          <w:bCs/>
          <w:szCs w:val="18"/>
        </w:rPr>
        <w:t xml:space="preserve"> </w:t>
      </w:r>
      <w:r>
        <w:rPr>
          <w:b/>
          <w:bCs/>
          <w:szCs w:val="18"/>
        </w:rPr>
        <w:t>persoons</w:t>
      </w:r>
      <w:r w:rsidRPr="006B413F">
        <w:rPr>
          <w:b/>
          <w:bCs/>
          <w:szCs w:val="18"/>
        </w:rPr>
        <w:t>gegevens</w:t>
      </w:r>
    </w:p>
    <w:p w:rsidR="00DD57F6" w:rsidRDefault="00DD57F6" w:rsidP="00DD57F6">
      <w:pPr>
        <w:rPr>
          <w:szCs w:val="18"/>
        </w:rPr>
      </w:pPr>
    </w:p>
    <w:p w:rsidR="00DD57F6" w:rsidRPr="005967DC" w:rsidRDefault="00DD57F6" w:rsidP="00DD57F6">
      <w:pPr>
        <w:rPr>
          <w:b/>
          <w:szCs w:val="18"/>
        </w:rPr>
      </w:pPr>
      <w:r w:rsidRPr="005967DC">
        <w:rPr>
          <w:b/>
          <w:szCs w:val="18"/>
        </w:rPr>
        <w:t>Artikel 4.2</w:t>
      </w:r>
      <w:r>
        <w:rPr>
          <w:b/>
          <w:szCs w:val="18"/>
        </w:rPr>
        <w:t>.1</w:t>
      </w:r>
      <w:r w:rsidRPr="005967DC">
        <w:rPr>
          <w:b/>
          <w:szCs w:val="18"/>
        </w:rPr>
        <w:t xml:space="preserve"> </w:t>
      </w:r>
    </w:p>
    <w:p w:rsidR="00DD57F6" w:rsidRPr="005967DC" w:rsidRDefault="00DD57F6" w:rsidP="00DD57F6">
      <w:pPr>
        <w:rPr>
          <w:szCs w:val="18"/>
        </w:rPr>
      </w:pPr>
    </w:p>
    <w:p w:rsidR="00DD57F6" w:rsidRDefault="00DD57F6" w:rsidP="00DD57F6">
      <w:pPr>
        <w:rPr>
          <w:szCs w:val="18"/>
        </w:rPr>
      </w:pPr>
      <w:r>
        <w:rPr>
          <w:szCs w:val="18"/>
        </w:rPr>
        <w:t xml:space="preserve">1. </w:t>
      </w:r>
      <w:r w:rsidRPr="001E4AB2">
        <w:rPr>
          <w:szCs w:val="18"/>
        </w:rPr>
        <w:t xml:space="preserve">Het college is bevoegd </w:t>
      </w:r>
      <w:r>
        <w:rPr>
          <w:szCs w:val="18"/>
        </w:rPr>
        <w:t>aan de in het tweede lid genoemde derden persoonsgegevens</w:t>
      </w:r>
      <w:r w:rsidRPr="001E4AB2">
        <w:rPr>
          <w:szCs w:val="18"/>
        </w:rPr>
        <w:t>, waaronder persoonsgegevens betreffende de gezondheid</w:t>
      </w:r>
      <w:r>
        <w:rPr>
          <w:szCs w:val="18"/>
        </w:rPr>
        <w:t xml:space="preserve">, te verstrekken, </w:t>
      </w:r>
      <w:r w:rsidRPr="005967DC">
        <w:rPr>
          <w:szCs w:val="18"/>
        </w:rPr>
        <w:t xml:space="preserve">die </w:t>
      </w:r>
      <w:r>
        <w:rPr>
          <w:szCs w:val="18"/>
        </w:rPr>
        <w:t>het college heeft verkregen:</w:t>
      </w:r>
    </w:p>
    <w:p w:rsidR="00DD57F6" w:rsidRDefault="00DD57F6" w:rsidP="00DD57F6">
      <w:pPr>
        <w:rPr>
          <w:szCs w:val="18"/>
        </w:rPr>
      </w:pPr>
      <w:r>
        <w:rPr>
          <w:szCs w:val="18"/>
        </w:rPr>
        <w:t xml:space="preserve">a. </w:t>
      </w:r>
      <w:r w:rsidR="00C60FC4">
        <w:rPr>
          <w:szCs w:val="18"/>
        </w:rPr>
        <w:t xml:space="preserve">in het kader van het onderzoek, bedoeld in artikel 2.3.2, dan wel op grond van artikel 2.3.8, </w:t>
      </w:r>
      <w:r w:rsidR="00311071">
        <w:rPr>
          <w:szCs w:val="18"/>
        </w:rPr>
        <w:t xml:space="preserve">2.3.9, </w:t>
      </w:r>
      <w:r w:rsidR="00C60FC4">
        <w:rPr>
          <w:szCs w:val="18"/>
        </w:rPr>
        <w:t>4.2.2, 4.2.3 of 4.2.5</w:t>
      </w:r>
      <w:r>
        <w:rPr>
          <w:szCs w:val="18"/>
        </w:rPr>
        <w:t>,</w:t>
      </w:r>
    </w:p>
    <w:p w:rsidR="00DD57F6" w:rsidRDefault="00DD57F6" w:rsidP="00DD57F6">
      <w:pPr>
        <w:rPr>
          <w:szCs w:val="18"/>
        </w:rPr>
      </w:pPr>
      <w:r>
        <w:rPr>
          <w:szCs w:val="18"/>
        </w:rPr>
        <w:t xml:space="preserve">b. ten behoeve van de taken die bij of krachtens de Jeugdwet, de Participatiewet en de Wet gemeentelijke schuldhulpverlening aan het college zijn opgedragen, </w:t>
      </w:r>
      <w:r w:rsidR="00C60FC4">
        <w:rPr>
          <w:szCs w:val="18"/>
        </w:rPr>
        <w:t>voor zover</w:t>
      </w:r>
      <w:r>
        <w:rPr>
          <w:szCs w:val="18"/>
        </w:rPr>
        <w:t xml:space="preserve"> </w:t>
      </w:r>
      <w:r w:rsidR="00C60FC4">
        <w:rPr>
          <w:szCs w:val="18"/>
        </w:rPr>
        <w:t xml:space="preserve">betrokkene </w:t>
      </w:r>
      <w:r>
        <w:rPr>
          <w:szCs w:val="18"/>
        </w:rPr>
        <w:t xml:space="preserve">het college ondubbelzinnige toestemming </w:t>
      </w:r>
      <w:r w:rsidR="00C60FC4">
        <w:rPr>
          <w:szCs w:val="18"/>
        </w:rPr>
        <w:t>tot verwerking daarvan heeft verleend als bedoeld in artikel 4.1.1, vijfde lid</w:t>
      </w:r>
      <w:r>
        <w:rPr>
          <w:szCs w:val="18"/>
        </w:rPr>
        <w:t>,</w:t>
      </w:r>
    </w:p>
    <w:p w:rsidR="00DD57F6" w:rsidRDefault="00DD57F6" w:rsidP="00DD57F6">
      <w:pPr>
        <w:rPr>
          <w:szCs w:val="18"/>
        </w:rPr>
      </w:pPr>
      <w:r>
        <w:rPr>
          <w:szCs w:val="18"/>
        </w:rPr>
        <w:t xml:space="preserve">c. van </w:t>
      </w:r>
      <w:r w:rsidRPr="00F9559B">
        <w:rPr>
          <w:szCs w:val="18"/>
        </w:rPr>
        <w:t>een zorgverzekeraar of een zorgaanbieder als bedoeld in de Zorgverzekeringswet of van het indicatieorgaan, bedoeld in artikel 9b, eerste lid, van de Algemene Wet Bijzondere Ziektekosten,</w:t>
      </w:r>
      <w:r>
        <w:rPr>
          <w:szCs w:val="18"/>
        </w:rPr>
        <w:t xml:space="preserve"> </w:t>
      </w:r>
      <w:r w:rsidR="00C60FC4">
        <w:rPr>
          <w:szCs w:val="18"/>
        </w:rPr>
        <w:t>voor zover betrokkene</w:t>
      </w:r>
      <w:r>
        <w:rPr>
          <w:szCs w:val="18"/>
        </w:rPr>
        <w:t xml:space="preserve"> ondubbelzinnige toestemming</w:t>
      </w:r>
      <w:r w:rsidR="00C60FC4">
        <w:rPr>
          <w:szCs w:val="18"/>
        </w:rPr>
        <w:t xml:space="preserve"> heeft verleend als bedoeld in artikel 4.2.5 tot het verstrekken daarvan aan het college.</w:t>
      </w:r>
    </w:p>
    <w:p w:rsidR="00DD57F6" w:rsidRDefault="00DD57F6" w:rsidP="00DD57F6">
      <w:pPr>
        <w:rPr>
          <w:szCs w:val="18"/>
        </w:rPr>
      </w:pPr>
    </w:p>
    <w:p w:rsidR="00DD57F6" w:rsidRDefault="00DD57F6" w:rsidP="00DD57F6">
      <w:pPr>
        <w:rPr>
          <w:szCs w:val="18"/>
        </w:rPr>
      </w:pPr>
      <w:r>
        <w:rPr>
          <w:szCs w:val="18"/>
        </w:rPr>
        <w:t>2. Het college is slechts bevoegd tot het verstrekken van de in het eerste lid bedoelde persoonsgegevens aan:</w:t>
      </w:r>
    </w:p>
    <w:p w:rsidR="00DD57F6" w:rsidRDefault="00DD57F6" w:rsidP="00FF229C">
      <w:pPr>
        <w:rPr>
          <w:szCs w:val="18"/>
        </w:rPr>
      </w:pPr>
      <w:r>
        <w:rPr>
          <w:szCs w:val="18"/>
        </w:rPr>
        <w:t>a. de aanbieder</w:t>
      </w:r>
      <w:r w:rsidRPr="001E4AB2">
        <w:rPr>
          <w:szCs w:val="18"/>
        </w:rPr>
        <w:t xml:space="preserve"> die </w:t>
      </w:r>
      <w:r>
        <w:rPr>
          <w:szCs w:val="18"/>
        </w:rPr>
        <w:t>zich jegens het college heeft verbonden tot het leveren van de</w:t>
      </w:r>
      <w:r w:rsidRPr="001E4AB2">
        <w:rPr>
          <w:szCs w:val="18"/>
        </w:rPr>
        <w:t xml:space="preserve"> maatwerkvoorziening</w:t>
      </w:r>
      <w:r>
        <w:rPr>
          <w:szCs w:val="18"/>
        </w:rPr>
        <w:t xml:space="preserve"> aan de cliënt,</w:t>
      </w:r>
      <w:r w:rsidR="00C60FC4">
        <w:rPr>
          <w:szCs w:val="18"/>
        </w:rPr>
        <w:t xml:space="preserve"> voor zover deze noodzakelijk zijn voor</w:t>
      </w:r>
      <w:r w:rsidR="00FF229C">
        <w:rPr>
          <w:szCs w:val="18"/>
        </w:rPr>
        <w:t xml:space="preserve"> </w:t>
      </w:r>
      <w:r w:rsidR="00C60FC4">
        <w:rPr>
          <w:szCs w:val="18"/>
        </w:rPr>
        <w:t xml:space="preserve">het aan de cliënt leveren van de diensten, hulpmiddelen, woningaanpassingen en andere maatregelen waartoe hij zich jegens </w:t>
      </w:r>
      <w:r w:rsidR="00C60FC4" w:rsidRPr="005967DC">
        <w:rPr>
          <w:szCs w:val="18"/>
        </w:rPr>
        <w:t xml:space="preserve">het college </w:t>
      </w:r>
      <w:r w:rsidR="00C60FC4">
        <w:rPr>
          <w:szCs w:val="18"/>
        </w:rPr>
        <w:t xml:space="preserve">dan wel de cliënt heeft verbonden; </w:t>
      </w:r>
    </w:p>
    <w:p w:rsidR="00DD57F6" w:rsidRDefault="00DD57F6" w:rsidP="00DD57F6">
      <w:pPr>
        <w:rPr>
          <w:szCs w:val="18"/>
        </w:rPr>
      </w:pPr>
      <w:r>
        <w:rPr>
          <w:szCs w:val="18"/>
        </w:rPr>
        <w:lastRenderedPageBreak/>
        <w:t xml:space="preserve">b. het </w:t>
      </w:r>
      <w:r w:rsidRPr="005967DC">
        <w:rPr>
          <w:szCs w:val="18"/>
        </w:rPr>
        <w:t>CAK en een andere instantie als bedoeld in artikel 2.1.4, zevende lid,</w:t>
      </w:r>
      <w:r w:rsidR="00FF229C">
        <w:rPr>
          <w:szCs w:val="18"/>
        </w:rPr>
        <w:t xml:space="preserve"> voor zover deze </w:t>
      </w:r>
      <w:r w:rsidR="00FF229C" w:rsidRPr="005967DC">
        <w:rPr>
          <w:szCs w:val="18"/>
        </w:rPr>
        <w:t>noodzakelijk zijn</w:t>
      </w:r>
      <w:r w:rsidR="00FF229C">
        <w:rPr>
          <w:szCs w:val="18"/>
        </w:rPr>
        <w:t xml:space="preserve"> voor de uitvoering van artikel 2.1.4 of 2.1.5;</w:t>
      </w:r>
    </w:p>
    <w:p w:rsidR="00DD57F6" w:rsidRDefault="00DD57F6" w:rsidP="00DD57F6">
      <w:pPr>
        <w:rPr>
          <w:szCs w:val="18"/>
        </w:rPr>
      </w:pPr>
      <w:r>
        <w:rPr>
          <w:szCs w:val="18"/>
        </w:rPr>
        <w:t>c. de Sociale verzekeringsbank,</w:t>
      </w:r>
      <w:r w:rsidR="00FF229C">
        <w:rPr>
          <w:szCs w:val="18"/>
        </w:rPr>
        <w:t xml:space="preserve"> voor zover deze noodzakelijk zijn voor de uitvoering van de taak, bedoeld in artikel 2.6.2;</w:t>
      </w:r>
    </w:p>
    <w:p w:rsidR="00DD57F6" w:rsidRDefault="00DD57F6" w:rsidP="00847ED0">
      <w:pPr>
        <w:rPr>
          <w:szCs w:val="18"/>
        </w:rPr>
      </w:pPr>
      <w:r>
        <w:rPr>
          <w:szCs w:val="18"/>
        </w:rPr>
        <w:t xml:space="preserve">d. toezichthoudende ambtenaren, </w:t>
      </w:r>
      <w:r w:rsidR="00847ED0">
        <w:rPr>
          <w:szCs w:val="18"/>
        </w:rPr>
        <w:t>voor zover deze noodzakelijk zijn voor een goede uitoefening van het toezicht of het nemen van maatregelen ter handhaving van wettelijke voorschriften.</w:t>
      </w:r>
    </w:p>
    <w:p w:rsidR="00DD57F6" w:rsidRDefault="00DD57F6" w:rsidP="00DD57F6">
      <w:pPr>
        <w:rPr>
          <w:szCs w:val="18"/>
        </w:rPr>
      </w:pPr>
    </w:p>
    <w:p w:rsidR="00DD57F6" w:rsidRPr="00D53E0F" w:rsidRDefault="00DD57F6" w:rsidP="00DD57F6">
      <w:pPr>
        <w:rPr>
          <w:b/>
          <w:szCs w:val="18"/>
        </w:rPr>
      </w:pPr>
      <w:r w:rsidRPr="00D53E0F">
        <w:rPr>
          <w:b/>
          <w:szCs w:val="18"/>
        </w:rPr>
        <w:t>Artikel 4.2.2</w:t>
      </w:r>
    </w:p>
    <w:p w:rsidR="00DD57F6" w:rsidRDefault="00DD57F6" w:rsidP="00DD57F6">
      <w:pPr>
        <w:rPr>
          <w:szCs w:val="18"/>
        </w:rPr>
      </w:pPr>
    </w:p>
    <w:p w:rsidR="00847ED0" w:rsidRDefault="00DD57F6" w:rsidP="00DD57F6">
      <w:pPr>
        <w:rPr>
          <w:szCs w:val="18"/>
        </w:rPr>
      </w:pPr>
      <w:r>
        <w:rPr>
          <w:szCs w:val="18"/>
        </w:rPr>
        <w:t>D</w:t>
      </w:r>
      <w:r w:rsidRPr="005967DC">
        <w:rPr>
          <w:szCs w:val="18"/>
        </w:rPr>
        <w:t xml:space="preserve">e aanbieder die een </w:t>
      </w:r>
      <w:r>
        <w:rPr>
          <w:szCs w:val="18"/>
        </w:rPr>
        <w:t>maatwerkvoorziening</w:t>
      </w:r>
      <w:r w:rsidRPr="005967DC">
        <w:rPr>
          <w:szCs w:val="18"/>
        </w:rPr>
        <w:t xml:space="preserve"> levert</w:t>
      </w:r>
      <w:r w:rsidRPr="004B0FE3">
        <w:rPr>
          <w:szCs w:val="18"/>
        </w:rPr>
        <w:t xml:space="preserve"> </w:t>
      </w:r>
      <w:r>
        <w:rPr>
          <w:szCs w:val="18"/>
        </w:rPr>
        <w:t>en een derde aan wie ten laste van een persoonsgebonden budget betalingen worden gedaan</w:t>
      </w:r>
      <w:r w:rsidRPr="005967DC">
        <w:rPr>
          <w:szCs w:val="18"/>
        </w:rPr>
        <w:t xml:space="preserve">, </w:t>
      </w:r>
      <w:r>
        <w:rPr>
          <w:szCs w:val="18"/>
        </w:rPr>
        <w:t xml:space="preserve">zijn </w:t>
      </w:r>
      <w:r w:rsidRPr="005967DC">
        <w:rPr>
          <w:szCs w:val="18"/>
        </w:rPr>
        <w:t>bevoegd uit eigen beweging en desgevraagd verplicht kosteloos persoonsgegevens</w:t>
      </w:r>
      <w:r>
        <w:rPr>
          <w:szCs w:val="18"/>
        </w:rPr>
        <w:t xml:space="preserve"> van de cliёnt</w:t>
      </w:r>
      <w:r w:rsidRPr="005967DC">
        <w:rPr>
          <w:szCs w:val="18"/>
        </w:rPr>
        <w:t xml:space="preserve">, waaronder </w:t>
      </w:r>
      <w:r>
        <w:rPr>
          <w:szCs w:val="18"/>
        </w:rPr>
        <w:t xml:space="preserve">bijzondere </w:t>
      </w:r>
      <w:r w:rsidRPr="005967DC">
        <w:rPr>
          <w:szCs w:val="18"/>
        </w:rPr>
        <w:t>persoonsgegevens, te verstrekken</w:t>
      </w:r>
      <w:r>
        <w:rPr>
          <w:szCs w:val="18"/>
        </w:rPr>
        <w:t xml:space="preserve">, </w:t>
      </w:r>
      <w:r w:rsidR="00847ED0">
        <w:rPr>
          <w:szCs w:val="18"/>
        </w:rPr>
        <w:t>aan;</w:t>
      </w:r>
    </w:p>
    <w:p w:rsidR="00847ED0" w:rsidRDefault="00847ED0" w:rsidP="00847ED0">
      <w:pPr>
        <w:rPr>
          <w:szCs w:val="18"/>
        </w:rPr>
      </w:pPr>
      <w:r>
        <w:rPr>
          <w:szCs w:val="18"/>
        </w:rPr>
        <w:t xml:space="preserve">a. </w:t>
      </w:r>
      <w:r w:rsidRPr="005967DC">
        <w:rPr>
          <w:szCs w:val="18"/>
        </w:rPr>
        <w:t xml:space="preserve">het </w:t>
      </w:r>
      <w:r>
        <w:rPr>
          <w:szCs w:val="18"/>
        </w:rPr>
        <w:t>college, voor zover deze noodzakelijk zijn voor</w:t>
      </w:r>
      <w:r w:rsidR="00107A04">
        <w:rPr>
          <w:szCs w:val="18"/>
        </w:rPr>
        <w:t xml:space="preserve"> </w:t>
      </w:r>
      <w:r>
        <w:rPr>
          <w:szCs w:val="18"/>
        </w:rPr>
        <w:t xml:space="preserve">het uitvoeren van artikel 2.1.4, 2.1.5, 2.3.2, 2.3.9, </w:t>
      </w:r>
      <w:r w:rsidR="00107A04">
        <w:rPr>
          <w:szCs w:val="18"/>
        </w:rPr>
        <w:t>2.3.10, 2.4.3;</w:t>
      </w:r>
    </w:p>
    <w:p w:rsidR="00847ED0" w:rsidRDefault="00847ED0" w:rsidP="00DD57F6">
      <w:pPr>
        <w:rPr>
          <w:szCs w:val="18"/>
        </w:rPr>
      </w:pPr>
      <w:r>
        <w:rPr>
          <w:szCs w:val="18"/>
        </w:rPr>
        <w:t xml:space="preserve">b. het </w:t>
      </w:r>
      <w:r w:rsidRPr="005967DC">
        <w:rPr>
          <w:szCs w:val="18"/>
        </w:rPr>
        <w:t>CAK</w:t>
      </w:r>
      <w:r>
        <w:rPr>
          <w:szCs w:val="18"/>
        </w:rPr>
        <w:t xml:space="preserve"> of</w:t>
      </w:r>
      <w:r w:rsidRPr="005967DC">
        <w:rPr>
          <w:szCs w:val="18"/>
        </w:rPr>
        <w:t xml:space="preserve"> een andere instantie als bedoeld in artikel 2.1.4, zevende lid, </w:t>
      </w:r>
      <w:r w:rsidR="00107A04">
        <w:rPr>
          <w:szCs w:val="18"/>
        </w:rPr>
        <w:t>voor zover deze noodzakelijk zijn voor</w:t>
      </w:r>
      <w:r w:rsidR="00107A04" w:rsidRPr="00107A04">
        <w:rPr>
          <w:szCs w:val="18"/>
        </w:rPr>
        <w:t xml:space="preserve"> </w:t>
      </w:r>
      <w:r w:rsidR="00107A04">
        <w:rPr>
          <w:szCs w:val="18"/>
        </w:rPr>
        <w:t>het uitvoeren van artikel 2.1.4 of 2.1.5;</w:t>
      </w:r>
    </w:p>
    <w:p w:rsidR="00847ED0" w:rsidRDefault="00847ED0" w:rsidP="00DD57F6">
      <w:pPr>
        <w:rPr>
          <w:szCs w:val="18"/>
        </w:rPr>
      </w:pPr>
      <w:r>
        <w:rPr>
          <w:szCs w:val="18"/>
        </w:rPr>
        <w:t>c. de Sociale verzekeringsbank</w:t>
      </w:r>
      <w:r w:rsidR="000316A0">
        <w:rPr>
          <w:szCs w:val="18"/>
        </w:rPr>
        <w:t xml:space="preserve">, voor zover deze noodzakelijk zijn </w:t>
      </w:r>
      <w:r w:rsidR="00A250A7">
        <w:rPr>
          <w:szCs w:val="18"/>
        </w:rPr>
        <w:t>voor het verrichten van</w:t>
      </w:r>
      <w:r>
        <w:rPr>
          <w:szCs w:val="18"/>
        </w:rPr>
        <w:t xml:space="preserve"> </w:t>
      </w:r>
      <w:r w:rsidR="00A250A7">
        <w:rPr>
          <w:szCs w:val="18"/>
        </w:rPr>
        <w:t>betalingen en het budgetbeheer, bedoeld in artikel 2.6.2;</w:t>
      </w:r>
    </w:p>
    <w:p w:rsidR="00DD57F6" w:rsidRDefault="00847ED0" w:rsidP="00DD57F6">
      <w:pPr>
        <w:rPr>
          <w:szCs w:val="18"/>
        </w:rPr>
      </w:pPr>
      <w:r>
        <w:rPr>
          <w:szCs w:val="18"/>
        </w:rPr>
        <w:t>d. toezichthoudende ambtenaren</w:t>
      </w:r>
      <w:r w:rsidR="00107A04">
        <w:rPr>
          <w:szCs w:val="18"/>
        </w:rPr>
        <w:t>,</w:t>
      </w:r>
      <w:r w:rsidR="00107A04" w:rsidRPr="00107A04">
        <w:rPr>
          <w:szCs w:val="18"/>
        </w:rPr>
        <w:t xml:space="preserve"> </w:t>
      </w:r>
      <w:r w:rsidR="00107A04">
        <w:rPr>
          <w:szCs w:val="18"/>
        </w:rPr>
        <w:t>voor zover deze noodzakelijk zijn voor een goede uitoefening van het toezicht of het nemen van maatregelen ter handhaving van wettelijke voorschriften</w:t>
      </w:r>
      <w:r w:rsidR="00DD57F6">
        <w:rPr>
          <w:szCs w:val="18"/>
        </w:rPr>
        <w:t>.</w:t>
      </w:r>
    </w:p>
    <w:p w:rsidR="00DD57F6" w:rsidRDefault="00DD57F6" w:rsidP="00DD57F6">
      <w:pPr>
        <w:spacing w:line="276" w:lineRule="auto"/>
        <w:rPr>
          <w:szCs w:val="18"/>
        </w:rPr>
      </w:pPr>
    </w:p>
    <w:p w:rsidR="00DD57F6" w:rsidRPr="00FD4CA6" w:rsidRDefault="00DD57F6" w:rsidP="00DD57F6">
      <w:pPr>
        <w:rPr>
          <w:b/>
          <w:szCs w:val="18"/>
        </w:rPr>
      </w:pPr>
      <w:r w:rsidRPr="00FD4CA6">
        <w:rPr>
          <w:b/>
          <w:szCs w:val="18"/>
        </w:rPr>
        <w:t>Artikel 4.2.</w:t>
      </w:r>
      <w:r>
        <w:rPr>
          <w:b/>
          <w:szCs w:val="18"/>
        </w:rPr>
        <w:t>3</w:t>
      </w:r>
    </w:p>
    <w:p w:rsidR="00DD57F6" w:rsidRDefault="00DD57F6" w:rsidP="00DD57F6">
      <w:pPr>
        <w:rPr>
          <w:szCs w:val="18"/>
        </w:rPr>
      </w:pPr>
    </w:p>
    <w:p w:rsidR="00DD57F6" w:rsidRPr="005967DC" w:rsidRDefault="00DD57F6" w:rsidP="00DD57F6">
      <w:pPr>
        <w:rPr>
          <w:szCs w:val="18"/>
        </w:rPr>
      </w:pPr>
      <w:r w:rsidRPr="005967DC">
        <w:rPr>
          <w:szCs w:val="18"/>
        </w:rPr>
        <w:t xml:space="preserve">De rijksbelastingdienst is bevoegd uit eigen beweging en desgevraagd verplicht aan het college, het CAK en </w:t>
      </w:r>
      <w:r>
        <w:rPr>
          <w:szCs w:val="18"/>
        </w:rPr>
        <w:t>een</w:t>
      </w:r>
      <w:r w:rsidRPr="005967DC">
        <w:rPr>
          <w:szCs w:val="18"/>
        </w:rPr>
        <w:t xml:space="preserve"> andere instantie als bedoeld in artikel 2.1.4, zevende lid, persoonsgegevens te verstrekken</w:t>
      </w:r>
      <w:r>
        <w:rPr>
          <w:szCs w:val="18"/>
        </w:rPr>
        <w:t>, voor zover deze</w:t>
      </w:r>
      <w:r w:rsidRPr="005967DC">
        <w:rPr>
          <w:szCs w:val="18"/>
        </w:rPr>
        <w:t xml:space="preserve"> </w:t>
      </w:r>
      <w:r w:rsidR="00A250A7" w:rsidRPr="005967DC">
        <w:rPr>
          <w:szCs w:val="18"/>
        </w:rPr>
        <w:t xml:space="preserve">noodzakelijk zijn </w:t>
      </w:r>
      <w:r w:rsidRPr="005967DC">
        <w:rPr>
          <w:szCs w:val="18"/>
        </w:rPr>
        <w:t>voor de uitvoering van de artikelen 2.1.4 en 2.1.5.</w:t>
      </w:r>
    </w:p>
    <w:p w:rsidR="00DD57F6" w:rsidRDefault="00DD57F6" w:rsidP="00DD57F6">
      <w:pPr>
        <w:rPr>
          <w:szCs w:val="18"/>
        </w:rPr>
      </w:pPr>
    </w:p>
    <w:p w:rsidR="00DD57F6" w:rsidRPr="00D53E0F" w:rsidRDefault="00DD57F6" w:rsidP="00DD57F6">
      <w:pPr>
        <w:rPr>
          <w:b/>
          <w:szCs w:val="18"/>
        </w:rPr>
      </w:pPr>
      <w:r>
        <w:rPr>
          <w:b/>
          <w:szCs w:val="18"/>
        </w:rPr>
        <w:t>Artikel 4.2.4</w:t>
      </w:r>
    </w:p>
    <w:p w:rsidR="00DD57F6" w:rsidRDefault="00DD57F6" w:rsidP="00DD57F6">
      <w:pPr>
        <w:rPr>
          <w:szCs w:val="18"/>
        </w:rPr>
      </w:pPr>
    </w:p>
    <w:p w:rsidR="00DD57F6" w:rsidRDefault="004453C6" w:rsidP="00DD57F6">
      <w:pPr>
        <w:rPr>
          <w:szCs w:val="18"/>
        </w:rPr>
      </w:pPr>
      <w:r>
        <w:rPr>
          <w:szCs w:val="18"/>
        </w:rPr>
        <w:t xml:space="preserve">1. </w:t>
      </w:r>
      <w:r w:rsidR="00DD57F6">
        <w:rPr>
          <w:szCs w:val="18"/>
        </w:rPr>
        <w:t xml:space="preserve">Het </w:t>
      </w:r>
      <w:r w:rsidR="00DD57F6" w:rsidRPr="005967DC">
        <w:rPr>
          <w:szCs w:val="18"/>
        </w:rPr>
        <w:t>CAK</w:t>
      </w:r>
      <w:r w:rsidR="00107A04">
        <w:rPr>
          <w:szCs w:val="18"/>
        </w:rPr>
        <w:t xml:space="preserve"> en</w:t>
      </w:r>
      <w:r w:rsidR="00DD57F6" w:rsidRPr="005967DC">
        <w:rPr>
          <w:szCs w:val="18"/>
        </w:rPr>
        <w:t xml:space="preserve"> een andere instantie als bedoeld in artikel 2.1.4, zevende lid,</w:t>
      </w:r>
      <w:r w:rsidR="00DD57F6">
        <w:rPr>
          <w:szCs w:val="18"/>
        </w:rPr>
        <w:t xml:space="preserve"> zijn bevoegd </w:t>
      </w:r>
      <w:r w:rsidR="00DD57F6" w:rsidRPr="005967DC">
        <w:rPr>
          <w:szCs w:val="18"/>
        </w:rPr>
        <w:t xml:space="preserve">uit eigen beweging en desgevraagd verplicht </w:t>
      </w:r>
      <w:r w:rsidR="00DD57F6">
        <w:rPr>
          <w:szCs w:val="18"/>
        </w:rPr>
        <w:t>persoonsgegevens</w:t>
      </w:r>
      <w:r w:rsidR="00DD57F6" w:rsidRPr="001E4AB2">
        <w:rPr>
          <w:szCs w:val="18"/>
        </w:rPr>
        <w:t>, waaronder persoonsgegevens betreffende de gezondheid</w:t>
      </w:r>
      <w:r w:rsidR="00DD57F6">
        <w:rPr>
          <w:szCs w:val="18"/>
        </w:rPr>
        <w:t xml:space="preserve">, </w:t>
      </w:r>
      <w:r w:rsidR="00DD57F6" w:rsidRPr="005967DC">
        <w:rPr>
          <w:szCs w:val="18"/>
        </w:rPr>
        <w:t xml:space="preserve">die </w:t>
      </w:r>
      <w:r w:rsidR="00DD57F6">
        <w:rPr>
          <w:szCs w:val="18"/>
        </w:rPr>
        <w:t>zij</w:t>
      </w:r>
      <w:r w:rsidR="00A250A7">
        <w:rPr>
          <w:szCs w:val="18"/>
        </w:rPr>
        <w:t>n</w:t>
      </w:r>
      <w:r w:rsidR="00DD57F6">
        <w:rPr>
          <w:szCs w:val="18"/>
        </w:rPr>
        <w:t xml:space="preserve"> verkregen ten behoeve van de uitvoering van </w:t>
      </w:r>
      <w:r w:rsidR="00A221AA" w:rsidRPr="005967DC">
        <w:rPr>
          <w:szCs w:val="18"/>
        </w:rPr>
        <w:t xml:space="preserve">de artikelen 2.1.4 </w:t>
      </w:r>
      <w:r w:rsidR="00A250A7">
        <w:rPr>
          <w:szCs w:val="18"/>
        </w:rPr>
        <w:t>of</w:t>
      </w:r>
      <w:r w:rsidR="00A221AA" w:rsidRPr="005967DC">
        <w:rPr>
          <w:szCs w:val="18"/>
        </w:rPr>
        <w:t xml:space="preserve"> 2.1.5</w:t>
      </w:r>
      <w:r w:rsidR="00DD57F6">
        <w:rPr>
          <w:szCs w:val="18"/>
        </w:rPr>
        <w:t xml:space="preserve">, te verstrekken aan het </w:t>
      </w:r>
      <w:r w:rsidR="00DD57F6" w:rsidRPr="001E4AB2">
        <w:rPr>
          <w:szCs w:val="18"/>
        </w:rPr>
        <w:t>college</w:t>
      </w:r>
      <w:r w:rsidR="00DD57F6">
        <w:rPr>
          <w:szCs w:val="18"/>
        </w:rPr>
        <w:t xml:space="preserve">, voor zover deze </w:t>
      </w:r>
      <w:r w:rsidR="00A221AA" w:rsidRPr="005967DC">
        <w:rPr>
          <w:szCs w:val="18"/>
        </w:rPr>
        <w:t xml:space="preserve">noodzakelijk zijn </w:t>
      </w:r>
      <w:r w:rsidR="00DD57F6" w:rsidRPr="005967DC">
        <w:rPr>
          <w:szCs w:val="18"/>
        </w:rPr>
        <w:t xml:space="preserve">voor de uitvoering van </w:t>
      </w:r>
      <w:r w:rsidR="00A221AA" w:rsidRPr="005967DC">
        <w:rPr>
          <w:szCs w:val="18"/>
        </w:rPr>
        <w:t xml:space="preserve">de artikelen 2.1.4 </w:t>
      </w:r>
      <w:r w:rsidR="00A250A7">
        <w:rPr>
          <w:szCs w:val="18"/>
        </w:rPr>
        <w:t>of</w:t>
      </w:r>
      <w:r w:rsidR="00A221AA" w:rsidRPr="005967DC">
        <w:rPr>
          <w:szCs w:val="18"/>
        </w:rPr>
        <w:t xml:space="preserve"> 2.1.5</w:t>
      </w:r>
      <w:r w:rsidR="00A221AA">
        <w:rPr>
          <w:szCs w:val="18"/>
        </w:rPr>
        <w:t xml:space="preserve"> door </w:t>
      </w:r>
      <w:r w:rsidR="00DD57F6">
        <w:rPr>
          <w:szCs w:val="18"/>
        </w:rPr>
        <w:t>het college.</w:t>
      </w:r>
    </w:p>
    <w:p w:rsidR="00A221AA" w:rsidRDefault="00A221AA" w:rsidP="00DD57F6">
      <w:pPr>
        <w:rPr>
          <w:szCs w:val="18"/>
        </w:rPr>
      </w:pPr>
    </w:p>
    <w:p w:rsidR="00A221AA" w:rsidRDefault="004453C6" w:rsidP="00DD57F6">
      <w:pPr>
        <w:rPr>
          <w:szCs w:val="18"/>
        </w:rPr>
      </w:pPr>
      <w:r>
        <w:rPr>
          <w:szCs w:val="18"/>
        </w:rPr>
        <w:t xml:space="preserve">2. </w:t>
      </w:r>
      <w:r w:rsidR="00A221AA">
        <w:rPr>
          <w:szCs w:val="18"/>
        </w:rPr>
        <w:t>D</w:t>
      </w:r>
      <w:r w:rsidR="00107A04">
        <w:rPr>
          <w:szCs w:val="18"/>
        </w:rPr>
        <w:t>e Sociale verzekeringsbank</w:t>
      </w:r>
      <w:r w:rsidR="00A221AA">
        <w:rPr>
          <w:szCs w:val="18"/>
        </w:rPr>
        <w:t xml:space="preserve"> is</w:t>
      </w:r>
      <w:r w:rsidR="00A221AA" w:rsidRPr="00A221AA">
        <w:rPr>
          <w:szCs w:val="18"/>
        </w:rPr>
        <w:t xml:space="preserve"> </w:t>
      </w:r>
      <w:r w:rsidR="00A221AA">
        <w:rPr>
          <w:szCs w:val="18"/>
        </w:rPr>
        <w:t xml:space="preserve">bevoegd </w:t>
      </w:r>
      <w:r w:rsidR="00A221AA" w:rsidRPr="005967DC">
        <w:rPr>
          <w:szCs w:val="18"/>
        </w:rPr>
        <w:t xml:space="preserve">uit eigen beweging en desgevraagd verplicht </w:t>
      </w:r>
      <w:r w:rsidR="00A221AA">
        <w:rPr>
          <w:szCs w:val="18"/>
        </w:rPr>
        <w:t>persoonsgegevens</w:t>
      </w:r>
      <w:r w:rsidR="00A221AA" w:rsidRPr="001E4AB2">
        <w:rPr>
          <w:szCs w:val="18"/>
        </w:rPr>
        <w:t>, waaronder persoonsgegevens betreffende de gezondheid</w:t>
      </w:r>
      <w:r w:rsidR="00A221AA">
        <w:rPr>
          <w:szCs w:val="18"/>
        </w:rPr>
        <w:t xml:space="preserve">, </w:t>
      </w:r>
      <w:r w:rsidR="00A221AA" w:rsidRPr="005967DC">
        <w:rPr>
          <w:szCs w:val="18"/>
        </w:rPr>
        <w:t xml:space="preserve">die </w:t>
      </w:r>
      <w:r w:rsidR="00A221AA">
        <w:rPr>
          <w:szCs w:val="18"/>
        </w:rPr>
        <w:t>zij</w:t>
      </w:r>
      <w:r w:rsidR="00A250A7">
        <w:rPr>
          <w:szCs w:val="18"/>
        </w:rPr>
        <w:t>n</w:t>
      </w:r>
      <w:r w:rsidR="00A221AA">
        <w:rPr>
          <w:szCs w:val="18"/>
        </w:rPr>
        <w:t xml:space="preserve"> verkregen ten behoeve van </w:t>
      </w:r>
      <w:r w:rsidR="00FF21E4">
        <w:rPr>
          <w:szCs w:val="18"/>
        </w:rPr>
        <w:t xml:space="preserve">de uitvoering van de taak, bedoeld in artikel 2.6.2, te verstrekken aan het </w:t>
      </w:r>
      <w:r w:rsidR="00FF21E4" w:rsidRPr="001E4AB2">
        <w:rPr>
          <w:szCs w:val="18"/>
        </w:rPr>
        <w:t>college</w:t>
      </w:r>
      <w:r w:rsidR="00FF21E4">
        <w:rPr>
          <w:szCs w:val="18"/>
        </w:rPr>
        <w:t xml:space="preserve">, voor zover deze </w:t>
      </w:r>
      <w:r w:rsidR="00FF21E4" w:rsidRPr="005967DC">
        <w:rPr>
          <w:szCs w:val="18"/>
        </w:rPr>
        <w:t xml:space="preserve">noodzakelijk zijn voor de uitvoering van artikel </w:t>
      </w:r>
      <w:r w:rsidR="00FF21E4">
        <w:rPr>
          <w:szCs w:val="18"/>
        </w:rPr>
        <w:t>2.1.4, 2.1.5, 2.3.6, 2.3.9, 2.3.10 of 2.4.3 door het college</w:t>
      </w:r>
      <w:r w:rsidR="00FF21E4" w:rsidRPr="005967DC">
        <w:rPr>
          <w:szCs w:val="18"/>
        </w:rPr>
        <w:t>.</w:t>
      </w:r>
    </w:p>
    <w:p w:rsidR="00A221AA" w:rsidRDefault="00A221AA" w:rsidP="00DD57F6">
      <w:pPr>
        <w:rPr>
          <w:szCs w:val="18"/>
        </w:rPr>
      </w:pPr>
    </w:p>
    <w:p w:rsidR="00CD156F" w:rsidRDefault="004453C6" w:rsidP="00CD156F">
      <w:pPr>
        <w:rPr>
          <w:szCs w:val="18"/>
        </w:rPr>
      </w:pPr>
      <w:r>
        <w:rPr>
          <w:szCs w:val="18"/>
        </w:rPr>
        <w:t xml:space="preserve">3. </w:t>
      </w:r>
      <w:r w:rsidR="00FF21E4">
        <w:rPr>
          <w:szCs w:val="18"/>
        </w:rPr>
        <w:t>T</w:t>
      </w:r>
      <w:r w:rsidR="00107A04">
        <w:rPr>
          <w:szCs w:val="18"/>
        </w:rPr>
        <w:t>oezichthoudende ambtenaren</w:t>
      </w:r>
      <w:r w:rsidR="00FF21E4">
        <w:rPr>
          <w:szCs w:val="18"/>
        </w:rPr>
        <w:t xml:space="preserve"> zijn bevoegd </w:t>
      </w:r>
      <w:r w:rsidR="00FF21E4" w:rsidRPr="005967DC">
        <w:rPr>
          <w:szCs w:val="18"/>
        </w:rPr>
        <w:t xml:space="preserve">uit eigen beweging en desgevraagd verplicht </w:t>
      </w:r>
      <w:r w:rsidR="00FF21E4">
        <w:rPr>
          <w:szCs w:val="18"/>
        </w:rPr>
        <w:t>persoonsgegevens</w:t>
      </w:r>
      <w:r w:rsidR="00FF21E4" w:rsidRPr="001E4AB2">
        <w:rPr>
          <w:szCs w:val="18"/>
        </w:rPr>
        <w:t>, waaronder persoonsgegevens betreffende de gezondheid</w:t>
      </w:r>
      <w:r w:rsidR="00FF21E4">
        <w:rPr>
          <w:szCs w:val="18"/>
        </w:rPr>
        <w:t xml:space="preserve">, </w:t>
      </w:r>
      <w:r w:rsidR="00FF21E4" w:rsidRPr="005967DC">
        <w:rPr>
          <w:szCs w:val="18"/>
        </w:rPr>
        <w:t xml:space="preserve">die </w:t>
      </w:r>
      <w:r w:rsidR="00FF21E4">
        <w:rPr>
          <w:szCs w:val="18"/>
        </w:rPr>
        <w:t>zij</w:t>
      </w:r>
      <w:r w:rsidR="00A250A7">
        <w:rPr>
          <w:szCs w:val="18"/>
        </w:rPr>
        <w:t>n</w:t>
      </w:r>
      <w:r w:rsidR="00FF21E4">
        <w:rPr>
          <w:szCs w:val="18"/>
        </w:rPr>
        <w:t xml:space="preserve"> verkregen ten behoeve van de uitoefening van het toezicht, bedoeld in artikel 5.1</w:t>
      </w:r>
      <w:r w:rsidR="00CD156F">
        <w:rPr>
          <w:szCs w:val="18"/>
        </w:rPr>
        <w:t xml:space="preserve">, te verstrekken aan het </w:t>
      </w:r>
      <w:r w:rsidR="00CD156F" w:rsidRPr="001E4AB2">
        <w:rPr>
          <w:szCs w:val="18"/>
        </w:rPr>
        <w:t>college</w:t>
      </w:r>
      <w:r w:rsidR="00CD156F">
        <w:rPr>
          <w:szCs w:val="18"/>
        </w:rPr>
        <w:t xml:space="preserve">, voor zover deze </w:t>
      </w:r>
      <w:r w:rsidR="00CD156F" w:rsidRPr="005967DC">
        <w:rPr>
          <w:szCs w:val="18"/>
        </w:rPr>
        <w:t xml:space="preserve">noodzakelijk zijn voor de uitvoering van artikel </w:t>
      </w:r>
      <w:r w:rsidR="00CD156F">
        <w:rPr>
          <w:szCs w:val="18"/>
        </w:rPr>
        <w:t>2.1.4, 2.1.5, 2.3.6, 2.3.9, 2.3.10 of 2.4.3 door het college</w:t>
      </w:r>
      <w:r w:rsidR="00CD156F" w:rsidRPr="005967DC">
        <w:rPr>
          <w:szCs w:val="18"/>
        </w:rPr>
        <w:t>.</w:t>
      </w:r>
    </w:p>
    <w:p w:rsidR="00107A04" w:rsidRDefault="00CD156F" w:rsidP="00DD57F6">
      <w:pPr>
        <w:rPr>
          <w:szCs w:val="18"/>
        </w:rPr>
      </w:pPr>
      <w:r>
        <w:rPr>
          <w:szCs w:val="18"/>
        </w:rPr>
        <w:t xml:space="preserve"> </w:t>
      </w:r>
    </w:p>
    <w:p w:rsidR="00AD3C39" w:rsidRDefault="00AD3C39">
      <w:pPr>
        <w:spacing w:after="200" w:line="276" w:lineRule="auto"/>
        <w:rPr>
          <w:b/>
          <w:szCs w:val="18"/>
        </w:rPr>
      </w:pPr>
      <w:r>
        <w:rPr>
          <w:b/>
          <w:szCs w:val="18"/>
        </w:rPr>
        <w:br w:type="page"/>
      </w:r>
    </w:p>
    <w:p w:rsidR="00DD57F6" w:rsidRPr="0073789D" w:rsidRDefault="00DD57F6" w:rsidP="00DD57F6">
      <w:pPr>
        <w:rPr>
          <w:b/>
          <w:szCs w:val="18"/>
        </w:rPr>
      </w:pPr>
      <w:r w:rsidRPr="0073789D">
        <w:rPr>
          <w:b/>
          <w:szCs w:val="18"/>
        </w:rPr>
        <w:lastRenderedPageBreak/>
        <w:t>Artikel 4.2</w:t>
      </w:r>
      <w:r>
        <w:rPr>
          <w:b/>
          <w:szCs w:val="18"/>
        </w:rPr>
        <w:t>.5</w:t>
      </w:r>
    </w:p>
    <w:p w:rsidR="00DD57F6" w:rsidRDefault="00DD57F6" w:rsidP="00DD57F6">
      <w:pPr>
        <w:rPr>
          <w:szCs w:val="18"/>
        </w:rPr>
      </w:pPr>
    </w:p>
    <w:p w:rsidR="00DD57F6" w:rsidRDefault="00DD57F6" w:rsidP="00DD57F6">
      <w:pPr>
        <w:rPr>
          <w:szCs w:val="18"/>
        </w:rPr>
      </w:pPr>
      <w:r>
        <w:rPr>
          <w:szCs w:val="18"/>
        </w:rPr>
        <w:t xml:space="preserve">1. </w:t>
      </w:r>
      <w:r w:rsidR="00082D22">
        <w:rPr>
          <w:szCs w:val="18"/>
        </w:rPr>
        <w:t xml:space="preserve">Een </w:t>
      </w:r>
      <w:r w:rsidR="00082D22" w:rsidRPr="005967DC">
        <w:rPr>
          <w:szCs w:val="18"/>
        </w:rPr>
        <w:t xml:space="preserve">zorgverzekeraar </w:t>
      </w:r>
      <w:r w:rsidR="00082D22">
        <w:rPr>
          <w:szCs w:val="18"/>
        </w:rPr>
        <w:t xml:space="preserve">en een zorgaanbieder </w:t>
      </w:r>
      <w:r w:rsidR="00082D22" w:rsidRPr="005967DC">
        <w:rPr>
          <w:szCs w:val="18"/>
        </w:rPr>
        <w:t xml:space="preserve">als bedoeld in de Zorgverzekeringswet </w:t>
      </w:r>
      <w:r w:rsidR="00082D22">
        <w:rPr>
          <w:szCs w:val="18"/>
        </w:rPr>
        <w:t>zijn, voor zover</w:t>
      </w:r>
      <w:r w:rsidR="00082D22">
        <w:t xml:space="preserve"> betrokkene daarvoor zijn ondubbelzinnige toestemming heeft verleend,</w:t>
      </w:r>
      <w:r w:rsidR="00082D22">
        <w:rPr>
          <w:szCs w:val="18"/>
        </w:rPr>
        <w:t xml:space="preserve"> </w:t>
      </w:r>
      <w:r w:rsidR="00082D22" w:rsidRPr="005967DC">
        <w:rPr>
          <w:szCs w:val="18"/>
        </w:rPr>
        <w:t xml:space="preserve">bevoegd uit eigen beweging en desgevraagd verplicht </w:t>
      </w:r>
      <w:r w:rsidR="00082D22">
        <w:rPr>
          <w:szCs w:val="18"/>
        </w:rPr>
        <w:t xml:space="preserve">aan het college </w:t>
      </w:r>
      <w:r w:rsidR="00082D22" w:rsidRPr="005967DC">
        <w:rPr>
          <w:szCs w:val="18"/>
        </w:rPr>
        <w:t xml:space="preserve">kosteloos </w:t>
      </w:r>
      <w:r w:rsidR="00082D22">
        <w:rPr>
          <w:szCs w:val="18"/>
        </w:rPr>
        <w:t>persoonsgegevens</w:t>
      </w:r>
      <w:r w:rsidR="00082D22" w:rsidRPr="005967DC">
        <w:rPr>
          <w:szCs w:val="18"/>
        </w:rPr>
        <w:t xml:space="preserve">, waaronder persoonsgegevens betreffende de gezondheid, </w:t>
      </w:r>
      <w:r w:rsidR="00082D22">
        <w:rPr>
          <w:szCs w:val="18"/>
        </w:rPr>
        <w:t xml:space="preserve">te verstrekken van een verzekerde ingevolge die wet, </w:t>
      </w:r>
      <w:r w:rsidR="00082D22" w:rsidRPr="005967DC">
        <w:rPr>
          <w:szCs w:val="18"/>
        </w:rPr>
        <w:t xml:space="preserve">die </w:t>
      </w:r>
      <w:r w:rsidR="00082D22">
        <w:rPr>
          <w:szCs w:val="18"/>
        </w:rPr>
        <w:t xml:space="preserve">zorg als omschreven in die wet ontvangt of heeft ontvangen en in aanvulling of in aansluiting daarop aangewezen is of kan zijn op een maatwerkvoorziening, voor zover deze </w:t>
      </w:r>
      <w:r w:rsidR="00082D22" w:rsidRPr="005967DC">
        <w:rPr>
          <w:szCs w:val="18"/>
        </w:rPr>
        <w:t>noodzakelijk zijn voor de uitvoering van</w:t>
      </w:r>
      <w:r w:rsidR="00082D22">
        <w:rPr>
          <w:szCs w:val="18"/>
        </w:rPr>
        <w:t xml:space="preserve"> artikel 2.3.2, 2.3.3, 2.3.5, 2.3.6, 2.3.9, 2.3.10</w:t>
      </w:r>
      <w:r w:rsidR="00082D22" w:rsidRPr="005967DC">
        <w:rPr>
          <w:szCs w:val="18"/>
        </w:rPr>
        <w:t>.</w:t>
      </w:r>
    </w:p>
    <w:p w:rsidR="00DD57F6" w:rsidRDefault="00DD57F6" w:rsidP="00DD57F6">
      <w:pPr>
        <w:rPr>
          <w:szCs w:val="18"/>
        </w:rPr>
      </w:pPr>
    </w:p>
    <w:p w:rsidR="00DD57F6" w:rsidRDefault="00DD57F6" w:rsidP="00DD57F6">
      <w:pPr>
        <w:rPr>
          <w:szCs w:val="18"/>
        </w:rPr>
      </w:pPr>
      <w:r>
        <w:rPr>
          <w:szCs w:val="18"/>
        </w:rPr>
        <w:t>2. Het college is, voor zover</w:t>
      </w:r>
      <w:r>
        <w:t xml:space="preserve"> betrokkene daarvoor zijn ondubbelzinnige toestemming heeft verleend,</w:t>
      </w:r>
      <w:r>
        <w:rPr>
          <w:szCs w:val="18"/>
        </w:rPr>
        <w:t xml:space="preserve"> </w:t>
      </w:r>
      <w:r w:rsidRPr="005967DC">
        <w:rPr>
          <w:szCs w:val="18"/>
        </w:rPr>
        <w:t xml:space="preserve">bevoegd uit eigen beweging en desgevraagd verplicht </w:t>
      </w:r>
      <w:r>
        <w:rPr>
          <w:szCs w:val="18"/>
        </w:rPr>
        <w:t xml:space="preserve">aan een </w:t>
      </w:r>
      <w:r w:rsidRPr="005967DC">
        <w:rPr>
          <w:szCs w:val="18"/>
        </w:rPr>
        <w:t xml:space="preserve">zorgverzekeraar </w:t>
      </w:r>
      <w:r>
        <w:rPr>
          <w:szCs w:val="18"/>
        </w:rPr>
        <w:t xml:space="preserve">en een zorgaanbieder </w:t>
      </w:r>
      <w:r w:rsidRPr="005967DC">
        <w:rPr>
          <w:szCs w:val="18"/>
        </w:rPr>
        <w:t>als bedoeld in de Zorgverzekeringswet</w:t>
      </w:r>
      <w:r>
        <w:rPr>
          <w:szCs w:val="18"/>
        </w:rPr>
        <w:t xml:space="preserve"> </w:t>
      </w:r>
      <w:r w:rsidRPr="005967DC">
        <w:rPr>
          <w:szCs w:val="18"/>
        </w:rPr>
        <w:t xml:space="preserve">kosteloos </w:t>
      </w:r>
      <w:r>
        <w:rPr>
          <w:szCs w:val="18"/>
        </w:rPr>
        <w:t>persoonsgegevens</w:t>
      </w:r>
      <w:r w:rsidRPr="005967DC">
        <w:rPr>
          <w:szCs w:val="18"/>
        </w:rPr>
        <w:t xml:space="preserve"> </w:t>
      </w:r>
      <w:r>
        <w:rPr>
          <w:szCs w:val="18"/>
        </w:rPr>
        <w:t xml:space="preserve">te verstrekken van een cliënt, voor zover die persoonsgegevens </w:t>
      </w:r>
      <w:r w:rsidRPr="005967DC">
        <w:rPr>
          <w:szCs w:val="18"/>
        </w:rPr>
        <w:t>voor de uitvoering van d</w:t>
      </w:r>
      <w:r>
        <w:rPr>
          <w:szCs w:val="18"/>
        </w:rPr>
        <w:t xml:space="preserve">e taken die bij of krachtens de Zorgverzekeringswet aan de </w:t>
      </w:r>
      <w:r w:rsidRPr="005967DC">
        <w:rPr>
          <w:szCs w:val="18"/>
        </w:rPr>
        <w:t xml:space="preserve">zorgverzekeraar </w:t>
      </w:r>
      <w:r>
        <w:rPr>
          <w:szCs w:val="18"/>
        </w:rPr>
        <w:t xml:space="preserve">of de zorgaanbieder </w:t>
      </w:r>
      <w:r w:rsidRPr="005967DC">
        <w:rPr>
          <w:szCs w:val="18"/>
        </w:rPr>
        <w:t>zijn opgedragen</w:t>
      </w:r>
      <w:r>
        <w:rPr>
          <w:szCs w:val="18"/>
        </w:rPr>
        <w:t xml:space="preserve">, </w:t>
      </w:r>
      <w:r w:rsidRPr="005967DC">
        <w:rPr>
          <w:szCs w:val="18"/>
        </w:rPr>
        <w:t>noodzakelijk zijn</w:t>
      </w:r>
      <w:r>
        <w:rPr>
          <w:szCs w:val="18"/>
        </w:rPr>
        <w:t>.</w:t>
      </w:r>
    </w:p>
    <w:p w:rsidR="00DD57F6" w:rsidRDefault="00DD57F6" w:rsidP="00DD57F6">
      <w:pPr>
        <w:rPr>
          <w:szCs w:val="18"/>
        </w:rPr>
      </w:pPr>
    </w:p>
    <w:p w:rsidR="00DD57F6" w:rsidRDefault="00DD57F6" w:rsidP="00DD57F6">
      <w:pPr>
        <w:rPr>
          <w:szCs w:val="18"/>
        </w:rPr>
      </w:pPr>
      <w:r>
        <w:rPr>
          <w:szCs w:val="18"/>
        </w:rPr>
        <w:t xml:space="preserve">3. Het </w:t>
      </w:r>
      <w:r w:rsidRPr="00F9559B">
        <w:rPr>
          <w:szCs w:val="18"/>
        </w:rPr>
        <w:t>indicatieorgaan, bedoeld in artikel 9b, eerste lid, van de Algemene Wet Bijzondere Ziektekosten</w:t>
      </w:r>
      <w:r>
        <w:rPr>
          <w:szCs w:val="18"/>
        </w:rPr>
        <w:t xml:space="preserve"> is, voor zover</w:t>
      </w:r>
      <w:r>
        <w:t xml:space="preserve"> betrokkene daarvoor zijn ondubbelzinnige toestemming heeft verleend,</w:t>
      </w:r>
      <w:r>
        <w:rPr>
          <w:szCs w:val="18"/>
        </w:rPr>
        <w:t xml:space="preserve"> </w:t>
      </w:r>
      <w:r w:rsidRPr="005967DC">
        <w:rPr>
          <w:szCs w:val="18"/>
        </w:rPr>
        <w:t xml:space="preserve">bevoegd uit eigen beweging en desgevraagd verplicht </w:t>
      </w:r>
      <w:r>
        <w:rPr>
          <w:szCs w:val="18"/>
        </w:rPr>
        <w:t xml:space="preserve">aan het college </w:t>
      </w:r>
      <w:r w:rsidRPr="005967DC">
        <w:rPr>
          <w:szCs w:val="18"/>
        </w:rPr>
        <w:t xml:space="preserve">kosteloos </w:t>
      </w:r>
      <w:r>
        <w:rPr>
          <w:szCs w:val="18"/>
        </w:rPr>
        <w:t>persoonsgegevens</w:t>
      </w:r>
      <w:r w:rsidRPr="005967DC">
        <w:rPr>
          <w:szCs w:val="18"/>
        </w:rPr>
        <w:t xml:space="preserve"> </w:t>
      </w:r>
      <w:r>
        <w:rPr>
          <w:szCs w:val="18"/>
        </w:rPr>
        <w:t xml:space="preserve">te verstrekken van een verzekerde ingevolge die wet, aan wie </w:t>
      </w:r>
      <w:r w:rsidRPr="005967DC">
        <w:rPr>
          <w:szCs w:val="18"/>
        </w:rPr>
        <w:t xml:space="preserve">een indicatiebesluit is afgegeven waarin is vastgesteld dat </w:t>
      </w:r>
      <w:r>
        <w:rPr>
          <w:szCs w:val="18"/>
        </w:rPr>
        <w:t xml:space="preserve">hij </w:t>
      </w:r>
      <w:r w:rsidRPr="005967DC">
        <w:rPr>
          <w:szCs w:val="18"/>
        </w:rPr>
        <w:t xml:space="preserve">is aangewezen </w:t>
      </w:r>
      <w:r>
        <w:rPr>
          <w:szCs w:val="18"/>
        </w:rPr>
        <w:t xml:space="preserve">op </w:t>
      </w:r>
      <w:r w:rsidRPr="005967DC">
        <w:rPr>
          <w:szCs w:val="18"/>
        </w:rPr>
        <w:t>zorg als bedoeld in</w:t>
      </w:r>
      <w:r>
        <w:rPr>
          <w:szCs w:val="18"/>
        </w:rPr>
        <w:t xml:space="preserve"> die wet, voor zover </w:t>
      </w:r>
      <w:r w:rsidR="005A4D0F">
        <w:rPr>
          <w:szCs w:val="18"/>
        </w:rPr>
        <w:t xml:space="preserve">deze </w:t>
      </w:r>
      <w:r w:rsidR="005A4D0F" w:rsidRPr="005967DC">
        <w:rPr>
          <w:szCs w:val="18"/>
        </w:rPr>
        <w:t>noodzakelijk zijn</w:t>
      </w:r>
      <w:r w:rsidR="005A4D0F">
        <w:rPr>
          <w:szCs w:val="18"/>
        </w:rPr>
        <w:t xml:space="preserve"> </w:t>
      </w:r>
      <w:r w:rsidRPr="005967DC">
        <w:rPr>
          <w:szCs w:val="18"/>
        </w:rPr>
        <w:t xml:space="preserve">voor de uitvoering van </w:t>
      </w:r>
      <w:r w:rsidR="005A4D0F">
        <w:rPr>
          <w:szCs w:val="18"/>
        </w:rPr>
        <w:t>artikel 2.3.2, 2.3.3, 2.3.5 of 2.3.6, 2.3.9, 2.3.10</w:t>
      </w:r>
      <w:r w:rsidRPr="005967DC">
        <w:rPr>
          <w:szCs w:val="18"/>
        </w:rPr>
        <w:t>.</w:t>
      </w:r>
    </w:p>
    <w:p w:rsidR="00DD57F6" w:rsidRDefault="00DD57F6" w:rsidP="00DD57F6">
      <w:pPr>
        <w:rPr>
          <w:szCs w:val="18"/>
        </w:rPr>
      </w:pPr>
    </w:p>
    <w:p w:rsidR="00DD57F6" w:rsidRPr="00D53E0F" w:rsidRDefault="00DD57F6" w:rsidP="00DD57F6">
      <w:pPr>
        <w:rPr>
          <w:b/>
          <w:szCs w:val="18"/>
        </w:rPr>
      </w:pPr>
      <w:r w:rsidRPr="00D53E0F">
        <w:rPr>
          <w:b/>
          <w:szCs w:val="18"/>
        </w:rPr>
        <w:t>Artikel 4.2.</w:t>
      </w:r>
      <w:r>
        <w:rPr>
          <w:b/>
          <w:szCs w:val="18"/>
        </w:rPr>
        <w:t>6</w:t>
      </w:r>
    </w:p>
    <w:p w:rsidR="00DD57F6" w:rsidRDefault="00DD57F6" w:rsidP="00DD57F6">
      <w:pPr>
        <w:rPr>
          <w:szCs w:val="18"/>
        </w:rPr>
      </w:pPr>
    </w:p>
    <w:p w:rsidR="00DD57F6" w:rsidRDefault="00DD57F6" w:rsidP="00DD57F6">
      <w:pPr>
        <w:rPr>
          <w:szCs w:val="18"/>
        </w:rPr>
      </w:pPr>
      <w:r w:rsidRPr="005967DC">
        <w:rPr>
          <w:szCs w:val="18"/>
        </w:rPr>
        <w:t xml:space="preserve">Derden die op grond van een wettelijk voorschrift of op grond van hun ambt of beroep tot geheimhouding zijn verplicht, </w:t>
      </w:r>
      <w:r>
        <w:rPr>
          <w:szCs w:val="18"/>
        </w:rPr>
        <w:t>zijn bevoegd</w:t>
      </w:r>
      <w:r w:rsidRPr="005967DC">
        <w:rPr>
          <w:szCs w:val="18"/>
        </w:rPr>
        <w:t xml:space="preserve"> </w:t>
      </w:r>
      <w:r>
        <w:rPr>
          <w:szCs w:val="18"/>
        </w:rPr>
        <w:t xml:space="preserve">zonder toestemming van betrokkene </w:t>
      </w:r>
      <w:r w:rsidRPr="005967DC">
        <w:rPr>
          <w:szCs w:val="18"/>
        </w:rPr>
        <w:t xml:space="preserve">aan </w:t>
      </w:r>
      <w:r>
        <w:rPr>
          <w:szCs w:val="18"/>
        </w:rPr>
        <w:t>het</w:t>
      </w:r>
      <w:r w:rsidRPr="005967DC">
        <w:rPr>
          <w:szCs w:val="18"/>
        </w:rPr>
        <w:t xml:space="preserve"> </w:t>
      </w:r>
      <w:r>
        <w:rPr>
          <w:szCs w:val="18"/>
        </w:rPr>
        <w:t>SHG</w:t>
      </w:r>
      <w:r w:rsidRPr="005967DC">
        <w:rPr>
          <w:szCs w:val="18"/>
        </w:rPr>
        <w:t xml:space="preserve"> desgevraagd of uit eigen beweging</w:t>
      </w:r>
      <w:r>
        <w:rPr>
          <w:szCs w:val="18"/>
        </w:rPr>
        <w:t xml:space="preserve"> persoonsgegevens</w:t>
      </w:r>
      <w:r w:rsidRPr="001E4AB2">
        <w:rPr>
          <w:szCs w:val="18"/>
        </w:rPr>
        <w:t>, waaronder persoonsgegevens betreffende de gezondheid</w:t>
      </w:r>
      <w:r>
        <w:rPr>
          <w:szCs w:val="18"/>
        </w:rPr>
        <w:t xml:space="preserve"> en huiselijk geweld,</w:t>
      </w:r>
      <w:r w:rsidRPr="005967DC">
        <w:rPr>
          <w:szCs w:val="18"/>
        </w:rPr>
        <w:t xml:space="preserve"> </w:t>
      </w:r>
      <w:r>
        <w:rPr>
          <w:szCs w:val="18"/>
        </w:rPr>
        <w:t xml:space="preserve">te </w:t>
      </w:r>
      <w:r w:rsidRPr="005967DC">
        <w:rPr>
          <w:szCs w:val="18"/>
        </w:rPr>
        <w:t xml:space="preserve">verstrekken waarover zij beroepshalve beschikken, </w:t>
      </w:r>
      <w:r>
        <w:rPr>
          <w:szCs w:val="18"/>
        </w:rPr>
        <w:t>voor zover</w:t>
      </w:r>
      <w:r w:rsidRPr="005967DC">
        <w:rPr>
          <w:szCs w:val="18"/>
        </w:rPr>
        <w:t xml:space="preserve"> dit noodzakelijk kan worden geacht om een situatie van huiselijk geweld te beëindigen of een redelijk vermoeden daarvan te onderzoeken. </w:t>
      </w:r>
    </w:p>
    <w:p w:rsidR="00DD57F6" w:rsidRPr="005967DC" w:rsidRDefault="00DD57F6" w:rsidP="00DD57F6">
      <w:pPr>
        <w:spacing w:line="276" w:lineRule="auto"/>
        <w:rPr>
          <w:szCs w:val="18"/>
        </w:rPr>
      </w:pPr>
    </w:p>
    <w:p w:rsidR="00DD57F6" w:rsidRPr="005967DC" w:rsidRDefault="00DD57F6" w:rsidP="00DD57F6">
      <w:pPr>
        <w:rPr>
          <w:b/>
          <w:szCs w:val="18"/>
        </w:rPr>
      </w:pPr>
      <w:r w:rsidRPr="005967DC">
        <w:rPr>
          <w:b/>
          <w:szCs w:val="18"/>
        </w:rPr>
        <w:t>Artikel 4.</w:t>
      </w:r>
      <w:r>
        <w:rPr>
          <w:b/>
          <w:szCs w:val="18"/>
        </w:rPr>
        <w:t>2.7</w:t>
      </w:r>
      <w:r w:rsidRPr="005967DC">
        <w:rPr>
          <w:b/>
          <w:szCs w:val="18"/>
        </w:rPr>
        <w:t xml:space="preserve"> </w:t>
      </w:r>
    </w:p>
    <w:p w:rsidR="00DD57F6" w:rsidRDefault="00DD57F6" w:rsidP="00DD57F6">
      <w:pPr>
        <w:rPr>
          <w:szCs w:val="18"/>
        </w:rPr>
      </w:pPr>
    </w:p>
    <w:p w:rsidR="00DD57F6" w:rsidRPr="005967DC" w:rsidRDefault="00DD57F6" w:rsidP="00DD57F6">
      <w:pPr>
        <w:rPr>
          <w:szCs w:val="18"/>
        </w:rPr>
      </w:pPr>
      <w:r>
        <w:rPr>
          <w:szCs w:val="18"/>
        </w:rPr>
        <w:t xml:space="preserve">1. </w:t>
      </w:r>
      <w:r w:rsidRPr="005967DC">
        <w:rPr>
          <w:szCs w:val="18"/>
        </w:rPr>
        <w:t>Bij algemene maatregel van bestuur wordt bepaald:</w:t>
      </w:r>
    </w:p>
    <w:p w:rsidR="00DD57F6" w:rsidRPr="005967DC" w:rsidRDefault="00DD57F6" w:rsidP="005A4D0F">
      <w:pPr>
        <w:rPr>
          <w:szCs w:val="18"/>
        </w:rPr>
      </w:pPr>
      <w:r w:rsidRPr="005967DC">
        <w:rPr>
          <w:szCs w:val="18"/>
        </w:rPr>
        <w:t xml:space="preserve">a. op welke wijze </w:t>
      </w:r>
      <w:r>
        <w:rPr>
          <w:szCs w:val="18"/>
        </w:rPr>
        <w:t>persoons</w:t>
      </w:r>
      <w:r w:rsidRPr="005967DC">
        <w:rPr>
          <w:szCs w:val="18"/>
        </w:rPr>
        <w:t>gegevens worden verwerkt;</w:t>
      </w:r>
    </w:p>
    <w:p w:rsidR="00DD57F6" w:rsidRPr="005967DC" w:rsidRDefault="005A4D0F" w:rsidP="00DD57F6">
      <w:pPr>
        <w:rPr>
          <w:szCs w:val="18"/>
        </w:rPr>
      </w:pPr>
      <w:r>
        <w:rPr>
          <w:szCs w:val="18"/>
        </w:rPr>
        <w:t>b</w:t>
      </w:r>
      <w:r w:rsidR="00DD57F6" w:rsidRPr="005967DC">
        <w:rPr>
          <w:szCs w:val="18"/>
        </w:rPr>
        <w:t xml:space="preserve">. volgens welke technische standaarden verwerking </w:t>
      </w:r>
      <w:r w:rsidR="00DD57F6">
        <w:rPr>
          <w:szCs w:val="18"/>
        </w:rPr>
        <w:t xml:space="preserve">van persoonsgegevens </w:t>
      </w:r>
      <w:r w:rsidR="00DD57F6" w:rsidRPr="005967DC">
        <w:rPr>
          <w:szCs w:val="18"/>
        </w:rPr>
        <w:t xml:space="preserve">plaatsvindt; </w:t>
      </w:r>
    </w:p>
    <w:p w:rsidR="00DD57F6" w:rsidRDefault="00DD57F6" w:rsidP="00DD57F6">
      <w:pPr>
        <w:rPr>
          <w:szCs w:val="18"/>
        </w:rPr>
      </w:pPr>
    </w:p>
    <w:p w:rsidR="00DD57F6" w:rsidRDefault="00DD57F6" w:rsidP="00DD57F6">
      <w:pPr>
        <w:rPr>
          <w:szCs w:val="18"/>
        </w:rPr>
      </w:pPr>
      <w:r>
        <w:rPr>
          <w:szCs w:val="18"/>
        </w:rPr>
        <w:t>2. Bij algemene maatregel van bestuur wordt, op voordracht van Onze Minister van Veiligheid en Justitie en Onze Minister, bepaald aan welke beveiligingseisen de in dit hoofdstuk bedoelde verwerking van persoonsgegevens voldoet.</w:t>
      </w:r>
    </w:p>
    <w:p w:rsidR="00DD57F6" w:rsidRDefault="00DD57F6" w:rsidP="00DD57F6">
      <w:pPr>
        <w:rPr>
          <w:szCs w:val="18"/>
        </w:rPr>
      </w:pPr>
    </w:p>
    <w:p w:rsidR="00DD57F6" w:rsidRPr="005967DC" w:rsidRDefault="00DD57F6" w:rsidP="00DD57F6">
      <w:pPr>
        <w:rPr>
          <w:szCs w:val="18"/>
        </w:rPr>
      </w:pPr>
      <w:r w:rsidRPr="005967DC">
        <w:rPr>
          <w:b/>
          <w:szCs w:val="18"/>
        </w:rPr>
        <w:t>Artikel 4.</w:t>
      </w:r>
      <w:r>
        <w:rPr>
          <w:b/>
          <w:szCs w:val="18"/>
        </w:rPr>
        <w:t>2.8</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1. Het college is bevoegd</w:t>
      </w:r>
      <w:r>
        <w:rPr>
          <w:szCs w:val="18"/>
        </w:rPr>
        <w:t xml:space="preserve"> </w:t>
      </w:r>
      <w:r w:rsidRPr="005967DC">
        <w:rPr>
          <w:szCs w:val="18"/>
        </w:rPr>
        <w:t xml:space="preserve">uit eigen beweging en desgevraagd verplicht kosteloos aan het </w:t>
      </w:r>
      <w:r>
        <w:rPr>
          <w:szCs w:val="18"/>
        </w:rPr>
        <w:t>SHG</w:t>
      </w:r>
      <w:r w:rsidRPr="005967DC">
        <w:rPr>
          <w:szCs w:val="18"/>
        </w:rPr>
        <w:t xml:space="preserve"> terstond de algemene gegevens, bedoeld in artikel 34, eerste lid, onderdeel a, onder 1 tot en met 6, van de Wet gemeentelijke basisadministratie </w:t>
      </w:r>
      <w:r w:rsidRPr="005967DC">
        <w:rPr>
          <w:szCs w:val="18"/>
        </w:rPr>
        <w:lastRenderedPageBreak/>
        <w:t xml:space="preserve">persoonsgegevens, </w:t>
      </w:r>
      <w:r>
        <w:rPr>
          <w:szCs w:val="18"/>
        </w:rPr>
        <w:t xml:space="preserve">te verstrekken </w:t>
      </w:r>
      <w:r w:rsidRPr="005967DC">
        <w:rPr>
          <w:szCs w:val="18"/>
        </w:rPr>
        <w:t xml:space="preserve">die noodzakelijk zijn voor de uitvoering van de taken, bedoeld in artikel </w:t>
      </w:r>
      <w:r>
        <w:rPr>
          <w:szCs w:val="18"/>
        </w:rPr>
        <w:t>2.2.5</w:t>
      </w:r>
      <w:r w:rsidRPr="005967DC">
        <w:rPr>
          <w:szCs w:val="18"/>
        </w:rPr>
        <w:t>, derde lid.</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2. In afwijking van artikel 103, eerste en tweede lid, van de Wet gemeentelijke basisadministratie persoonsgegevens doet het college geen mededeling aan betrokkene of degene die namens deze daarom verzoekt, over de verstrekking van hem betreffende gegevens uit de gemeentelijke basisadministratie aan het meldpunt, voor zover dit noodzakelijk kan worden geacht om een situatie van huiselijk geweld of een redelijk vermoeden daarvan te onderzoeken. Voor de toepassing van artikel 110 van die wet heeft het achterwege blijven van een mededeling als hier bedoeld dezelfde gevolgen als het achterwege blijven van een mededeling ingevolge artikel 103, derde lid, van die wet.</w:t>
      </w:r>
    </w:p>
    <w:p w:rsidR="00DD57F6" w:rsidRDefault="00DD57F6" w:rsidP="00DD57F6">
      <w:pPr>
        <w:rPr>
          <w:b/>
          <w:bCs/>
          <w:szCs w:val="18"/>
        </w:rPr>
      </w:pPr>
    </w:p>
    <w:p w:rsidR="00DD57F6" w:rsidRPr="005967DC" w:rsidRDefault="00DD57F6" w:rsidP="00DD57F6">
      <w:pPr>
        <w:rPr>
          <w:b/>
          <w:bCs/>
          <w:szCs w:val="18"/>
        </w:rPr>
      </w:pPr>
      <w:r w:rsidRPr="005967DC">
        <w:rPr>
          <w:b/>
          <w:bCs/>
          <w:szCs w:val="18"/>
        </w:rPr>
        <w:t xml:space="preserve">Artikel </w:t>
      </w:r>
      <w:r>
        <w:rPr>
          <w:b/>
          <w:bCs/>
          <w:szCs w:val="18"/>
        </w:rPr>
        <w:t xml:space="preserve">4.2.9 </w:t>
      </w:r>
    </w:p>
    <w:p w:rsidR="00DD57F6" w:rsidRPr="005967DC" w:rsidRDefault="00DD57F6" w:rsidP="00DD57F6">
      <w:pPr>
        <w:rPr>
          <w:bCs/>
          <w:szCs w:val="18"/>
        </w:rPr>
      </w:pPr>
    </w:p>
    <w:p w:rsidR="00DD57F6" w:rsidRPr="005967DC" w:rsidRDefault="00DD57F6" w:rsidP="00DD57F6">
      <w:pPr>
        <w:pStyle w:val="lid"/>
        <w:spacing w:before="0" w:beforeAutospacing="0" w:after="0" w:afterAutospacing="0" w:line="240" w:lineRule="atLeast"/>
        <w:rPr>
          <w:rFonts w:ascii="Verdana" w:hAnsi="Verdana"/>
          <w:sz w:val="18"/>
          <w:szCs w:val="18"/>
        </w:rPr>
      </w:pPr>
      <w:r w:rsidRPr="005967DC">
        <w:rPr>
          <w:rFonts w:ascii="Verdana" w:hAnsi="Verdana"/>
          <w:sz w:val="18"/>
          <w:szCs w:val="18"/>
        </w:rPr>
        <w:t xml:space="preserve">De cliёnt verstrekt de aanbieder die een </w:t>
      </w:r>
      <w:r>
        <w:rPr>
          <w:rFonts w:ascii="Verdana" w:hAnsi="Verdana"/>
          <w:sz w:val="18"/>
          <w:szCs w:val="18"/>
        </w:rPr>
        <w:t>maatwerkvoorziening</w:t>
      </w:r>
      <w:r w:rsidRPr="005967DC">
        <w:rPr>
          <w:rFonts w:ascii="Verdana" w:hAnsi="Verdana"/>
          <w:sz w:val="18"/>
          <w:szCs w:val="18"/>
        </w:rPr>
        <w:t xml:space="preserve"> levert, een document als bedoeld in artikel 1</w:t>
      </w:r>
      <w:r>
        <w:rPr>
          <w:rFonts w:ascii="Verdana" w:hAnsi="Verdana"/>
          <w:sz w:val="18"/>
          <w:szCs w:val="18"/>
        </w:rPr>
        <w:t xml:space="preserve"> </w:t>
      </w:r>
      <w:r w:rsidRPr="005967DC">
        <w:rPr>
          <w:rFonts w:ascii="Verdana" w:hAnsi="Verdana"/>
          <w:sz w:val="18"/>
          <w:szCs w:val="18"/>
        </w:rPr>
        <w:t xml:space="preserve">van de Wet op de identificatieplicht ter inzage waarmee zijn identiteit kan worden vastgesteld. </w:t>
      </w:r>
    </w:p>
    <w:p w:rsidR="00DD57F6" w:rsidRPr="005967DC" w:rsidRDefault="00DD57F6" w:rsidP="00DD57F6">
      <w:pPr>
        <w:rPr>
          <w:bCs/>
          <w:szCs w:val="18"/>
        </w:rPr>
      </w:pPr>
    </w:p>
    <w:p w:rsidR="00DD57F6" w:rsidRPr="005967DC" w:rsidRDefault="00DD57F6" w:rsidP="00DD57F6">
      <w:pPr>
        <w:rPr>
          <w:b/>
          <w:szCs w:val="18"/>
        </w:rPr>
      </w:pPr>
      <w:r w:rsidRPr="005967DC">
        <w:rPr>
          <w:b/>
          <w:szCs w:val="18"/>
        </w:rPr>
        <w:t>Artikel 4.</w:t>
      </w:r>
      <w:r>
        <w:rPr>
          <w:b/>
          <w:szCs w:val="18"/>
        </w:rPr>
        <w:t xml:space="preserve">2.10 </w:t>
      </w:r>
    </w:p>
    <w:p w:rsidR="00DD57F6" w:rsidRPr="005967DC" w:rsidRDefault="00DD57F6" w:rsidP="00DD57F6">
      <w:pPr>
        <w:rPr>
          <w:szCs w:val="18"/>
        </w:rPr>
      </w:pPr>
    </w:p>
    <w:p w:rsidR="00DD57F6" w:rsidRPr="005967DC" w:rsidRDefault="00DD57F6" w:rsidP="00DD57F6">
      <w:pPr>
        <w:rPr>
          <w:bCs/>
          <w:szCs w:val="18"/>
        </w:rPr>
      </w:pPr>
      <w:r>
        <w:rPr>
          <w:szCs w:val="18"/>
        </w:rPr>
        <w:t>H</w:t>
      </w:r>
      <w:r w:rsidRPr="005967DC">
        <w:rPr>
          <w:szCs w:val="18"/>
        </w:rPr>
        <w:t xml:space="preserve">et college, </w:t>
      </w:r>
      <w:r>
        <w:rPr>
          <w:szCs w:val="18"/>
        </w:rPr>
        <w:t xml:space="preserve">een aanbieder en een derde aan wie ten laste van een persoonsgebonden budget betalingen worden gedaan, het </w:t>
      </w:r>
      <w:r w:rsidRPr="005967DC">
        <w:rPr>
          <w:szCs w:val="18"/>
        </w:rPr>
        <w:t>CAK</w:t>
      </w:r>
      <w:r>
        <w:rPr>
          <w:szCs w:val="18"/>
        </w:rPr>
        <w:t>,</w:t>
      </w:r>
      <w:r w:rsidRPr="005967DC">
        <w:rPr>
          <w:szCs w:val="18"/>
        </w:rPr>
        <w:t xml:space="preserve"> een andere instantie als bedoeld in artikel 2.1.4, zevende lid, </w:t>
      </w:r>
      <w:r>
        <w:rPr>
          <w:szCs w:val="18"/>
        </w:rPr>
        <w:t xml:space="preserve">de Sociale verzekeringsbank, de toezichthoudende ambtenaren, het SHG, en </w:t>
      </w:r>
      <w:r w:rsidRPr="005967DC">
        <w:rPr>
          <w:szCs w:val="18"/>
        </w:rPr>
        <w:t xml:space="preserve">een zorgverzekeraar </w:t>
      </w:r>
      <w:r>
        <w:rPr>
          <w:szCs w:val="18"/>
        </w:rPr>
        <w:t xml:space="preserve">of een zorgaanbieder </w:t>
      </w:r>
      <w:r w:rsidRPr="005967DC">
        <w:rPr>
          <w:szCs w:val="18"/>
        </w:rPr>
        <w:t>als bedoeld in de Zorgverzekeringswet</w:t>
      </w:r>
      <w:r w:rsidRPr="005967DC">
        <w:rPr>
          <w:bCs/>
          <w:szCs w:val="18"/>
        </w:rPr>
        <w:t xml:space="preserve"> gebruiken het burgerservicenummer van een persoon bij het verstrekken van persoonsgegevens als bedoeld in </w:t>
      </w:r>
      <w:r>
        <w:rPr>
          <w:bCs/>
          <w:szCs w:val="18"/>
        </w:rPr>
        <w:t xml:space="preserve">de </w:t>
      </w:r>
      <w:r w:rsidRPr="005967DC">
        <w:rPr>
          <w:bCs/>
          <w:szCs w:val="18"/>
        </w:rPr>
        <w:t>artikel</w:t>
      </w:r>
      <w:r>
        <w:rPr>
          <w:bCs/>
          <w:szCs w:val="18"/>
        </w:rPr>
        <w:t>en</w:t>
      </w:r>
      <w:r w:rsidRPr="005967DC">
        <w:rPr>
          <w:bCs/>
          <w:szCs w:val="18"/>
        </w:rPr>
        <w:t xml:space="preserve"> 4.2</w:t>
      </w:r>
      <w:r>
        <w:rPr>
          <w:bCs/>
          <w:szCs w:val="18"/>
        </w:rPr>
        <w:t>.1 tot en met 4.2.5</w:t>
      </w:r>
      <w:r w:rsidRPr="005967DC">
        <w:rPr>
          <w:bCs/>
          <w:szCs w:val="18"/>
        </w:rPr>
        <w:t xml:space="preserve"> met het doel te waarborgen dat de in het kader van de uitvoering van deze wet te verwerken persoonsgegevens op die persoon betrekking hebben. </w:t>
      </w:r>
    </w:p>
    <w:p w:rsidR="00DD57F6" w:rsidRDefault="00DD57F6" w:rsidP="00DD57F6">
      <w:pPr>
        <w:rPr>
          <w:bCs/>
          <w:szCs w:val="18"/>
        </w:rPr>
      </w:pPr>
    </w:p>
    <w:p w:rsidR="00DD57F6" w:rsidRDefault="00DD57F6" w:rsidP="00DD57F6">
      <w:pPr>
        <w:rPr>
          <w:bCs/>
          <w:szCs w:val="18"/>
        </w:rPr>
      </w:pPr>
      <w:r w:rsidRPr="005967DC">
        <w:rPr>
          <w:b/>
          <w:bCs/>
          <w:szCs w:val="18"/>
        </w:rPr>
        <w:t xml:space="preserve">§ </w:t>
      </w:r>
      <w:r>
        <w:rPr>
          <w:b/>
          <w:bCs/>
          <w:szCs w:val="18"/>
        </w:rPr>
        <w:t>3</w:t>
      </w:r>
      <w:r w:rsidRPr="005967DC">
        <w:rPr>
          <w:b/>
          <w:bCs/>
          <w:szCs w:val="18"/>
        </w:rPr>
        <w:t>.</w:t>
      </w:r>
      <w:r>
        <w:rPr>
          <w:b/>
          <w:bCs/>
          <w:szCs w:val="18"/>
        </w:rPr>
        <w:t xml:space="preserve"> Verwerking van persoonsgegevens door het SHG</w:t>
      </w:r>
    </w:p>
    <w:p w:rsidR="00DD57F6" w:rsidRDefault="00DD57F6" w:rsidP="00DD57F6">
      <w:pPr>
        <w:rPr>
          <w:bCs/>
          <w:szCs w:val="18"/>
        </w:rPr>
      </w:pPr>
    </w:p>
    <w:p w:rsidR="00DD57F6" w:rsidRPr="005967DC" w:rsidRDefault="00DD57F6" w:rsidP="00DD57F6">
      <w:pPr>
        <w:rPr>
          <w:b/>
          <w:szCs w:val="18"/>
        </w:rPr>
      </w:pPr>
      <w:r w:rsidRPr="005967DC">
        <w:rPr>
          <w:b/>
          <w:szCs w:val="18"/>
        </w:rPr>
        <w:t>Artikel 4.</w:t>
      </w:r>
      <w:r>
        <w:rPr>
          <w:b/>
          <w:szCs w:val="18"/>
        </w:rPr>
        <w:t>3.1</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Indien </w:t>
      </w:r>
      <w:r>
        <w:rPr>
          <w:szCs w:val="18"/>
        </w:rPr>
        <w:t>aan het SHG</w:t>
      </w:r>
      <w:r w:rsidRPr="005967DC">
        <w:rPr>
          <w:szCs w:val="18"/>
        </w:rPr>
        <w:t xml:space="preserve"> bij de uitoefening van de taken, bedoeld in artikel </w:t>
      </w:r>
      <w:r>
        <w:rPr>
          <w:szCs w:val="18"/>
        </w:rPr>
        <w:t>2.2.5</w:t>
      </w:r>
      <w:r w:rsidRPr="005967DC">
        <w:rPr>
          <w:szCs w:val="18"/>
        </w:rPr>
        <w:t xml:space="preserve">, derde lid, persoonsgegevens worden verstrekt door een ander dan betrokkene, brengt </w:t>
      </w:r>
      <w:r>
        <w:rPr>
          <w:szCs w:val="18"/>
        </w:rPr>
        <w:t>het SHG</w:t>
      </w:r>
      <w:r w:rsidRPr="005967DC">
        <w:rPr>
          <w:szCs w:val="18"/>
        </w:rPr>
        <w:t xml:space="preserve"> betrokkene hiervan zo spoedig mogelijk, doch in ieder geval binnen vier weken na het moment van vastlegging van de hem betreffende gegevens, op de hoogte.</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2. De in het eerste lid genoemde termijn kan door het </w:t>
      </w:r>
      <w:r>
        <w:rPr>
          <w:szCs w:val="18"/>
        </w:rPr>
        <w:t>SHG</w:t>
      </w:r>
      <w:r w:rsidRPr="005967DC">
        <w:rPr>
          <w:szCs w:val="18"/>
        </w:rPr>
        <w:t xml:space="preserve"> telkens met ten hoogste twee weken worden verlengd, voor zover dit noodzakelijk is voor de uitoefening van de taken, bedoeld in artikel </w:t>
      </w:r>
      <w:r>
        <w:rPr>
          <w:szCs w:val="18"/>
        </w:rPr>
        <w:t>2.2.5</w:t>
      </w:r>
      <w:r w:rsidRPr="005967DC">
        <w:rPr>
          <w:szCs w:val="18"/>
        </w:rPr>
        <w:t>, derde lid, en dit noodzakelijk kan worden geacht om een situatie van huiselijk geweld te beëindigen of een redelijk vermoeden daarvan te onderzoeken.</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3. In afwijking van artikel 35 van de Wet bescherming persoonsgegevens kan een </w:t>
      </w:r>
      <w:r>
        <w:rPr>
          <w:szCs w:val="18"/>
        </w:rPr>
        <w:t>SHG</w:t>
      </w:r>
      <w:r w:rsidRPr="005967DC">
        <w:rPr>
          <w:szCs w:val="18"/>
        </w:rPr>
        <w:t xml:space="preserve"> de mededeling, bedoeld in dat artikel, aan de betrokkene achterwege laten voor zover dit noodzakelijk kan worden geacht om een situatie van huiselijk geweld te beëindigen of een redelijk vermoeden daarvan te onderzoeken.</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4. Bij algemene maatregel van bestuur kunnen regels worden gesteld omtrent de gevallen waarin het bekendmaken van de identiteit van de persoon die het </w:t>
      </w:r>
      <w:r w:rsidRPr="005967DC">
        <w:rPr>
          <w:szCs w:val="18"/>
        </w:rPr>
        <w:lastRenderedPageBreak/>
        <w:t>huiselijk geweld of het vermoeden daarvan heeft gemeld of van de persoon van wie informatie in het kader van het onderzoek is verkregen, achterwege kan blijven.</w:t>
      </w:r>
    </w:p>
    <w:p w:rsidR="00DD57F6" w:rsidRDefault="00DD57F6" w:rsidP="00DD57F6">
      <w:pPr>
        <w:rPr>
          <w:bCs/>
          <w:szCs w:val="18"/>
        </w:rPr>
      </w:pPr>
    </w:p>
    <w:p w:rsidR="00DD57F6" w:rsidRPr="005967DC" w:rsidRDefault="00DD57F6" w:rsidP="00DD57F6">
      <w:pPr>
        <w:rPr>
          <w:szCs w:val="18"/>
        </w:rPr>
      </w:pPr>
      <w:r w:rsidRPr="005967DC">
        <w:rPr>
          <w:b/>
          <w:szCs w:val="18"/>
        </w:rPr>
        <w:t>Artikel 4.</w:t>
      </w:r>
      <w:r>
        <w:rPr>
          <w:b/>
          <w:szCs w:val="18"/>
        </w:rPr>
        <w:t>3.2</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w:t>
      </w:r>
      <w:r>
        <w:rPr>
          <w:szCs w:val="18"/>
        </w:rPr>
        <w:t xml:space="preserve">Het SHG </w:t>
      </w:r>
      <w:r w:rsidRPr="005967DC">
        <w:rPr>
          <w:szCs w:val="18"/>
        </w:rPr>
        <w:t>verstrekt aan een betrokkene desgevraagd zo spoedig mogelijk inzage in en a</w:t>
      </w:r>
      <w:r>
        <w:rPr>
          <w:szCs w:val="18"/>
        </w:rPr>
        <w:t>fschrift van de bescheiden</w:t>
      </w:r>
      <w:r w:rsidRPr="005967DC">
        <w:rPr>
          <w:szCs w:val="18"/>
        </w:rPr>
        <w:t xml:space="preserve"> waarover hij met betrekking tot die betrokkene beschikt.</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2. Inzage in of afschrift van </w:t>
      </w:r>
      <w:r>
        <w:rPr>
          <w:szCs w:val="18"/>
        </w:rPr>
        <w:t xml:space="preserve">de bescheiden </w:t>
      </w:r>
      <w:r w:rsidRPr="005967DC">
        <w:rPr>
          <w:szCs w:val="18"/>
        </w:rPr>
        <w:t>wordt aan betrokkene geweigerd, indien deze:</w:t>
      </w:r>
    </w:p>
    <w:p w:rsidR="00DD57F6" w:rsidRPr="005967DC" w:rsidRDefault="00DD57F6" w:rsidP="00DD57F6">
      <w:pPr>
        <w:spacing w:line="276" w:lineRule="auto"/>
        <w:rPr>
          <w:szCs w:val="18"/>
        </w:rPr>
      </w:pPr>
      <w:r w:rsidRPr="005967DC">
        <w:rPr>
          <w:szCs w:val="18"/>
        </w:rPr>
        <w:t>a. jonger dan twaalf jaren is, of</w:t>
      </w:r>
    </w:p>
    <w:p w:rsidR="00DD57F6" w:rsidRPr="005967DC" w:rsidRDefault="00DD57F6" w:rsidP="00DD57F6">
      <w:pPr>
        <w:spacing w:line="276" w:lineRule="auto"/>
        <w:rPr>
          <w:szCs w:val="18"/>
        </w:rPr>
      </w:pPr>
      <w:r w:rsidRPr="005967DC">
        <w:rPr>
          <w:szCs w:val="18"/>
        </w:rPr>
        <w:t>b. de leeftijd van twaalf jaren heeft bereikt en niet in staat kan worden geacht tot een redelijke waardering van zijn belangen ter zake.</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3. Indien betrokkene jonger is dan zestien jaren, of de leeftijd van zestien jaar heeft bereikt en niet in staat kan worden geacht tot een redelijke waardering van zijn belangen ter zake, worden desgevraagd aan de wettelijke vertegenwoordiger inlichtingen dan wel inzage in of afschrift van </w:t>
      </w:r>
      <w:r>
        <w:rPr>
          <w:szCs w:val="18"/>
        </w:rPr>
        <w:t xml:space="preserve">de bescheiden </w:t>
      </w:r>
      <w:r w:rsidRPr="005967DC">
        <w:rPr>
          <w:szCs w:val="18"/>
        </w:rPr>
        <w:t>verstrekt, tenzij het belang van betrokkene zich daartegen verzet.</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4. Inlichtingen over, inzage in of afschrift van </w:t>
      </w:r>
      <w:r>
        <w:rPr>
          <w:szCs w:val="18"/>
        </w:rPr>
        <w:t xml:space="preserve">de bescheiden </w:t>
      </w:r>
      <w:r w:rsidRPr="005967DC">
        <w:rPr>
          <w:szCs w:val="18"/>
        </w:rPr>
        <w:t xml:space="preserve">kan worden geweigerd, voor zover de persoonlijke levenssfeer van een ander dan betrokkene daardoor zou worden geschaad dan wel dit noodzakelijk is voor de uitoefening van de taken, bedoeld in artikel </w:t>
      </w:r>
      <w:r>
        <w:rPr>
          <w:szCs w:val="18"/>
        </w:rPr>
        <w:t>2.2.5, tweede lid,</w:t>
      </w:r>
      <w:r w:rsidRPr="005967DC">
        <w:rPr>
          <w:szCs w:val="18"/>
        </w:rPr>
        <w:t xml:space="preserve"> of om een situatie van huiselijk geweld te beëindigen dan wel een redelijk vermoeden daarvan te onderzoeken.</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 xml:space="preserve">5. Voor de verstrekking van een afschrift kan een vergoeding worden gevraagd overeenkomstig de krachtens artikel 39 van de Wet bescherming persoonsgegevens gestelde regels. </w:t>
      </w:r>
    </w:p>
    <w:p w:rsidR="00DD57F6" w:rsidRDefault="00DD57F6" w:rsidP="00DD57F6">
      <w:pPr>
        <w:spacing w:line="276" w:lineRule="auto"/>
        <w:rPr>
          <w:szCs w:val="18"/>
        </w:rPr>
      </w:pPr>
    </w:p>
    <w:p w:rsidR="00DD57F6" w:rsidRPr="005967DC" w:rsidRDefault="00DD57F6" w:rsidP="00DD57F6">
      <w:pPr>
        <w:rPr>
          <w:szCs w:val="18"/>
        </w:rPr>
      </w:pPr>
      <w:r w:rsidRPr="005967DC">
        <w:rPr>
          <w:b/>
          <w:szCs w:val="18"/>
        </w:rPr>
        <w:t>Artikel 4.</w:t>
      </w:r>
      <w:r>
        <w:rPr>
          <w:b/>
          <w:szCs w:val="18"/>
        </w:rPr>
        <w:t>3.3</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Onverminderd het bij of krachtens de wet bepaalde, verstrekt </w:t>
      </w:r>
      <w:r>
        <w:rPr>
          <w:szCs w:val="18"/>
        </w:rPr>
        <w:t xml:space="preserve">het SHG </w:t>
      </w:r>
      <w:r w:rsidRPr="005967DC">
        <w:rPr>
          <w:szCs w:val="18"/>
        </w:rPr>
        <w:t>aan anderen dan de betrokkene geen inlichtingen over betrokkene, dan wel inzage in of afschrif</w:t>
      </w:r>
      <w:r>
        <w:rPr>
          <w:szCs w:val="18"/>
        </w:rPr>
        <w:t xml:space="preserve">t van de bescheiden </w:t>
      </w:r>
      <w:r w:rsidRPr="005967DC">
        <w:rPr>
          <w:szCs w:val="18"/>
        </w:rPr>
        <w:t>dan met toestemming van betrokkene.</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2. Indien betrokkene minderjarig is, is in plaats van diens toestemming de toestemming van zijn wettelijke vertegenwoordiger vereist, indien hij:</w:t>
      </w:r>
    </w:p>
    <w:p w:rsidR="00DD57F6" w:rsidRPr="005967DC" w:rsidRDefault="00DD57F6" w:rsidP="00DD57F6">
      <w:pPr>
        <w:spacing w:line="276" w:lineRule="auto"/>
        <w:rPr>
          <w:szCs w:val="18"/>
        </w:rPr>
      </w:pPr>
      <w:r w:rsidRPr="005967DC">
        <w:rPr>
          <w:szCs w:val="18"/>
        </w:rPr>
        <w:t>a. jonger is dan twaalf jaren, of</w:t>
      </w:r>
    </w:p>
    <w:p w:rsidR="00DD57F6" w:rsidRPr="005967DC" w:rsidRDefault="00DD57F6" w:rsidP="00DD57F6">
      <w:pPr>
        <w:spacing w:line="276" w:lineRule="auto"/>
        <w:rPr>
          <w:szCs w:val="18"/>
        </w:rPr>
      </w:pPr>
      <w:r w:rsidRPr="005967DC">
        <w:rPr>
          <w:szCs w:val="18"/>
        </w:rPr>
        <w:t>b. de leeftijd van twaalf jaren heeft bereikt en niet in staat kan worden geacht tot een redelijke waardering van zijn belangen ter zake.</w:t>
      </w:r>
    </w:p>
    <w:p w:rsidR="00DD57F6" w:rsidRPr="005967DC" w:rsidRDefault="00DD57F6" w:rsidP="00DD57F6">
      <w:pPr>
        <w:spacing w:line="276" w:lineRule="auto"/>
        <w:rPr>
          <w:szCs w:val="18"/>
        </w:rPr>
      </w:pPr>
    </w:p>
    <w:p w:rsidR="00DD57F6" w:rsidRDefault="00DD57F6" w:rsidP="00DD57F6">
      <w:pPr>
        <w:spacing w:line="276" w:lineRule="auto"/>
        <w:rPr>
          <w:szCs w:val="18"/>
        </w:rPr>
      </w:pPr>
      <w:r w:rsidRPr="005967DC">
        <w:rPr>
          <w:szCs w:val="18"/>
        </w:rPr>
        <w:t xml:space="preserve">3. Onder anderen dan betrokkene zijn niet begrepen degenen van wie beroepshalve de medewerking vereist is bij de uitvoering van de taken, bedoeld in artikel </w:t>
      </w:r>
      <w:r>
        <w:rPr>
          <w:szCs w:val="18"/>
        </w:rPr>
        <w:t>2.2.5</w:t>
      </w:r>
      <w:r w:rsidRPr="005967DC">
        <w:rPr>
          <w:szCs w:val="18"/>
        </w:rPr>
        <w:t xml:space="preserve">, </w:t>
      </w:r>
      <w:r w:rsidR="00336A6C">
        <w:rPr>
          <w:szCs w:val="18"/>
        </w:rPr>
        <w:t>tweede</w:t>
      </w:r>
      <w:r w:rsidRPr="005967DC">
        <w:rPr>
          <w:szCs w:val="18"/>
        </w:rPr>
        <w:t xml:space="preserve"> lid, door het </w:t>
      </w:r>
      <w:r>
        <w:rPr>
          <w:szCs w:val="18"/>
        </w:rPr>
        <w:t>SHG</w:t>
      </w:r>
      <w:r w:rsidRPr="005967DC">
        <w:rPr>
          <w:szCs w:val="18"/>
        </w:rPr>
        <w:t>.</w:t>
      </w:r>
    </w:p>
    <w:p w:rsidR="00DD57F6" w:rsidRDefault="00DD57F6" w:rsidP="00DD57F6">
      <w:pPr>
        <w:spacing w:line="276" w:lineRule="auto"/>
        <w:rPr>
          <w:szCs w:val="18"/>
        </w:rPr>
      </w:pPr>
    </w:p>
    <w:p w:rsidR="00DD57F6" w:rsidRPr="005967DC" w:rsidRDefault="00DD57F6" w:rsidP="00DD57F6">
      <w:pPr>
        <w:rPr>
          <w:szCs w:val="18"/>
        </w:rPr>
      </w:pPr>
      <w:r w:rsidRPr="005967DC">
        <w:rPr>
          <w:b/>
          <w:szCs w:val="18"/>
        </w:rPr>
        <w:t>Artikel 4.</w:t>
      </w:r>
      <w:r>
        <w:rPr>
          <w:b/>
          <w:szCs w:val="18"/>
        </w:rPr>
        <w:t>3.4</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Onverminderd artikel 4.</w:t>
      </w:r>
      <w:r>
        <w:rPr>
          <w:szCs w:val="18"/>
        </w:rPr>
        <w:t>3.5</w:t>
      </w:r>
      <w:r w:rsidRPr="005967DC">
        <w:rPr>
          <w:szCs w:val="18"/>
        </w:rPr>
        <w:t xml:space="preserve"> bewaart</w:t>
      </w:r>
      <w:r>
        <w:rPr>
          <w:szCs w:val="18"/>
        </w:rPr>
        <w:t xml:space="preserve"> het SHG bescheiden die </w:t>
      </w:r>
      <w:r w:rsidRPr="005967DC">
        <w:rPr>
          <w:szCs w:val="18"/>
        </w:rPr>
        <w:t xml:space="preserve">hij met betrekking tot een betrokkene onder zich heeft gedurende vijftien jaren, te rekenen van het tijdstip van ontvangst of waarop </w:t>
      </w:r>
      <w:r>
        <w:rPr>
          <w:szCs w:val="18"/>
        </w:rPr>
        <w:t xml:space="preserve">deze door het SHG zijn </w:t>
      </w:r>
      <w:r w:rsidRPr="005967DC">
        <w:rPr>
          <w:szCs w:val="18"/>
        </w:rPr>
        <w:t xml:space="preserve">vervaardigd, of zoveel </w:t>
      </w:r>
      <w:r w:rsidRPr="005967DC">
        <w:rPr>
          <w:szCs w:val="18"/>
        </w:rPr>
        <w:lastRenderedPageBreak/>
        <w:t>langer als redelijkerwijs in verband met een zorgvuldige uitvoering van de taken</w:t>
      </w:r>
      <w:r w:rsidRPr="00497784">
        <w:rPr>
          <w:szCs w:val="18"/>
        </w:rPr>
        <w:t xml:space="preserve"> </w:t>
      </w:r>
      <w:r>
        <w:rPr>
          <w:szCs w:val="18"/>
        </w:rPr>
        <w:t xml:space="preserve">van het SHG </w:t>
      </w:r>
      <w:r w:rsidRPr="005967DC">
        <w:rPr>
          <w:szCs w:val="18"/>
        </w:rPr>
        <w:t>noodzakelijk is.</w:t>
      </w:r>
    </w:p>
    <w:p w:rsidR="00DD57F6" w:rsidRPr="005967DC" w:rsidRDefault="00DD57F6" w:rsidP="00DD57F6">
      <w:pPr>
        <w:spacing w:line="276" w:lineRule="auto"/>
        <w:rPr>
          <w:szCs w:val="18"/>
        </w:rPr>
      </w:pPr>
    </w:p>
    <w:p w:rsidR="00DD57F6" w:rsidRPr="005967DC" w:rsidRDefault="00DD57F6" w:rsidP="00DD57F6">
      <w:pPr>
        <w:rPr>
          <w:szCs w:val="18"/>
        </w:rPr>
      </w:pPr>
      <w:r w:rsidRPr="005967DC">
        <w:rPr>
          <w:b/>
          <w:szCs w:val="18"/>
        </w:rPr>
        <w:t>Artikel 4.</w:t>
      </w:r>
      <w:r>
        <w:rPr>
          <w:b/>
          <w:szCs w:val="18"/>
        </w:rPr>
        <w:t>3.5</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1. </w:t>
      </w:r>
      <w:r>
        <w:rPr>
          <w:szCs w:val="18"/>
        </w:rPr>
        <w:t>Het SHG vernietigt de</w:t>
      </w:r>
      <w:r w:rsidRPr="005967DC">
        <w:rPr>
          <w:szCs w:val="18"/>
        </w:rPr>
        <w:t xml:space="preserve"> door h</w:t>
      </w:r>
      <w:r>
        <w:rPr>
          <w:szCs w:val="18"/>
        </w:rPr>
        <w:t>em</w:t>
      </w:r>
      <w:r w:rsidRPr="005967DC">
        <w:rPr>
          <w:szCs w:val="18"/>
        </w:rPr>
        <w:t xml:space="preserve"> bewaarde </w:t>
      </w:r>
      <w:r>
        <w:rPr>
          <w:szCs w:val="18"/>
        </w:rPr>
        <w:t xml:space="preserve">bescheiden </w:t>
      </w:r>
      <w:r w:rsidRPr="005967DC">
        <w:rPr>
          <w:szCs w:val="18"/>
        </w:rPr>
        <w:t xml:space="preserve">binnen drie maanden na een daartoe strekkend schriftelijk verzoek van degene op wie </w:t>
      </w:r>
      <w:r>
        <w:rPr>
          <w:szCs w:val="18"/>
        </w:rPr>
        <w:t xml:space="preserve">de bescheiden </w:t>
      </w:r>
      <w:r w:rsidRPr="005967DC">
        <w:rPr>
          <w:szCs w:val="18"/>
        </w:rPr>
        <w:t>betrekking he</w:t>
      </w:r>
      <w:r>
        <w:rPr>
          <w:szCs w:val="18"/>
        </w:rPr>
        <w:t>bben</w:t>
      </w:r>
      <w:r w:rsidRPr="005967DC">
        <w:rPr>
          <w:szCs w:val="18"/>
        </w:rPr>
        <w:t>.</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2. Het eerste lid geldt niet voor zover het verzoek bescheiden betreft waarvan redelijkerwijs aannemelijk is dat de bewaring van aanmerkelijk belang is voor een ander dan de verzoeker alsmede voor zover het bepaalde bij of krachtens de wet zich tegen vernietiging verzet.</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3. Het verzoek wordt niet ingewilligd indien het gedaan is door iemand die:</w:t>
      </w:r>
    </w:p>
    <w:p w:rsidR="00DD57F6" w:rsidRPr="005967DC" w:rsidRDefault="00DD57F6" w:rsidP="00DD57F6">
      <w:pPr>
        <w:spacing w:line="276" w:lineRule="auto"/>
        <w:rPr>
          <w:szCs w:val="18"/>
        </w:rPr>
      </w:pPr>
      <w:r w:rsidRPr="005967DC">
        <w:rPr>
          <w:szCs w:val="18"/>
        </w:rPr>
        <w:t>a. jonger is dan twaalf jaren, of</w:t>
      </w:r>
    </w:p>
    <w:p w:rsidR="00DD57F6" w:rsidRPr="005967DC" w:rsidRDefault="00DD57F6" w:rsidP="00DD57F6">
      <w:pPr>
        <w:spacing w:line="276" w:lineRule="auto"/>
        <w:rPr>
          <w:szCs w:val="18"/>
        </w:rPr>
      </w:pPr>
      <w:r w:rsidRPr="005967DC">
        <w:rPr>
          <w:szCs w:val="18"/>
        </w:rPr>
        <w:t>b. minderjarig is en de leeftijd van twaalf jaren heeft bereikt en niet in staat kan worden geacht tot een redelijke waardering van zijn belangen ter zake.</w:t>
      </w:r>
    </w:p>
    <w:p w:rsidR="00DD57F6" w:rsidRPr="005967DC" w:rsidRDefault="00DD57F6" w:rsidP="00DD57F6">
      <w:pPr>
        <w:spacing w:line="276" w:lineRule="auto"/>
        <w:rPr>
          <w:szCs w:val="18"/>
        </w:rPr>
      </w:pPr>
    </w:p>
    <w:p w:rsidR="00DD57F6" w:rsidRPr="005967DC" w:rsidRDefault="00DD57F6" w:rsidP="00DD57F6">
      <w:pPr>
        <w:spacing w:line="276" w:lineRule="auto"/>
        <w:rPr>
          <w:szCs w:val="18"/>
        </w:rPr>
      </w:pPr>
      <w:r w:rsidRPr="005967DC">
        <w:rPr>
          <w:szCs w:val="18"/>
        </w:rPr>
        <w:t>4. In de gevallen, bedoeld in het derde lid, kan het verzoek door een wettelijke vertegenwoordiger worden gedaan.</w:t>
      </w:r>
    </w:p>
    <w:p w:rsidR="00DD57F6" w:rsidRPr="00F22CDC" w:rsidRDefault="00DD57F6" w:rsidP="00DD57F6">
      <w:pPr>
        <w:rPr>
          <w:szCs w:val="18"/>
        </w:rPr>
      </w:pPr>
    </w:p>
    <w:p w:rsidR="00DD57F6" w:rsidRPr="005967DC" w:rsidRDefault="00DD57F6" w:rsidP="00DD57F6">
      <w:pPr>
        <w:rPr>
          <w:b/>
          <w:bCs/>
          <w:szCs w:val="18"/>
        </w:rPr>
      </w:pPr>
      <w:r w:rsidRPr="005967DC">
        <w:rPr>
          <w:b/>
          <w:bCs/>
          <w:szCs w:val="18"/>
        </w:rPr>
        <w:t xml:space="preserve">§ </w:t>
      </w:r>
      <w:r>
        <w:rPr>
          <w:b/>
          <w:bCs/>
          <w:szCs w:val="18"/>
        </w:rPr>
        <w:t>4</w:t>
      </w:r>
      <w:r w:rsidRPr="005967DC">
        <w:rPr>
          <w:b/>
          <w:bCs/>
          <w:szCs w:val="18"/>
        </w:rPr>
        <w:t xml:space="preserve">. </w:t>
      </w:r>
      <w:r>
        <w:rPr>
          <w:b/>
          <w:bCs/>
          <w:szCs w:val="18"/>
        </w:rPr>
        <w:t>Gegevens ten behoeve van</w:t>
      </w:r>
      <w:r w:rsidRPr="00D173BB">
        <w:rPr>
          <w:b/>
          <w:bCs/>
          <w:szCs w:val="18"/>
        </w:rPr>
        <w:t xml:space="preserve"> </w:t>
      </w:r>
      <w:r w:rsidRPr="00D173BB">
        <w:rPr>
          <w:b/>
          <w:szCs w:val="18"/>
        </w:rPr>
        <w:t>integrale dienstverlening</w:t>
      </w:r>
    </w:p>
    <w:p w:rsidR="00DD57F6" w:rsidRPr="005967DC" w:rsidRDefault="00DD57F6" w:rsidP="00DD57F6">
      <w:pPr>
        <w:rPr>
          <w:szCs w:val="18"/>
        </w:rPr>
      </w:pPr>
    </w:p>
    <w:p w:rsidR="00DD57F6" w:rsidRPr="005967DC" w:rsidRDefault="00DD57F6" w:rsidP="00DD57F6">
      <w:pPr>
        <w:rPr>
          <w:b/>
          <w:szCs w:val="18"/>
        </w:rPr>
      </w:pPr>
      <w:r w:rsidRPr="005967DC">
        <w:rPr>
          <w:b/>
          <w:szCs w:val="18"/>
        </w:rPr>
        <w:t>Artik</w:t>
      </w:r>
      <w:r>
        <w:rPr>
          <w:b/>
          <w:szCs w:val="18"/>
        </w:rPr>
        <w:t>el 4.4.1</w:t>
      </w:r>
      <w:r w:rsidRPr="005967DC">
        <w:rPr>
          <w:b/>
          <w:szCs w:val="18"/>
        </w:rPr>
        <w:t xml:space="preserve"> </w:t>
      </w:r>
    </w:p>
    <w:p w:rsidR="00DD57F6" w:rsidRPr="005967DC" w:rsidRDefault="00DD57F6" w:rsidP="00DD57F6">
      <w:pPr>
        <w:rPr>
          <w:szCs w:val="18"/>
        </w:rPr>
      </w:pPr>
    </w:p>
    <w:p w:rsidR="00DD57F6" w:rsidRPr="005967DC" w:rsidRDefault="00DD57F6" w:rsidP="00DD57F6">
      <w:pPr>
        <w:rPr>
          <w:szCs w:val="18"/>
        </w:rPr>
      </w:pPr>
      <w:r w:rsidRPr="005967DC">
        <w:rPr>
          <w:szCs w:val="18"/>
        </w:rPr>
        <w:t>1. Het college</w:t>
      </w:r>
      <w:r>
        <w:rPr>
          <w:szCs w:val="18"/>
        </w:rPr>
        <w:t xml:space="preserve"> en </w:t>
      </w:r>
      <w:r w:rsidRPr="005967DC">
        <w:rPr>
          <w:szCs w:val="18"/>
        </w:rPr>
        <w:t xml:space="preserve">aanbieders </w:t>
      </w:r>
      <w:r>
        <w:rPr>
          <w:szCs w:val="18"/>
        </w:rPr>
        <w:t xml:space="preserve">overleggen met </w:t>
      </w:r>
      <w:r w:rsidRPr="005967DC">
        <w:rPr>
          <w:szCs w:val="18"/>
        </w:rPr>
        <w:t>zorgverzekeraars als bedoeld in de Zorgverzekeringswet teneinde te komen tot afstemming van hun beleid in het belang van een integrale dienstverlening aan cliënten en verzekerden.</w:t>
      </w:r>
    </w:p>
    <w:p w:rsidR="00DD57F6" w:rsidRPr="005967DC" w:rsidRDefault="00DD57F6" w:rsidP="00DD57F6">
      <w:pPr>
        <w:rPr>
          <w:szCs w:val="18"/>
        </w:rPr>
      </w:pPr>
    </w:p>
    <w:p w:rsidR="00DD57F6" w:rsidRPr="005967DC" w:rsidRDefault="00DD57F6" w:rsidP="00DD57F6">
      <w:pPr>
        <w:rPr>
          <w:szCs w:val="18"/>
        </w:rPr>
      </w:pPr>
      <w:r w:rsidRPr="005967DC">
        <w:rPr>
          <w:szCs w:val="18"/>
        </w:rPr>
        <w:t>2.  Het college</w:t>
      </w:r>
      <w:r>
        <w:rPr>
          <w:szCs w:val="18"/>
        </w:rPr>
        <w:t xml:space="preserve"> en </w:t>
      </w:r>
      <w:r w:rsidRPr="005967DC">
        <w:rPr>
          <w:szCs w:val="18"/>
        </w:rPr>
        <w:t xml:space="preserve">aanbieders </w:t>
      </w:r>
      <w:r>
        <w:rPr>
          <w:szCs w:val="18"/>
        </w:rPr>
        <w:t xml:space="preserve">verstrekken aan </w:t>
      </w:r>
      <w:r w:rsidRPr="005967DC">
        <w:rPr>
          <w:szCs w:val="18"/>
        </w:rPr>
        <w:t>zorgverzekeraars als bedoeld in de Zorgverzekeringswet uit eigen beweging en desgevraagd kosteloos de gegevens die noodzakelijk zijn voor de afstemming, bedoeld in het eerste lid.</w:t>
      </w:r>
    </w:p>
    <w:p w:rsidR="00DD57F6" w:rsidRPr="005967DC" w:rsidRDefault="00DD57F6" w:rsidP="00DD57F6">
      <w:pPr>
        <w:rPr>
          <w:szCs w:val="18"/>
        </w:rPr>
      </w:pPr>
    </w:p>
    <w:p w:rsidR="00DD57F6" w:rsidRPr="005967DC" w:rsidRDefault="00DD57F6" w:rsidP="00DD57F6">
      <w:pPr>
        <w:rPr>
          <w:szCs w:val="18"/>
        </w:rPr>
      </w:pPr>
      <w:r w:rsidRPr="005967DC">
        <w:rPr>
          <w:szCs w:val="18"/>
        </w:rPr>
        <w:t>3. Bij of krachtens algemene maatregel van bestuur kan worden bepaald dat het overleg, bedoeld in het eerste lid, ook plaatsvindt met andere organisaties en instanties dan genoemd in het eerste lid, en kan worden bepaald dat het tweede lid ook van toepassing is ten aanzien van die organisaties en instanties.</w:t>
      </w:r>
    </w:p>
    <w:p w:rsidR="00DD57F6" w:rsidRPr="005967DC" w:rsidRDefault="00DD57F6" w:rsidP="00DD57F6">
      <w:pPr>
        <w:rPr>
          <w:szCs w:val="18"/>
        </w:rPr>
      </w:pPr>
    </w:p>
    <w:p w:rsidR="00DD57F6" w:rsidRDefault="00DD57F6" w:rsidP="00DD57F6">
      <w:pPr>
        <w:rPr>
          <w:b/>
          <w:bCs/>
          <w:szCs w:val="18"/>
        </w:rPr>
      </w:pPr>
      <w:r w:rsidRPr="005967DC">
        <w:rPr>
          <w:szCs w:val="18"/>
        </w:rPr>
        <w:t xml:space="preserve">4. Bij algemene maatregel van bestuur kunnen regels worden gesteld omtrent de inhoud van de in het </w:t>
      </w:r>
      <w:r>
        <w:rPr>
          <w:szCs w:val="18"/>
        </w:rPr>
        <w:t>tweede</w:t>
      </w:r>
      <w:r w:rsidRPr="005967DC">
        <w:rPr>
          <w:szCs w:val="18"/>
        </w:rPr>
        <w:t xml:space="preserve"> lid bedoelde gegevens en standaardisering van de wijze waarop de gegevens worden verstrekt.</w:t>
      </w:r>
    </w:p>
    <w:p w:rsidR="00DD57F6" w:rsidRDefault="00DD57F6" w:rsidP="00DD57F6">
      <w:pPr>
        <w:rPr>
          <w:b/>
          <w:bCs/>
          <w:szCs w:val="18"/>
        </w:rPr>
      </w:pPr>
      <w:bookmarkStart w:id="11" w:name="HoofdstukIII_Artikel10a"/>
      <w:bookmarkEnd w:id="11"/>
    </w:p>
    <w:p w:rsidR="00DD57F6" w:rsidRPr="005967DC" w:rsidRDefault="00DD57F6" w:rsidP="00DD57F6">
      <w:pPr>
        <w:rPr>
          <w:b/>
          <w:bCs/>
          <w:szCs w:val="18"/>
        </w:rPr>
      </w:pPr>
    </w:p>
    <w:p w:rsidR="00DD57F6" w:rsidRPr="005967DC" w:rsidRDefault="00DD57F6" w:rsidP="00DD57F6">
      <w:pPr>
        <w:rPr>
          <w:b/>
          <w:bCs/>
          <w:szCs w:val="18"/>
        </w:rPr>
      </w:pPr>
      <w:r w:rsidRPr="005967DC">
        <w:rPr>
          <w:b/>
          <w:bCs/>
          <w:szCs w:val="18"/>
        </w:rPr>
        <w:t>HOOFDSTUK 5. TOEZICHT EN HANDHAVING</w:t>
      </w:r>
    </w:p>
    <w:p w:rsidR="00DD57F6" w:rsidRPr="005967DC" w:rsidRDefault="00DD57F6" w:rsidP="00DD57F6">
      <w:pPr>
        <w:rPr>
          <w:b/>
          <w:bCs/>
          <w:szCs w:val="18"/>
        </w:rPr>
      </w:pPr>
    </w:p>
    <w:p w:rsidR="00DD57F6" w:rsidRPr="005967DC" w:rsidRDefault="00DD57F6" w:rsidP="00DD57F6">
      <w:pPr>
        <w:rPr>
          <w:b/>
          <w:bCs/>
          <w:szCs w:val="18"/>
        </w:rPr>
      </w:pPr>
      <w:r w:rsidRPr="005967DC">
        <w:rPr>
          <w:b/>
          <w:bCs/>
          <w:szCs w:val="18"/>
        </w:rPr>
        <w:t xml:space="preserve">Artikel 5.1 </w:t>
      </w:r>
    </w:p>
    <w:p w:rsidR="00DD57F6" w:rsidRPr="005967DC" w:rsidRDefault="00DD57F6" w:rsidP="00DD57F6">
      <w:pPr>
        <w:rPr>
          <w:b/>
          <w:bCs/>
          <w:szCs w:val="18"/>
        </w:rPr>
      </w:pPr>
    </w:p>
    <w:p w:rsidR="00DD57F6" w:rsidRDefault="00DD57F6" w:rsidP="00DD57F6">
      <w:pPr>
        <w:rPr>
          <w:bCs/>
          <w:szCs w:val="18"/>
        </w:rPr>
      </w:pPr>
      <w:r w:rsidRPr="005967DC">
        <w:rPr>
          <w:bCs/>
          <w:szCs w:val="18"/>
        </w:rPr>
        <w:t xml:space="preserve">1. Het college wijst personen aan die belast zijn met het houden van toezicht op de naleving van het bepaalde bij of krachtens deze wet. </w:t>
      </w:r>
    </w:p>
    <w:p w:rsidR="00DD57F6" w:rsidRDefault="00DD57F6" w:rsidP="00DD57F6">
      <w:pPr>
        <w:rPr>
          <w:bCs/>
          <w:szCs w:val="18"/>
        </w:rPr>
      </w:pPr>
    </w:p>
    <w:p w:rsidR="00DD57F6" w:rsidRPr="005967DC" w:rsidRDefault="00DD57F6" w:rsidP="00DD57F6">
      <w:pPr>
        <w:tabs>
          <w:tab w:val="left" w:pos="284"/>
        </w:tabs>
        <w:rPr>
          <w:szCs w:val="18"/>
        </w:rPr>
      </w:pPr>
      <w:r>
        <w:rPr>
          <w:bCs/>
          <w:szCs w:val="18"/>
        </w:rPr>
        <w:t>2</w:t>
      </w:r>
      <w:r w:rsidRPr="005967DC">
        <w:rPr>
          <w:bCs/>
          <w:szCs w:val="18"/>
        </w:rPr>
        <w:t>.</w:t>
      </w:r>
      <w:r w:rsidRPr="005967DC">
        <w:rPr>
          <w:szCs w:val="18"/>
        </w:rPr>
        <w:t xml:space="preserve"> De toezichthoudende ambtenaren zijn, voor zover dat voor de vervulling van hun taak noodzakelijk is en in afwijking van artikel 5:20, tweede lid, van de Algemene wet bestuursrecht, bevoegd tot inzage van dossiers.</w:t>
      </w:r>
    </w:p>
    <w:p w:rsidR="00DD57F6" w:rsidRPr="005967DC" w:rsidRDefault="00DD57F6" w:rsidP="00DD57F6">
      <w:pPr>
        <w:tabs>
          <w:tab w:val="left" w:pos="284"/>
        </w:tabs>
        <w:rPr>
          <w:szCs w:val="18"/>
        </w:rPr>
      </w:pPr>
    </w:p>
    <w:p w:rsidR="00DD57F6" w:rsidRPr="0089620E" w:rsidRDefault="00DD57F6" w:rsidP="00DD57F6">
      <w:pPr>
        <w:tabs>
          <w:tab w:val="left" w:pos="284"/>
        </w:tabs>
        <w:rPr>
          <w:szCs w:val="18"/>
        </w:rPr>
      </w:pPr>
      <w:r>
        <w:rPr>
          <w:szCs w:val="18"/>
        </w:rPr>
        <w:t>3</w:t>
      </w:r>
      <w:r w:rsidRPr="005967DC">
        <w:rPr>
          <w:szCs w:val="18"/>
        </w:rPr>
        <w:t xml:space="preserve">. </w:t>
      </w:r>
      <w:r>
        <w:rPr>
          <w:szCs w:val="18"/>
        </w:rPr>
        <w:t xml:space="preserve">Voor zover </w:t>
      </w:r>
      <w:r w:rsidRPr="005967DC">
        <w:rPr>
          <w:szCs w:val="18"/>
        </w:rPr>
        <w:t xml:space="preserve">de </w:t>
      </w:r>
      <w:r w:rsidRPr="005967DC">
        <w:rPr>
          <w:rFonts w:cs="Arial"/>
          <w:szCs w:val="18"/>
          <w:lang w:eastAsia="en-US"/>
        </w:rPr>
        <w:t>toezichthoudende ambtenaar</w:t>
      </w:r>
      <w:r>
        <w:rPr>
          <w:rFonts w:cs="Arial"/>
          <w:szCs w:val="18"/>
          <w:lang w:eastAsia="en-US"/>
        </w:rPr>
        <w:t xml:space="preserve"> door inzage in bescheiden bij </w:t>
      </w:r>
      <w:r w:rsidRPr="005967DC">
        <w:rPr>
          <w:szCs w:val="18"/>
        </w:rPr>
        <w:t xml:space="preserve">de vervulling van </w:t>
      </w:r>
      <w:r>
        <w:rPr>
          <w:szCs w:val="18"/>
        </w:rPr>
        <w:t>zijn</w:t>
      </w:r>
      <w:r w:rsidRPr="005967DC">
        <w:rPr>
          <w:szCs w:val="18"/>
        </w:rPr>
        <w:t xml:space="preserve"> taak</w:t>
      </w:r>
      <w:r>
        <w:rPr>
          <w:rFonts w:cs="Arial"/>
          <w:szCs w:val="18"/>
          <w:lang w:eastAsia="en-US"/>
        </w:rPr>
        <w:t xml:space="preserve"> dan wel door verstrekking van gegevens in het kader </w:t>
      </w:r>
      <w:r>
        <w:rPr>
          <w:szCs w:val="18"/>
        </w:rPr>
        <w:t>een melding als bedoeld in artikel 3.</w:t>
      </w:r>
      <w:r w:rsidR="00D93EBD">
        <w:rPr>
          <w:szCs w:val="18"/>
        </w:rPr>
        <w:t>3</w:t>
      </w:r>
      <w:r>
        <w:rPr>
          <w:szCs w:val="18"/>
        </w:rPr>
        <w:t xml:space="preserve">, gegevens, daaronder begrepen </w:t>
      </w:r>
      <w:r w:rsidRPr="005967DC">
        <w:rPr>
          <w:szCs w:val="18"/>
        </w:rPr>
        <w:t xml:space="preserve">bijzondere persoonsgegevens als bedoeld in de Wet bescherming persoonsgegevens, </w:t>
      </w:r>
      <w:r>
        <w:rPr>
          <w:szCs w:val="18"/>
        </w:rPr>
        <w:t xml:space="preserve">heeft verkregen, ter zake waarvan de beroepskracht uit hoofde van zijn beroep tot geheimhouding verplicht is, </w:t>
      </w:r>
      <w:r w:rsidRPr="005967DC">
        <w:rPr>
          <w:szCs w:val="18"/>
        </w:rPr>
        <w:t>geldt gelijke verplichting voor de toezichthoudende ambtenaar</w:t>
      </w:r>
      <w:r>
        <w:rPr>
          <w:szCs w:val="18"/>
        </w:rPr>
        <w:t>, onverminderd het bepaalde in artikel 4.2.</w:t>
      </w:r>
      <w:r w:rsidR="00336A6C">
        <w:rPr>
          <w:szCs w:val="18"/>
        </w:rPr>
        <w:t>4</w:t>
      </w:r>
      <w:r>
        <w:rPr>
          <w:szCs w:val="18"/>
        </w:rPr>
        <w:t>.</w:t>
      </w:r>
    </w:p>
    <w:p w:rsidR="00DD57F6" w:rsidRPr="005D459B" w:rsidRDefault="00DD57F6" w:rsidP="00DD57F6">
      <w:pPr>
        <w:rPr>
          <w:bCs/>
          <w:szCs w:val="18"/>
        </w:rPr>
      </w:pPr>
    </w:p>
    <w:p w:rsidR="00DD57F6" w:rsidRPr="005D459B" w:rsidRDefault="00DD57F6" w:rsidP="00DD57F6">
      <w:pPr>
        <w:rPr>
          <w:b/>
          <w:bCs/>
          <w:szCs w:val="18"/>
        </w:rPr>
      </w:pPr>
      <w:r w:rsidRPr="005D459B">
        <w:rPr>
          <w:b/>
          <w:bCs/>
          <w:szCs w:val="18"/>
        </w:rPr>
        <w:t>Artikel 5.2</w:t>
      </w:r>
    </w:p>
    <w:p w:rsidR="00DD57F6" w:rsidRDefault="00DD57F6" w:rsidP="00DD57F6">
      <w:pPr>
        <w:rPr>
          <w:bCs/>
          <w:szCs w:val="18"/>
        </w:rPr>
      </w:pPr>
    </w:p>
    <w:p w:rsidR="00DD57F6" w:rsidRDefault="00DD57F6" w:rsidP="00DD57F6">
      <w:pPr>
        <w:rPr>
          <w:bCs/>
          <w:szCs w:val="18"/>
        </w:rPr>
      </w:pPr>
      <w:r>
        <w:rPr>
          <w:bCs/>
          <w:szCs w:val="18"/>
        </w:rPr>
        <w:t xml:space="preserve">1. Onze Minister wijst personen </w:t>
      </w:r>
      <w:r w:rsidRPr="005967DC">
        <w:rPr>
          <w:bCs/>
          <w:szCs w:val="18"/>
        </w:rPr>
        <w:t xml:space="preserve">aan die belast zijn met het houden van toezicht op </w:t>
      </w:r>
      <w:r>
        <w:rPr>
          <w:bCs/>
          <w:szCs w:val="18"/>
        </w:rPr>
        <w:t>het SHG</w:t>
      </w:r>
      <w:r w:rsidRPr="001853B4">
        <w:rPr>
          <w:bCs/>
          <w:szCs w:val="18"/>
        </w:rPr>
        <w:t>.</w:t>
      </w:r>
    </w:p>
    <w:p w:rsidR="00DD57F6" w:rsidRDefault="00DD57F6" w:rsidP="00DD57F6">
      <w:pPr>
        <w:rPr>
          <w:bCs/>
          <w:szCs w:val="18"/>
        </w:rPr>
      </w:pPr>
    </w:p>
    <w:p w:rsidR="00DD57F6" w:rsidRDefault="00DD57F6" w:rsidP="00DD57F6">
      <w:pPr>
        <w:rPr>
          <w:bCs/>
          <w:szCs w:val="18"/>
        </w:rPr>
      </w:pPr>
      <w:r>
        <w:rPr>
          <w:bCs/>
          <w:szCs w:val="18"/>
        </w:rPr>
        <w:t>2. Artikel 5.1, tweede</w:t>
      </w:r>
      <w:r w:rsidR="009F491F">
        <w:rPr>
          <w:bCs/>
          <w:szCs w:val="18"/>
        </w:rPr>
        <w:t xml:space="preserve"> en</w:t>
      </w:r>
      <w:r>
        <w:rPr>
          <w:bCs/>
          <w:szCs w:val="18"/>
        </w:rPr>
        <w:t xml:space="preserve"> derde lid, is van overeenkomstige toepassing.</w:t>
      </w:r>
    </w:p>
    <w:p w:rsidR="00DD57F6" w:rsidRDefault="00DD57F6" w:rsidP="00DD57F6">
      <w:pPr>
        <w:rPr>
          <w:bCs/>
          <w:szCs w:val="18"/>
        </w:rPr>
      </w:pPr>
    </w:p>
    <w:p w:rsidR="00DD57F6" w:rsidRDefault="00DD57F6" w:rsidP="00DD57F6">
      <w:pPr>
        <w:rPr>
          <w:bCs/>
          <w:szCs w:val="18"/>
        </w:rPr>
      </w:pPr>
      <w:r>
        <w:rPr>
          <w:bCs/>
          <w:szCs w:val="18"/>
        </w:rPr>
        <w:t>3</w:t>
      </w:r>
      <w:r w:rsidRPr="005D459B">
        <w:rPr>
          <w:bCs/>
          <w:szCs w:val="18"/>
        </w:rPr>
        <w:t xml:space="preserve">. De in het eerste lid bedoelde ambtenaren </w:t>
      </w:r>
      <w:r w:rsidR="007A1CCB">
        <w:rPr>
          <w:bCs/>
          <w:szCs w:val="18"/>
        </w:rPr>
        <w:t xml:space="preserve">dienen </w:t>
      </w:r>
      <w:r w:rsidR="007A1CCB" w:rsidRPr="001853B4">
        <w:rPr>
          <w:bCs/>
          <w:szCs w:val="18"/>
        </w:rPr>
        <w:t>de toezichthoudende ambtenaren, bedoeld in artikel 5.1, desgevraagd van advies inzake het houden van toezicht en inzake de handhaving van de bij of krachtens deze wet gestelde regels.</w:t>
      </w:r>
      <w:r w:rsidRPr="005D459B">
        <w:rPr>
          <w:bCs/>
          <w:szCs w:val="18"/>
        </w:rPr>
        <w:t xml:space="preserve"> </w:t>
      </w:r>
    </w:p>
    <w:p w:rsidR="00DD57F6" w:rsidRDefault="00DD57F6" w:rsidP="00DD57F6">
      <w:pPr>
        <w:rPr>
          <w:bCs/>
          <w:szCs w:val="18"/>
        </w:rPr>
      </w:pPr>
    </w:p>
    <w:p w:rsidR="00DD57F6" w:rsidRDefault="00DD57F6" w:rsidP="007A1CCB">
      <w:pPr>
        <w:rPr>
          <w:b/>
          <w:bCs/>
          <w:szCs w:val="18"/>
        </w:rPr>
      </w:pPr>
      <w:r>
        <w:rPr>
          <w:bCs/>
          <w:szCs w:val="18"/>
        </w:rPr>
        <w:t xml:space="preserve">4. </w:t>
      </w:r>
      <w:r w:rsidRPr="005D459B">
        <w:rPr>
          <w:bCs/>
          <w:szCs w:val="18"/>
        </w:rPr>
        <w:t>De in het eerste lid bedoelde ambtenaren rapporteren</w:t>
      </w:r>
      <w:r>
        <w:rPr>
          <w:bCs/>
          <w:szCs w:val="18"/>
        </w:rPr>
        <w:t xml:space="preserve"> jaarlijks aan Onze Minister omtrent </w:t>
      </w:r>
      <w:r w:rsidR="007A1CCB">
        <w:rPr>
          <w:bCs/>
          <w:szCs w:val="18"/>
        </w:rPr>
        <w:t xml:space="preserve">de uitvoering </w:t>
      </w:r>
      <w:r w:rsidR="007A1CCB" w:rsidRPr="005967DC">
        <w:rPr>
          <w:bCs/>
          <w:szCs w:val="18"/>
        </w:rPr>
        <w:t xml:space="preserve">van </w:t>
      </w:r>
      <w:r w:rsidR="007A1CCB">
        <w:rPr>
          <w:bCs/>
          <w:szCs w:val="18"/>
        </w:rPr>
        <w:t xml:space="preserve">het </w:t>
      </w:r>
      <w:r w:rsidR="007A1CCB" w:rsidRPr="005967DC">
        <w:rPr>
          <w:bCs/>
          <w:szCs w:val="18"/>
        </w:rPr>
        <w:t>toezicht op de naleving van het bepaalde bij of krachtens deze wet</w:t>
      </w:r>
      <w:r w:rsidR="007A1CCB">
        <w:rPr>
          <w:bCs/>
          <w:szCs w:val="18"/>
        </w:rPr>
        <w:t xml:space="preserve"> </w:t>
      </w:r>
      <w:r w:rsidR="005874FA">
        <w:rPr>
          <w:bCs/>
          <w:szCs w:val="18"/>
        </w:rPr>
        <w:t xml:space="preserve">door </w:t>
      </w:r>
      <w:r w:rsidR="007A1CCB" w:rsidRPr="001853B4">
        <w:rPr>
          <w:bCs/>
          <w:szCs w:val="18"/>
        </w:rPr>
        <w:t>de toezichthoudende ambtenaren, bedoeld in artikel 5.1, en de effecten daarvan op het niveau van de maatschappelijke ondersteuning</w:t>
      </w:r>
      <w:r w:rsidR="007A1CCB">
        <w:rPr>
          <w:szCs w:val="18"/>
        </w:rPr>
        <w:t>.</w:t>
      </w:r>
    </w:p>
    <w:p w:rsidR="00DD57F6" w:rsidRDefault="00DD57F6" w:rsidP="00DD57F6">
      <w:pPr>
        <w:rPr>
          <w:bCs/>
          <w:szCs w:val="18"/>
        </w:rPr>
      </w:pPr>
    </w:p>
    <w:p w:rsidR="00DD57F6" w:rsidRPr="00D4239E" w:rsidRDefault="00DD57F6" w:rsidP="00DD57F6">
      <w:pPr>
        <w:rPr>
          <w:b/>
          <w:bCs/>
          <w:szCs w:val="18"/>
        </w:rPr>
      </w:pPr>
      <w:r w:rsidRPr="00D4239E">
        <w:rPr>
          <w:b/>
          <w:bCs/>
          <w:szCs w:val="18"/>
        </w:rPr>
        <w:t>Artikel 5.</w:t>
      </w:r>
      <w:r>
        <w:rPr>
          <w:b/>
          <w:bCs/>
          <w:szCs w:val="18"/>
        </w:rPr>
        <w:t>3</w:t>
      </w:r>
    </w:p>
    <w:p w:rsidR="00DD57F6" w:rsidRDefault="00DD57F6" w:rsidP="00DD57F6">
      <w:pPr>
        <w:rPr>
          <w:bCs/>
          <w:szCs w:val="18"/>
        </w:rPr>
      </w:pPr>
    </w:p>
    <w:p w:rsidR="00DD57F6" w:rsidRPr="00694E72" w:rsidRDefault="00DD57F6" w:rsidP="00DD57F6">
      <w:pPr>
        <w:tabs>
          <w:tab w:val="left" w:pos="284"/>
        </w:tabs>
        <w:rPr>
          <w:szCs w:val="18"/>
        </w:rPr>
      </w:pPr>
      <w:r>
        <w:rPr>
          <w:szCs w:val="18"/>
        </w:rPr>
        <w:t>1.</w:t>
      </w:r>
      <w:r w:rsidRPr="00694E72">
        <w:rPr>
          <w:szCs w:val="18"/>
        </w:rPr>
        <w:t xml:space="preserve"> Indien Onze Minister van oordeel is dat </w:t>
      </w:r>
      <w:r>
        <w:rPr>
          <w:szCs w:val="18"/>
        </w:rPr>
        <w:t xml:space="preserve">door het SHG </w:t>
      </w:r>
      <w:r>
        <w:rPr>
          <w:bCs/>
          <w:szCs w:val="18"/>
        </w:rPr>
        <w:t>het bepaalde bij of krachtens artikel 2.2.5</w:t>
      </w:r>
      <w:r>
        <w:rPr>
          <w:szCs w:val="18"/>
        </w:rPr>
        <w:t xml:space="preserve"> niet wordt nageleefd, kan hij</w:t>
      </w:r>
      <w:r w:rsidRPr="00694E72">
        <w:rPr>
          <w:szCs w:val="18"/>
        </w:rPr>
        <w:t xml:space="preserve"> </w:t>
      </w:r>
      <w:r>
        <w:rPr>
          <w:szCs w:val="18"/>
        </w:rPr>
        <w:t xml:space="preserve">het SHG </w:t>
      </w:r>
      <w:r w:rsidRPr="00694E72">
        <w:rPr>
          <w:szCs w:val="18"/>
        </w:rPr>
        <w:t>een schriftelijke aanwijzing geven.</w:t>
      </w:r>
    </w:p>
    <w:p w:rsidR="00DD57F6" w:rsidRDefault="00DD57F6" w:rsidP="00DD57F6">
      <w:pPr>
        <w:tabs>
          <w:tab w:val="left" w:pos="284"/>
        </w:tabs>
        <w:rPr>
          <w:szCs w:val="18"/>
        </w:rPr>
      </w:pPr>
    </w:p>
    <w:p w:rsidR="00DD57F6" w:rsidRPr="00694E72" w:rsidRDefault="00DD57F6" w:rsidP="00DD57F6">
      <w:pPr>
        <w:tabs>
          <w:tab w:val="left" w:pos="284"/>
        </w:tabs>
        <w:rPr>
          <w:szCs w:val="18"/>
        </w:rPr>
      </w:pPr>
      <w:r>
        <w:rPr>
          <w:szCs w:val="18"/>
        </w:rPr>
        <w:t>2</w:t>
      </w:r>
      <w:r w:rsidRPr="00694E72">
        <w:rPr>
          <w:szCs w:val="18"/>
        </w:rPr>
        <w:t>. In de aanwijzing geeft Onze Minister met redenen omkleed aan op welke punten het bepaalde bij of krachtens artikel</w:t>
      </w:r>
      <w:r>
        <w:rPr>
          <w:szCs w:val="18"/>
        </w:rPr>
        <w:t xml:space="preserve"> 2.2.5</w:t>
      </w:r>
      <w:r w:rsidRPr="00694E72">
        <w:rPr>
          <w:szCs w:val="18"/>
        </w:rPr>
        <w:t xml:space="preserve"> niet wordt nageleefd, alsmede de in verband daarmee te nemen maatregelen.</w:t>
      </w:r>
      <w:r>
        <w:rPr>
          <w:szCs w:val="18"/>
        </w:rPr>
        <w:t xml:space="preserve"> De </w:t>
      </w:r>
      <w:r w:rsidRPr="00694E72">
        <w:rPr>
          <w:szCs w:val="18"/>
        </w:rPr>
        <w:t xml:space="preserve">aanwijzing bevat de termijn waarbinnen </w:t>
      </w:r>
      <w:r>
        <w:rPr>
          <w:szCs w:val="18"/>
        </w:rPr>
        <w:t xml:space="preserve">het SHG </w:t>
      </w:r>
      <w:r w:rsidRPr="00694E72">
        <w:rPr>
          <w:szCs w:val="18"/>
        </w:rPr>
        <w:t>eraan moet voldoen.</w:t>
      </w:r>
    </w:p>
    <w:p w:rsidR="00DD57F6" w:rsidRDefault="00DD57F6" w:rsidP="00DD57F6">
      <w:pPr>
        <w:tabs>
          <w:tab w:val="left" w:pos="284"/>
        </w:tabs>
        <w:rPr>
          <w:szCs w:val="18"/>
        </w:rPr>
      </w:pPr>
    </w:p>
    <w:p w:rsidR="00DD57F6" w:rsidRDefault="00DD57F6" w:rsidP="00DD57F6">
      <w:pPr>
        <w:tabs>
          <w:tab w:val="left" w:pos="284"/>
        </w:tabs>
        <w:rPr>
          <w:szCs w:val="18"/>
        </w:rPr>
      </w:pPr>
      <w:r>
        <w:rPr>
          <w:szCs w:val="18"/>
        </w:rPr>
        <w:t>3</w:t>
      </w:r>
      <w:r w:rsidRPr="00694E72">
        <w:rPr>
          <w:szCs w:val="18"/>
        </w:rPr>
        <w:t xml:space="preserve">. </w:t>
      </w:r>
      <w:r>
        <w:rPr>
          <w:szCs w:val="18"/>
        </w:rPr>
        <w:t xml:space="preserve">Het SHG </w:t>
      </w:r>
      <w:r w:rsidRPr="00694E72">
        <w:rPr>
          <w:szCs w:val="18"/>
        </w:rPr>
        <w:t>is verplicht binnen de gestelde termijn aan de aanwijzing te voldoen.</w:t>
      </w:r>
    </w:p>
    <w:p w:rsidR="00DD57F6" w:rsidRDefault="00DD57F6" w:rsidP="00DD57F6">
      <w:pPr>
        <w:tabs>
          <w:tab w:val="left" w:pos="284"/>
        </w:tabs>
        <w:rPr>
          <w:szCs w:val="18"/>
        </w:rPr>
      </w:pPr>
    </w:p>
    <w:p w:rsidR="00DD57F6" w:rsidRPr="00694E72" w:rsidRDefault="00DD57F6" w:rsidP="00DD57F6">
      <w:pPr>
        <w:tabs>
          <w:tab w:val="left" w:pos="284"/>
        </w:tabs>
        <w:rPr>
          <w:szCs w:val="18"/>
        </w:rPr>
      </w:pPr>
      <w:r>
        <w:rPr>
          <w:szCs w:val="18"/>
        </w:rPr>
        <w:t>4. Aan de colleges van de betrokken gemeenten wordt een afschrift gezonden van een gegeven aanwijzing.</w:t>
      </w:r>
    </w:p>
    <w:p w:rsidR="00DD57F6" w:rsidRPr="005967DC" w:rsidRDefault="00DD57F6" w:rsidP="00DD57F6">
      <w:pPr>
        <w:rPr>
          <w:szCs w:val="18"/>
        </w:rPr>
      </w:pPr>
    </w:p>
    <w:p w:rsidR="00DD57F6" w:rsidRPr="005967DC" w:rsidRDefault="00DD57F6" w:rsidP="00DD57F6">
      <w:pPr>
        <w:rPr>
          <w:b/>
          <w:bCs/>
          <w:szCs w:val="18"/>
        </w:rPr>
      </w:pPr>
    </w:p>
    <w:p w:rsidR="00DD57F6" w:rsidRPr="005967DC" w:rsidRDefault="00DD57F6" w:rsidP="00DD57F6">
      <w:pPr>
        <w:rPr>
          <w:szCs w:val="18"/>
        </w:rPr>
      </w:pPr>
      <w:r w:rsidRPr="005967DC">
        <w:rPr>
          <w:b/>
          <w:bCs/>
          <w:szCs w:val="18"/>
        </w:rPr>
        <w:t>HOOFDSTUK 6. WIJZIGING ANDERE WETTEN</w:t>
      </w:r>
      <w:r>
        <w:rPr>
          <w:b/>
          <w:bCs/>
          <w:szCs w:val="18"/>
        </w:rPr>
        <w:t xml:space="preserve"> </w:t>
      </w:r>
    </w:p>
    <w:p w:rsidR="00DD57F6" w:rsidRPr="005967DC" w:rsidRDefault="00DD57F6" w:rsidP="00DD57F6">
      <w:pPr>
        <w:rPr>
          <w:b/>
          <w:bCs/>
          <w:szCs w:val="18"/>
        </w:rPr>
      </w:pPr>
    </w:p>
    <w:p w:rsidR="00DD57F6" w:rsidRPr="005967DC" w:rsidRDefault="00DD57F6" w:rsidP="00DD57F6">
      <w:pPr>
        <w:rPr>
          <w:b/>
          <w:bCs/>
          <w:szCs w:val="18"/>
        </w:rPr>
      </w:pPr>
      <w:r w:rsidRPr="005967DC">
        <w:rPr>
          <w:b/>
          <w:bCs/>
          <w:szCs w:val="18"/>
        </w:rPr>
        <w:t xml:space="preserve">Artikel 6.1 </w:t>
      </w:r>
    </w:p>
    <w:p w:rsidR="00DD57F6" w:rsidRPr="005967DC" w:rsidRDefault="00DD57F6" w:rsidP="00DD57F6">
      <w:pPr>
        <w:rPr>
          <w:b/>
          <w:bCs/>
          <w:szCs w:val="18"/>
        </w:rPr>
      </w:pPr>
    </w:p>
    <w:p w:rsidR="00DD57F6" w:rsidRPr="005967DC" w:rsidRDefault="00DD57F6" w:rsidP="00DD57F6">
      <w:pPr>
        <w:rPr>
          <w:bCs/>
          <w:szCs w:val="18"/>
        </w:rPr>
      </w:pPr>
      <w:r w:rsidRPr="005967DC">
        <w:rPr>
          <w:bCs/>
          <w:szCs w:val="18"/>
        </w:rPr>
        <w:t xml:space="preserve">Artikel 1 van de </w:t>
      </w:r>
      <w:r w:rsidRPr="005550A1">
        <w:rPr>
          <w:b/>
          <w:bCs/>
          <w:szCs w:val="18"/>
        </w:rPr>
        <w:t>Wet medezeggenschap cliënten zorginstellingen</w:t>
      </w:r>
      <w:r w:rsidRPr="005967DC">
        <w:rPr>
          <w:bCs/>
          <w:szCs w:val="18"/>
        </w:rPr>
        <w:t xml:space="preserve"> wordt als volgt gewijzigd:</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1. in het eerste lid, onder</w:t>
      </w:r>
      <w:r>
        <w:rPr>
          <w:bCs/>
          <w:szCs w:val="18"/>
        </w:rPr>
        <w:t>deel</w:t>
      </w:r>
      <w:r w:rsidRPr="005967DC">
        <w:rPr>
          <w:bCs/>
          <w:szCs w:val="18"/>
        </w:rPr>
        <w:t xml:space="preserve"> b, onderdeel 2°, aanhef, en in het tweede lid vervalt telkens de zinsnede: maatschappelijke zorg of; </w:t>
      </w:r>
    </w:p>
    <w:p w:rsidR="00DD57F6" w:rsidRPr="005967DC" w:rsidRDefault="00DD57F6" w:rsidP="00DD57F6">
      <w:pPr>
        <w:rPr>
          <w:bCs/>
          <w:szCs w:val="18"/>
        </w:rPr>
      </w:pPr>
    </w:p>
    <w:p w:rsidR="00DD57F6" w:rsidRDefault="00DD57F6" w:rsidP="00DD57F6">
      <w:pPr>
        <w:rPr>
          <w:bCs/>
          <w:szCs w:val="18"/>
        </w:rPr>
      </w:pPr>
      <w:r w:rsidRPr="005967DC">
        <w:rPr>
          <w:bCs/>
          <w:szCs w:val="18"/>
        </w:rPr>
        <w:lastRenderedPageBreak/>
        <w:t>2. in het eerste lid, onder</w:t>
      </w:r>
      <w:r>
        <w:rPr>
          <w:bCs/>
          <w:szCs w:val="18"/>
        </w:rPr>
        <w:t>deel</w:t>
      </w:r>
      <w:r w:rsidRPr="005967DC">
        <w:rPr>
          <w:bCs/>
          <w:szCs w:val="18"/>
        </w:rPr>
        <w:t xml:space="preserve"> b, onderdeel 2°, onder b</w:t>
      </w:r>
      <w:r>
        <w:rPr>
          <w:bCs/>
          <w:szCs w:val="18"/>
        </w:rPr>
        <w:t>,</w:t>
      </w:r>
      <w:r w:rsidRPr="005967DC">
        <w:rPr>
          <w:bCs/>
          <w:szCs w:val="18"/>
        </w:rPr>
        <w:t xml:space="preserve"> vervalt de zinsnede: of een gemeente op grond van de Wet maatschappelijke ondersteuning. </w:t>
      </w:r>
    </w:p>
    <w:p w:rsidR="00DD57F6" w:rsidRDefault="00DD57F6" w:rsidP="00DD57F6">
      <w:pPr>
        <w:rPr>
          <w:bCs/>
          <w:szCs w:val="18"/>
        </w:rPr>
      </w:pPr>
    </w:p>
    <w:p w:rsidR="00DD57F6" w:rsidRPr="005967DC" w:rsidRDefault="00DD57F6" w:rsidP="00DD57F6">
      <w:pPr>
        <w:rPr>
          <w:b/>
          <w:szCs w:val="18"/>
        </w:rPr>
      </w:pPr>
      <w:r w:rsidRPr="005967DC">
        <w:rPr>
          <w:b/>
          <w:szCs w:val="18"/>
        </w:rPr>
        <w:t xml:space="preserve">Artikel 6.2 </w:t>
      </w:r>
    </w:p>
    <w:p w:rsidR="00DD57F6" w:rsidRPr="005967DC" w:rsidRDefault="00DD57F6" w:rsidP="00DD57F6">
      <w:pPr>
        <w:rPr>
          <w:rFonts w:ascii="Times New Roman" w:hAnsi="Times New Roman"/>
          <w:szCs w:val="18"/>
        </w:rPr>
      </w:pPr>
    </w:p>
    <w:p w:rsidR="00DD57F6" w:rsidRPr="005967DC" w:rsidRDefault="00DD57F6" w:rsidP="00DD57F6">
      <w:pPr>
        <w:rPr>
          <w:bCs/>
          <w:szCs w:val="18"/>
        </w:rPr>
      </w:pPr>
      <w:r w:rsidRPr="005967DC">
        <w:rPr>
          <w:szCs w:val="18"/>
        </w:rPr>
        <w:t>Op procedures inzake de naleving van de Wet medezeggenschap cliënten zorginstellingen, aangevangen voor inwerkingtreding van artikel 6.1, blijft die wet van toepassing.</w:t>
      </w:r>
    </w:p>
    <w:p w:rsidR="00DD57F6" w:rsidRDefault="00DD57F6" w:rsidP="00DD57F6">
      <w:pPr>
        <w:rPr>
          <w:b/>
          <w:bCs/>
          <w:szCs w:val="18"/>
        </w:rPr>
      </w:pPr>
    </w:p>
    <w:p w:rsidR="00DD57F6" w:rsidRPr="005967DC" w:rsidRDefault="00DD57F6" w:rsidP="00DD57F6">
      <w:pPr>
        <w:rPr>
          <w:b/>
          <w:bCs/>
          <w:szCs w:val="18"/>
        </w:rPr>
      </w:pPr>
      <w:r w:rsidRPr="005967DC">
        <w:rPr>
          <w:b/>
          <w:bCs/>
          <w:szCs w:val="18"/>
        </w:rPr>
        <w:t xml:space="preserve">Artikel 6.3 </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Artikel 1 van de </w:t>
      </w:r>
      <w:r w:rsidRPr="005550A1">
        <w:rPr>
          <w:b/>
          <w:bCs/>
          <w:szCs w:val="18"/>
        </w:rPr>
        <w:t>Wet klachtrecht cliënten zorgsector</w:t>
      </w:r>
      <w:r w:rsidRPr="005967DC">
        <w:rPr>
          <w:bCs/>
          <w:szCs w:val="18"/>
        </w:rPr>
        <w:t xml:space="preserve"> wordt als volgt gewijzigd:</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1. het eerste lid, onderdeel b, onder 1°, komt te luiden: </w:t>
      </w:r>
    </w:p>
    <w:p w:rsidR="00DD57F6" w:rsidRPr="005967DC" w:rsidRDefault="00DD57F6" w:rsidP="00DD57F6">
      <w:pPr>
        <w:rPr>
          <w:bCs/>
          <w:szCs w:val="18"/>
        </w:rPr>
      </w:pPr>
      <w:r w:rsidRPr="005967DC">
        <w:rPr>
          <w:bCs/>
          <w:szCs w:val="18"/>
        </w:rPr>
        <w:t xml:space="preserve">1°. elk in de maatschappij als zelfstandige eenheid optredend organisatorisch verband waarin zorg wordt verleend als omschreven bij of krachtens de Zorgverzekeringswet of de Algemene Wet Bijzondere Ziektekosten; </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2. in het eerste lid, onderdeel d, en het tweede en derde lid vervalt telkens de zinsnede: maatschappelijke ondersteuning of.</w:t>
      </w:r>
    </w:p>
    <w:p w:rsidR="00DD57F6" w:rsidRPr="005967DC" w:rsidRDefault="00DD57F6" w:rsidP="00DD57F6">
      <w:pPr>
        <w:rPr>
          <w:bCs/>
          <w:szCs w:val="18"/>
        </w:rPr>
      </w:pPr>
    </w:p>
    <w:p w:rsidR="00DD57F6" w:rsidRPr="005967DC" w:rsidRDefault="00DD57F6" w:rsidP="00DD57F6">
      <w:pPr>
        <w:rPr>
          <w:b/>
          <w:szCs w:val="18"/>
        </w:rPr>
      </w:pPr>
      <w:r w:rsidRPr="005967DC">
        <w:rPr>
          <w:b/>
          <w:bCs/>
          <w:szCs w:val="18"/>
        </w:rPr>
        <w:t>Artikel 6.</w:t>
      </w:r>
      <w:r>
        <w:rPr>
          <w:b/>
          <w:bCs/>
          <w:szCs w:val="18"/>
        </w:rPr>
        <w:t>4</w:t>
      </w:r>
      <w:r w:rsidRPr="005967DC">
        <w:rPr>
          <w:b/>
          <w:bCs/>
          <w:szCs w:val="18"/>
        </w:rPr>
        <w:t xml:space="preserve"> </w:t>
      </w:r>
    </w:p>
    <w:p w:rsidR="00DD57F6" w:rsidRDefault="00DD57F6" w:rsidP="00DD57F6">
      <w:pPr>
        <w:spacing w:before="100" w:beforeAutospacing="1" w:after="100" w:afterAutospacing="1" w:line="240" w:lineRule="auto"/>
        <w:rPr>
          <w:szCs w:val="18"/>
        </w:rPr>
      </w:pPr>
      <w:r>
        <w:rPr>
          <w:szCs w:val="18"/>
        </w:rPr>
        <w:t xml:space="preserve">1. </w:t>
      </w:r>
      <w:r w:rsidRPr="005967DC">
        <w:rPr>
          <w:szCs w:val="18"/>
        </w:rPr>
        <w:t>Op klachten, voor inwerkingtreding van artikel 6.3 ingediend bij een klachtencommissie als bedoeld in artikel 2</w:t>
      </w:r>
      <w:r>
        <w:rPr>
          <w:szCs w:val="18"/>
        </w:rPr>
        <w:t xml:space="preserve"> van de Wet k</w:t>
      </w:r>
      <w:r w:rsidRPr="005967DC">
        <w:rPr>
          <w:szCs w:val="18"/>
        </w:rPr>
        <w:t xml:space="preserve">lachtrecht cliënten zorgsector, blijft die wet van toepassing. </w:t>
      </w:r>
    </w:p>
    <w:p w:rsidR="00DD57F6" w:rsidRDefault="00DD57F6" w:rsidP="00DD57F6">
      <w:pPr>
        <w:rPr>
          <w:szCs w:val="18"/>
        </w:rPr>
      </w:pPr>
      <w:r>
        <w:rPr>
          <w:szCs w:val="18"/>
        </w:rPr>
        <w:t>2. De artikelen 3 tot en met 3b van de Wet k</w:t>
      </w:r>
      <w:r w:rsidRPr="005967DC">
        <w:rPr>
          <w:szCs w:val="18"/>
        </w:rPr>
        <w:t>lachtrecht cliënten zorgsector</w:t>
      </w:r>
      <w:r>
        <w:rPr>
          <w:szCs w:val="18"/>
        </w:rPr>
        <w:t xml:space="preserve"> blijven van toepassing op gedragingen van een zorgaanbieder die hebben plaatsgevonden voor </w:t>
      </w:r>
      <w:r w:rsidRPr="005967DC">
        <w:rPr>
          <w:szCs w:val="18"/>
        </w:rPr>
        <w:t>inwerkingtreding van artikel 6.3</w:t>
      </w:r>
      <w:r>
        <w:rPr>
          <w:szCs w:val="18"/>
        </w:rPr>
        <w:t>.</w:t>
      </w:r>
    </w:p>
    <w:p w:rsidR="00DD57F6" w:rsidRPr="005967DC" w:rsidRDefault="00DD57F6" w:rsidP="00DD57F6">
      <w:pPr>
        <w:rPr>
          <w:szCs w:val="18"/>
        </w:rPr>
      </w:pPr>
    </w:p>
    <w:p w:rsidR="00DD57F6" w:rsidRPr="005967DC" w:rsidRDefault="00DD57F6" w:rsidP="00DD57F6">
      <w:pPr>
        <w:rPr>
          <w:b/>
          <w:bCs/>
          <w:szCs w:val="18"/>
        </w:rPr>
      </w:pPr>
      <w:r w:rsidRPr="005967DC">
        <w:rPr>
          <w:b/>
          <w:bCs/>
          <w:szCs w:val="18"/>
        </w:rPr>
        <w:t>Artikel 6.</w:t>
      </w:r>
      <w:r>
        <w:rPr>
          <w:b/>
          <w:bCs/>
          <w:szCs w:val="18"/>
        </w:rPr>
        <w:t>5</w:t>
      </w:r>
      <w:r w:rsidRPr="005967DC">
        <w:rPr>
          <w:b/>
          <w:bCs/>
          <w:szCs w:val="18"/>
        </w:rPr>
        <w:t xml:space="preserve"> </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De </w:t>
      </w:r>
      <w:r w:rsidRPr="005550A1">
        <w:rPr>
          <w:b/>
          <w:bCs/>
          <w:szCs w:val="18"/>
        </w:rPr>
        <w:t>Kwaliteitswet zorginstellingen</w:t>
      </w:r>
      <w:r w:rsidRPr="005967DC">
        <w:rPr>
          <w:bCs/>
          <w:szCs w:val="18"/>
        </w:rPr>
        <w:t xml:space="preserve"> wordt als volgt gewijzigd:</w:t>
      </w:r>
    </w:p>
    <w:p w:rsidR="00DD57F6" w:rsidRPr="005967DC" w:rsidRDefault="00DD57F6" w:rsidP="00DD57F6">
      <w:pPr>
        <w:rPr>
          <w:bCs/>
          <w:szCs w:val="18"/>
        </w:rPr>
      </w:pPr>
    </w:p>
    <w:p w:rsidR="00DD57F6" w:rsidRDefault="00DD57F6" w:rsidP="00DD57F6">
      <w:pPr>
        <w:rPr>
          <w:bCs/>
          <w:szCs w:val="18"/>
        </w:rPr>
      </w:pPr>
      <w:r>
        <w:rPr>
          <w:bCs/>
          <w:szCs w:val="18"/>
        </w:rPr>
        <w:t>A</w:t>
      </w:r>
    </w:p>
    <w:p w:rsidR="00DD57F6" w:rsidRDefault="00DD57F6" w:rsidP="00DD57F6">
      <w:pPr>
        <w:rPr>
          <w:bCs/>
          <w:szCs w:val="18"/>
        </w:rPr>
      </w:pPr>
    </w:p>
    <w:p w:rsidR="00DD57F6" w:rsidRPr="005967DC" w:rsidRDefault="00DD57F6" w:rsidP="00DD57F6">
      <w:pPr>
        <w:rPr>
          <w:bCs/>
          <w:szCs w:val="18"/>
        </w:rPr>
      </w:pPr>
      <w:r>
        <w:rPr>
          <w:bCs/>
          <w:szCs w:val="18"/>
        </w:rPr>
        <w:t>A</w:t>
      </w:r>
      <w:r w:rsidRPr="005967DC">
        <w:rPr>
          <w:bCs/>
          <w:szCs w:val="18"/>
        </w:rPr>
        <w:t xml:space="preserve">an artikel 1, tweede lid, wordt, onder vervanging van de punt door een komma, een zinsdeel toegevoegd, luidende: , met uitzondering van voorzieningen waarop de </w:t>
      </w:r>
      <w:r>
        <w:rPr>
          <w:bCs/>
          <w:szCs w:val="18"/>
        </w:rPr>
        <w:t xml:space="preserve">Wet maatschappelijke ondersteuning 2015 </w:t>
      </w:r>
      <w:r w:rsidRPr="005967DC">
        <w:rPr>
          <w:bCs/>
          <w:szCs w:val="18"/>
        </w:rPr>
        <w:t>van toepassing is</w:t>
      </w:r>
      <w:r>
        <w:rPr>
          <w:bCs/>
          <w:szCs w:val="18"/>
        </w:rPr>
        <w:t>.</w:t>
      </w:r>
      <w:r w:rsidRPr="005967DC">
        <w:rPr>
          <w:bCs/>
          <w:szCs w:val="18"/>
        </w:rPr>
        <w:t xml:space="preserve"> </w:t>
      </w:r>
    </w:p>
    <w:p w:rsidR="00DD57F6" w:rsidRPr="005967DC" w:rsidRDefault="00DD57F6" w:rsidP="00DD57F6">
      <w:pPr>
        <w:rPr>
          <w:bCs/>
          <w:szCs w:val="18"/>
        </w:rPr>
      </w:pPr>
    </w:p>
    <w:p w:rsidR="00DD57F6" w:rsidRDefault="00DD57F6" w:rsidP="00DD57F6">
      <w:pPr>
        <w:rPr>
          <w:bCs/>
          <w:szCs w:val="18"/>
        </w:rPr>
      </w:pPr>
      <w:r>
        <w:rPr>
          <w:bCs/>
          <w:szCs w:val="18"/>
        </w:rPr>
        <w:t>B</w:t>
      </w:r>
    </w:p>
    <w:p w:rsidR="00DD57F6" w:rsidRDefault="00DD57F6" w:rsidP="00DD57F6">
      <w:pPr>
        <w:rPr>
          <w:bCs/>
          <w:szCs w:val="18"/>
        </w:rPr>
      </w:pPr>
    </w:p>
    <w:p w:rsidR="00DD57F6" w:rsidRDefault="00DD57F6" w:rsidP="00DD57F6">
      <w:pPr>
        <w:rPr>
          <w:bCs/>
          <w:szCs w:val="18"/>
        </w:rPr>
      </w:pPr>
      <w:r>
        <w:rPr>
          <w:bCs/>
          <w:szCs w:val="18"/>
        </w:rPr>
        <w:t>I</w:t>
      </w:r>
      <w:r w:rsidRPr="005967DC">
        <w:rPr>
          <w:bCs/>
          <w:szCs w:val="18"/>
        </w:rPr>
        <w:t xml:space="preserve">n artikel 3a, tweede lid, van de Kwaliteitswet zorginstellingen wordt ‘artikel 1, eerste lid, van de Wet maatschappelijke ondersteuning’ vervangen door: artikel 1 van de </w:t>
      </w:r>
      <w:r>
        <w:rPr>
          <w:bCs/>
          <w:szCs w:val="18"/>
        </w:rPr>
        <w:t>Wet maatschappelijke ondersteuning 2015</w:t>
      </w:r>
      <w:r w:rsidRPr="005967DC">
        <w:rPr>
          <w:bCs/>
          <w:szCs w:val="18"/>
        </w:rPr>
        <w:t>.</w:t>
      </w:r>
    </w:p>
    <w:p w:rsidR="00DD57F6" w:rsidRDefault="00DD57F6" w:rsidP="00DD57F6">
      <w:pPr>
        <w:rPr>
          <w:bCs/>
          <w:szCs w:val="18"/>
        </w:rPr>
      </w:pPr>
    </w:p>
    <w:p w:rsidR="00DD57F6" w:rsidRPr="00E65421" w:rsidRDefault="00DD57F6" w:rsidP="00DD57F6">
      <w:pPr>
        <w:rPr>
          <w:b/>
          <w:bCs/>
          <w:szCs w:val="18"/>
        </w:rPr>
      </w:pPr>
      <w:r>
        <w:rPr>
          <w:b/>
          <w:bCs/>
          <w:szCs w:val="18"/>
        </w:rPr>
        <w:t xml:space="preserve">Artikel 6.6 </w:t>
      </w:r>
    </w:p>
    <w:p w:rsidR="00DD57F6" w:rsidRDefault="00DD57F6" w:rsidP="00DD57F6">
      <w:pPr>
        <w:rPr>
          <w:bCs/>
          <w:szCs w:val="18"/>
        </w:rPr>
      </w:pPr>
    </w:p>
    <w:p w:rsidR="00DD57F6" w:rsidRDefault="00DD57F6" w:rsidP="00DD57F6">
      <w:pPr>
        <w:rPr>
          <w:bCs/>
          <w:szCs w:val="18"/>
        </w:rPr>
      </w:pPr>
      <w:r>
        <w:rPr>
          <w:bCs/>
          <w:szCs w:val="18"/>
        </w:rPr>
        <w:t>De artikelen 8 tot en met 10 van de Kwaliteitswet zorginstellingen blijven van toepassingen op gedragingen van een zorgaanbieder die hebben plaatsgevonden voor inwerkingtreding van artikel 6.5.</w:t>
      </w:r>
    </w:p>
    <w:p w:rsidR="00DD57F6" w:rsidRPr="005967DC" w:rsidRDefault="00DD57F6" w:rsidP="00DD57F6">
      <w:pPr>
        <w:rPr>
          <w:bCs/>
          <w:szCs w:val="18"/>
        </w:rPr>
      </w:pPr>
    </w:p>
    <w:p w:rsidR="007A58CC" w:rsidRDefault="007A58CC">
      <w:pPr>
        <w:spacing w:after="200" w:line="276" w:lineRule="auto"/>
        <w:rPr>
          <w:b/>
          <w:bCs/>
          <w:szCs w:val="18"/>
        </w:rPr>
      </w:pPr>
      <w:r>
        <w:rPr>
          <w:b/>
          <w:bCs/>
          <w:szCs w:val="18"/>
        </w:rPr>
        <w:br w:type="page"/>
      </w:r>
    </w:p>
    <w:p w:rsidR="00DD57F6" w:rsidRPr="005967DC" w:rsidRDefault="00DD57F6" w:rsidP="00DD57F6">
      <w:pPr>
        <w:rPr>
          <w:bCs/>
          <w:szCs w:val="18"/>
        </w:rPr>
      </w:pPr>
      <w:r w:rsidRPr="005967DC">
        <w:rPr>
          <w:b/>
          <w:bCs/>
          <w:szCs w:val="18"/>
        </w:rPr>
        <w:lastRenderedPageBreak/>
        <w:t>Artikel 6.</w:t>
      </w:r>
      <w:r>
        <w:rPr>
          <w:b/>
          <w:bCs/>
          <w:szCs w:val="18"/>
        </w:rPr>
        <w:t>7</w:t>
      </w:r>
    </w:p>
    <w:p w:rsidR="00DD57F6" w:rsidRPr="005967DC" w:rsidRDefault="00DD57F6" w:rsidP="00DD57F6">
      <w:pPr>
        <w:rPr>
          <w:b/>
          <w:bCs/>
          <w:szCs w:val="18"/>
        </w:rPr>
      </w:pPr>
    </w:p>
    <w:p w:rsidR="00DD57F6" w:rsidRPr="005967DC" w:rsidRDefault="00DD57F6" w:rsidP="00DD57F6">
      <w:pPr>
        <w:rPr>
          <w:bCs/>
          <w:szCs w:val="18"/>
        </w:rPr>
      </w:pPr>
      <w:r w:rsidRPr="005967DC">
        <w:rPr>
          <w:bCs/>
          <w:szCs w:val="18"/>
        </w:rPr>
        <w:t xml:space="preserve">In artikel 5a, tweede lid, van de </w:t>
      </w:r>
      <w:r w:rsidRPr="005550A1">
        <w:rPr>
          <w:b/>
          <w:bCs/>
          <w:szCs w:val="18"/>
        </w:rPr>
        <w:t>Beginselenwet justitiële jeugdinrichtingen</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Cs/>
          <w:szCs w:val="18"/>
        </w:rPr>
        <w:t xml:space="preserve"> </w:t>
      </w:r>
      <w:r w:rsidRPr="005967DC">
        <w:rPr>
          <w:b/>
          <w:bCs/>
          <w:szCs w:val="18"/>
        </w:rPr>
        <w:t>Artikel 6.</w:t>
      </w:r>
      <w:r>
        <w:rPr>
          <w:b/>
          <w:bCs/>
          <w:szCs w:val="18"/>
        </w:rPr>
        <w:t>8</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7b, tweede lid, van de </w:t>
      </w:r>
      <w:r w:rsidRPr="005550A1">
        <w:rPr>
          <w:b/>
          <w:bCs/>
          <w:szCs w:val="18"/>
        </w:rPr>
        <w:t>Beginselenwet verpleging ter beschikking gestelden</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w:t>
      </w:r>
      <w:r>
        <w:rPr>
          <w:b/>
          <w:bCs/>
          <w:szCs w:val="18"/>
        </w:rPr>
        <w:t>9</w:t>
      </w:r>
    </w:p>
    <w:p w:rsidR="00DD57F6" w:rsidRPr="005967DC" w:rsidRDefault="00DD57F6" w:rsidP="00DD57F6">
      <w:pPr>
        <w:rPr>
          <w:b/>
          <w:bCs/>
          <w:szCs w:val="18"/>
        </w:rPr>
      </w:pPr>
    </w:p>
    <w:p w:rsidR="00DD57F6" w:rsidRPr="005967DC" w:rsidRDefault="00DD57F6" w:rsidP="00DD57F6">
      <w:pPr>
        <w:rPr>
          <w:bCs/>
          <w:szCs w:val="18"/>
        </w:rPr>
      </w:pPr>
      <w:r w:rsidRPr="005967DC">
        <w:rPr>
          <w:bCs/>
          <w:szCs w:val="18"/>
        </w:rPr>
        <w:t xml:space="preserve">In artikel 5b, tweede lid, van de </w:t>
      </w:r>
      <w:r w:rsidRPr="005550A1">
        <w:rPr>
          <w:b/>
          <w:bCs/>
          <w:szCs w:val="18"/>
        </w:rPr>
        <w:t>Penitentiaire beginselenwet</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Default="00DD57F6" w:rsidP="00DD57F6">
      <w:pPr>
        <w:rPr>
          <w:bCs/>
          <w:szCs w:val="18"/>
        </w:rPr>
      </w:pPr>
    </w:p>
    <w:p w:rsidR="00DD57F6" w:rsidRPr="005967DC" w:rsidRDefault="00DD57F6" w:rsidP="00DD57F6">
      <w:pPr>
        <w:rPr>
          <w:b/>
          <w:bCs/>
          <w:szCs w:val="18"/>
        </w:rPr>
      </w:pPr>
      <w:r w:rsidRPr="005967DC">
        <w:rPr>
          <w:b/>
          <w:bCs/>
          <w:szCs w:val="18"/>
        </w:rPr>
        <w:t>Artikel 6.</w:t>
      </w:r>
      <w:r>
        <w:rPr>
          <w:b/>
          <w:bCs/>
          <w:szCs w:val="18"/>
        </w:rPr>
        <w:t>10</w:t>
      </w:r>
    </w:p>
    <w:p w:rsidR="00DD57F6" w:rsidRPr="005967DC" w:rsidRDefault="00DD57F6" w:rsidP="00DD57F6">
      <w:pPr>
        <w:rPr>
          <w:b/>
          <w:bCs/>
          <w:szCs w:val="18"/>
        </w:rPr>
      </w:pPr>
    </w:p>
    <w:p w:rsidR="00DD57F6" w:rsidRPr="005967DC" w:rsidRDefault="00DD57F6" w:rsidP="00DD57F6">
      <w:pPr>
        <w:rPr>
          <w:bCs/>
          <w:szCs w:val="18"/>
        </w:rPr>
      </w:pPr>
      <w:r w:rsidRPr="005967DC">
        <w:rPr>
          <w:bCs/>
          <w:szCs w:val="18"/>
        </w:rPr>
        <w:t xml:space="preserve">In artikel 9a, tweede lid, van de </w:t>
      </w:r>
      <w:r w:rsidRPr="005550A1">
        <w:rPr>
          <w:b/>
          <w:bCs/>
          <w:szCs w:val="18"/>
        </w:rPr>
        <w:t xml:space="preserve">Wet Centraal Orgaan opvang asielzoekers </w:t>
      </w:r>
      <w:r w:rsidRPr="005967DC">
        <w:rPr>
          <w:bCs/>
          <w:szCs w:val="18"/>
        </w:rPr>
        <w:t xml:space="preserve">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w:t>
      </w:r>
      <w:r>
        <w:rPr>
          <w:b/>
          <w:bCs/>
          <w:szCs w:val="18"/>
        </w:rPr>
        <w:t>.11</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16, zesde lid, van de </w:t>
      </w:r>
      <w:r w:rsidRPr="005550A1">
        <w:rPr>
          <w:b/>
          <w:bCs/>
          <w:szCs w:val="18"/>
        </w:rPr>
        <w:t>Leerplichtwet 1969</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6.12</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1.3.9, tweede lid, van de </w:t>
      </w:r>
      <w:r w:rsidRPr="005550A1">
        <w:rPr>
          <w:b/>
          <w:bCs/>
          <w:szCs w:val="18"/>
        </w:rPr>
        <w:t>Wet educatie en beroepsonderwijs</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6.13</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5, tweede lid, van de </w:t>
      </w:r>
      <w:r>
        <w:rPr>
          <w:b/>
          <w:bCs/>
          <w:szCs w:val="18"/>
        </w:rPr>
        <w:t>Wet op de expertis</w:t>
      </w:r>
      <w:r w:rsidRPr="005550A1">
        <w:rPr>
          <w:b/>
          <w:bCs/>
          <w:szCs w:val="18"/>
        </w:rPr>
        <w:t>ecentra</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6.14</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In artikel 1.2</w:t>
      </w:r>
      <w:r>
        <w:rPr>
          <w:bCs/>
          <w:szCs w:val="18"/>
        </w:rPr>
        <w:t>1</w:t>
      </w:r>
      <w:r w:rsidRPr="005967DC">
        <w:rPr>
          <w:bCs/>
          <w:szCs w:val="18"/>
        </w:rPr>
        <w:t xml:space="preserve">, tweede lid, van de </w:t>
      </w:r>
      <w:r w:rsidRPr="005550A1">
        <w:rPr>
          <w:b/>
          <w:bCs/>
          <w:szCs w:val="18"/>
        </w:rPr>
        <w:t>Wet op het hoger onderwijs en wetenschappelijk onderzoek</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6.15</w:t>
      </w:r>
    </w:p>
    <w:p w:rsidR="00DD57F6" w:rsidRPr="005967DC" w:rsidRDefault="00DD57F6" w:rsidP="00DD57F6">
      <w:pPr>
        <w:rPr>
          <w:bCs/>
          <w:szCs w:val="18"/>
        </w:rPr>
      </w:pPr>
    </w:p>
    <w:p w:rsidR="007A58CC" w:rsidRDefault="00DD57F6" w:rsidP="00DD57F6">
      <w:pPr>
        <w:rPr>
          <w:bCs/>
          <w:szCs w:val="18"/>
        </w:rPr>
      </w:pPr>
      <w:r w:rsidRPr="005967DC">
        <w:rPr>
          <w:bCs/>
          <w:szCs w:val="18"/>
        </w:rPr>
        <w:t xml:space="preserve">In artikel 4b, tweede lid, van de </w:t>
      </w:r>
      <w:r w:rsidRPr="005550A1">
        <w:rPr>
          <w:b/>
          <w:bCs/>
          <w:szCs w:val="18"/>
        </w:rPr>
        <w:t>Wet op het primair onderwijs</w:t>
      </w:r>
      <w:r w:rsidRPr="005967DC">
        <w:rPr>
          <w:bCs/>
          <w:szCs w:val="18"/>
        </w:rPr>
        <w:t xml:space="preserve"> wordt ‘artikel 1, eerste lid, van de Wet maatschappelijke ondersteuning’ vervangen door: artikel 1 van de </w:t>
      </w:r>
      <w:r>
        <w:rPr>
          <w:bCs/>
          <w:szCs w:val="18"/>
        </w:rPr>
        <w:t>Wet maatschappelijke ondersteuning 2015</w:t>
      </w:r>
      <w:r w:rsidR="007A58CC">
        <w:rPr>
          <w:bCs/>
          <w:szCs w:val="18"/>
        </w:rPr>
        <w:t>.</w:t>
      </w:r>
    </w:p>
    <w:p w:rsidR="00DD57F6" w:rsidRPr="007A58CC" w:rsidRDefault="00DD57F6" w:rsidP="00DD57F6">
      <w:pPr>
        <w:rPr>
          <w:bCs/>
          <w:szCs w:val="18"/>
        </w:rPr>
      </w:pPr>
      <w:r>
        <w:rPr>
          <w:b/>
          <w:bCs/>
          <w:szCs w:val="18"/>
        </w:rPr>
        <w:lastRenderedPageBreak/>
        <w:t>Artikel 6.16</w:t>
      </w:r>
    </w:p>
    <w:p w:rsidR="00DD57F6" w:rsidRPr="005967DC" w:rsidRDefault="00DD57F6" w:rsidP="00DD57F6">
      <w:pPr>
        <w:rPr>
          <w:bCs/>
          <w:szCs w:val="18"/>
        </w:rPr>
      </w:pPr>
    </w:p>
    <w:p w:rsidR="00DD57F6" w:rsidRDefault="00DD57F6" w:rsidP="00DD57F6">
      <w:pPr>
        <w:rPr>
          <w:bCs/>
          <w:szCs w:val="18"/>
        </w:rPr>
      </w:pPr>
      <w:r w:rsidRPr="005967DC">
        <w:rPr>
          <w:bCs/>
          <w:szCs w:val="18"/>
        </w:rPr>
        <w:t xml:space="preserve">In </w:t>
      </w:r>
      <w:r>
        <w:rPr>
          <w:bCs/>
          <w:szCs w:val="18"/>
        </w:rPr>
        <w:t xml:space="preserve">artikel 3a, tweede lid, van de </w:t>
      </w:r>
      <w:r w:rsidRPr="005550A1">
        <w:rPr>
          <w:b/>
          <w:bCs/>
          <w:szCs w:val="18"/>
        </w:rPr>
        <w:t>Wet op het voortgezet onderwijs</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7A58CC" w:rsidRDefault="007A58CC" w:rsidP="00DD57F6">
      <w:pPr>
        <w:rPr>
          <w:bCs/>
          <w:szCs w:val="18"/>
        </w:rPr>
      </w:pPr>
    </w:p>
    <w:p w:rsidR="00DD57F6" w:rsidRPr="005967DC" w:rsidRDefault="00DD57F6" w:rsidP="00DD57F6">
      <w:pPr>
        <w:rPr>
          <w:b/>
          <w:bCs/>
          <w:szCs w:val="18"/>
        </w:rPr>
      </w:pPr>
      <w:r w:rsidRPr="005967DC">
        <w:rPr>
          <w:b/>
          <w:bCs/>
          <w:szCs w:val="18"/>
        </w:rPr>
        <w:t>Artikel 6.1</w:t>
      </w:r>
      <w:r>
        <w:rPr>
          <w:b/>
          <w:bCs/>
          <w:szCs w:val="18"/>
        </w:rPr>
        <w:t>7</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In artikel 1.51a</w:t>
      </w:r>
      <w:r>
        <w:rPr>
          <w:bCs/>
          <w:szCs w:val="18"/>
        </w:rPr>
        <w:t>, tweede lid,</w:t>
      </w:r>
      <w:r w:rsidRPr="005967DC">
        <w:rPr>
          <w:bCs/>
          <w:szCs w:val="18"/>
        </w:rPr>
        <w:t xml:space="preserve"> en artikel 2.9a</w:t>
      </w:r>
      <w:r>
        <w:rPr>
          <w:bCs/>
          <w:szCs w:val="18"/>
        </w:rPr>
        <w:t>, tweede lid,</w:t>
      </w:r>
      <w:r w:rsidRPr="005967DC">
        <w:rPr>
          <w:bCs/>
          <w:szCs w:val="18"/>
        </w:rPr>
        <w:t xml:space="preserve"> van de </w:t>
      </w:r>
      <w:r w:rsidRPr="005550A1">
        <w:rPr>
          <w:b/>
          <w:bCs/>
          <w:szCs w:val="18"/>
        </w:rPr>
        <w:t xml:space="preserve">Wet kinderopvang en kwaliteitseisen peuterspeelzalen </w:t>
      </w:r>
      <w:r w:rsidRPr="005967DC">
        <w:rPr>
          <w:bCs/>
          <w:szCs w:val="18"/>
        </w:rPr>
        <w:t xml:space="preserve">wordt ‘artikel 1, eerste lid, van de Wet maatschappelijke ondersteuning’ telkens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6.1</w:t>
      </w:r>
      <w:r>
        <w:rPr>
          <w:b/>
          <w:bCs/>
          <w:szCs w:val="18"/>
        </w:rPr>
        <w:t>8</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40a, tweede lid, van de </w:t>
      </w:r>
      <w:r w:rsidRPr="005550A1">
        <w:rPr>
          <w:b/>
          <w:bCs/>
          <w:szCs w:val="18"/>
        </w:rPr>
        <w:t>Wet op de beroepen in de individuele gezondheidszorg</w:t>
      </w:r>
      <w:r w:rsidRPr="005967DC">
        <w:rPr>
          <w:bCs/>
          <w:szCs w:val="18"/>
        </w:rPr>
        <w:t xml:space="preserve"> 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6.1</w:t>
      </w:r>
      <w:r>
        <w:rPr>
          <w:b/>
          <w:bCs/>
          <w:szCs w:val="18"/>
        </w:rPr>
        <w:t>9</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De </w:t>
      </w:r>
      <w:r w:rsidRPr="005550A1">
        <w:rPr>
          <w:b/>
          <w:bCs/>
          <w:szCs w:val="18"/>
        </w:rPr>
        <w:t>Wet op de jeugdzorg</w:t>
      </w:r>
      <w:r w:rsidRPr="005967DC">
        <w:rPr>
          <w:bCs/>
          <w:szCs w:val="18"/>
        </w:rPr>
        <w:t xml:space="preserve"> wordt als volgt gewijzigd:</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1. in artikel 1 wordt de zinsnede ‘- </w:t>
      </w:r>
      <w:r w:rsidRPr="005967DC">
        <w:rPr>
          <w:rFonts w:cs="PKHPD N+ Univers"/>
          <w:i/>
          <w:szCs w:val="18"/>
        </w:rPr>
        <w:t>huiselijk geweld</w:t>
      </w:r>
      <w:r w:rsidRPr="005967DC">
        <w:rPr>
          <w:rFonts w:cs="PKHPD N+ Univers"/>
          <w:szCs w:val="18"/>
        </w:rPr>
        <w:t xml:space="preserve">: huiselijk geweld als bedoeld in artikel 1, eerste lid, van de Wet maatschappelijke ondersteuning’ vervangen door: - </w:t>
      </w:r>
      <w:r w:rsidRPr="005967DC">
        <w:rPr>
          <w:rFonts w:cs="PKHPD N+ Univers"/>
          <w:i/>
          <w:szCs w:val="18"/>
        </w:rPr>
        <w:t>huiselijk geweld</w:t>
      </w:r>
      <w:r w:rsidRPr="005967DC">
        <w:rPr>
          <w:rFonts w:cs="PKHPD N+ Univers"/>
          <w:szCs w:val="18"/>
        </w:rPr>
        <w:t xml:space="preserve">: huiselijk geweld als bedoeld in artikel 1 van de </w:t>
      </w:r>
      <w:r>
        <w:rPr>
          <w:rFonts w:cs="PKHPD N+ Univers"/>
          <w:szCs w:val="18"/>
        </w:rPr>
        <w:t>Wet maatschappelijke ondersteuning 2015;</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2. artikel 11, eerste lid, onderdeel f, komt te luiden:</w:t>
      </w:r>
    </w:p>
    <w:p w:rsidR="00DD57F6" w:rsidRPr="005967DC" w:rsidRDefault="00DD57F6" w:rsidP="00DD57F6">
      <w:pPr>
        <w:rPr>
          <w:bCs/>
          <w:szCs w:val="18"/>
        </w:rPr>
      </w:pPr>
      <w:r w:rsidRPr="005967DC">
        <w:rPr>
          <w:bCs/>
          <w:szCs w:val="18"/>
        </w:rPr>
        <w:t xml:space="preserve">f. het in kennis stellen van een </w:t>
      </w:r>
      <w:r>
        <w:rPr>
          <w:bCs/>
          <w:szCs w:val="18"/>
        </w:rPr>
        <w:t xml:space="preserve">SHG als bedoeld in artikel 2.2.5 </w:t>
      </w:r>
      <w:r w:rsidRPr="005967DC">
        <w:rPr>
          <w:bCs/>
          <w:szCs w:val="18"/>
        </w:rPr>
        <w:t xml:space="preserve">van de </w:t>
      </w:r>
      <w:r>
        <w:rPr>
          <w:bCs/>
          <w:szCs w:val="18"/>
        </w:rPr>
        <w:t>Wet maatschappelijke ondersteuning 2015;</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3. in artikel 13, zevende lid, tweede volzin, wordt ‘met een steunpunt huiselijk geweld als bedoeld in artikel 1, eerste lid, van de Wet maatschappelijke ondersteuning’ vervangen door: met een </w:t>
      </w:r>
      <w:r>
        <w:rPr>
          <w:bCs/>
          <w:szCs w:val="18"/>
        </w:rPr>
        <w:t xml:space="preserve">SHG als bedoeld in artikel 2.2.5 </w:t>
      </w:r>
      <w:r w:rsidRPr="005967DC">
        <w:rPr>
          <w:bCs/>
          <w:szCs w:val="18"/>
        </w:rPr>
        <w:t xml:space="preserve">van de </w:t>
      </w:r>
      <w:r>
        <w:rPr>
          <w:bCs/>
          <w:szCs w:val="18"/>
        </w:rPr>
        <w:t>Wet maatschappelijke ondersteuning 2015.</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6.20</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15a, tweede lid, van de </w:t>
      </w:r>
      <w:r w:rsidRPr="005550A1">
        <w:rPr>
          <w:b/>
          <w:bCs/>
          <w:szCs w:val="18"/>
        </w:rPr>
        <w:t xml:space="preserve">Wet publieke gezondheid </w:t>
      </w:r>
      <w:r w:rsidRPr="005967DC">
        <w:rPr>
          <w:bCs/>
          <w:szCs w:val="18"/>
        </w:rPr>
        <w:t xml:space="preserve">wordt ‘artikel 1, eerste lid, van de Wet maatschappelijke ondersteuning’ vervangen door: artikel 1 van de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w:t>
      </w:r>
      <w:r>
        <w:rPr>
          <w:b/>
          <w:bCs/>
          <w:szCs w:val="18"/>
        </w:rPr>
        <w:t>21</w:t>
      </w:r>
    </w:p>
    <w:p w:rsidR="00DD57F6" w:rsidRPr="005967DC" w:rsidRDefault="00DD57F6" w:rsidP="00DD57F6">
      <w:pPr>
        <w:rPr>
          <w:bCs/>
          <w:szCs w:val="18"/>
        </w:rPr>
      </w:pPr>
    </w:p>
    <w:p w:rsidR="00DD57F6" w:rsidRDefault="00DD57F6" w:rsidP="00DD57F6">
      <w:pPr>
        <w:rPr>
          <w:bCs/>
          <w:szCs w:val="18"/>
        </w:rPr>
      </w:pPr>
      <w:r w:rsidRPr="005967DC">
        <w:rPr>
          <w:bCs/>
          <w:szCs w:val="18"/>
        </w:rPr>
        <w:t>Indien het bij koninklijke boodschap van 4 juni 2010 ingediende voorstel van wet houdende vaststelling van een Wet forensische zorg en daarmee verband houdende wijzigingen in diverse andere wetten (</w:t>
      </w:r>
      <w:r w:rsidRPr="005550A1">
        <w:rPr>
          <w:b/>
          <w:bCs/>
          <w:szCs w:val="18"/>
        </w:rPr>
        <w:t>Wet forensische zorg</w:t>
      </w:r>
      <w:r w:rsidR="007A58CC">
        <w:rPr>
          <w:bCs/>
          <w:szCs w:val="18"/>
        </w:rPr>
        <w:t>) (</w:t>
      </w:r>
      <w:r w:rsidRPr="005967DC">
        <w:rPr>
          <w:bCs/>
          <w:szCs w:val="18"/>
        </w:rPr>
        <w:t xml:space="preserve">32 398) </w:t>
      </w:r>
      <w:r w:rsidRPr="007A74B5">
        <w:rPr>
          <w:szCs w:val="18"/>
        </w:rPr>
        <w:t>tot wet is verheven en die wet eerder in werking is getreden of treedt dan deze wet, wordt d</w:t>
      </w:r>
      <w:r>
        <w:rPr>
          <w:szCs w:val="18"/>
        </w:rPr>
        <w:t>i</w:t>
      </w:r>
      <w:r w:rsidRPr="007A74B5">
        <w:rPr>
          <w:szCs w:val="18"/>
        </w:rPr>
        <w:t xml:space="preserve">e wet als volgt gewijzigd: </w:t>
      </w:r>
    </w:p>
    <w:p w:rsidR="00DD57F6" w:rsidRDefault="00DD57F6" w:rsidP="00DD57F6">
      <w:pPr>
        <w:rPr>
          <w:bCs/>
          <w:szCs w:val="18"/>
        </w:rPr>
      </w:pPr>
    </w:p>
    <w:p w:rsidR="00DD57F6" w:rsidRDefault="00DD57F6" w:rsidP="00DD57F6">
      <w:pPr>
        <w:rPr>
          <w:szCs w:val="18"/>
        </w:rPr>
      </w:pPr>
      <w:r w:rsidRPr="007A74B5">
        <w:rPr>
          <w:szCs w:val="18"/>
        </w:rPr>
        <w:t xml:space="preserve">1. In artikel 1.1, </w:t>
      </w:r>
      <w:r>
        <w:rPr>
          <w:szCs w:val="18"/>
        </w:rPr>
        <w:t>eerste lid</w:t>
      </w:r>
      <w:r w:rsidRPr="007A74B5">
        <w:rPr>
          <w:szCs w:val="18"/>
        </w:rPr>
        <w:t xml:space="preserve">, </w:t>
      </w:r>
      <w:r>
        <w:rPr>
          <w:szCs w:val="18"/>
        </w:rPr>
        <w:t>wordt voor onderdeel a een onderdeel ingevoegd, luidende:</w:t>
      </w:r>
    </w:p>
    <w:p w:rsidR="00DD57F6" w:rsidRPr="007341E1" w:rsidRDefault="00DD57F6" w:rsidP="00DD57F6">
      <w:pPr>
        <w:rPr>
          <w:szCs w:val="18"/>
        </w:rPr>
      </w:pPr>
      <w:r>
        <w:rPr>
          <w:szCs w:val="18"/>
        </w:rPr>
        <w:lastRenderedPageBreak/>
        <w:t>a˚</w:t>
      </w:r>
      <w:r w:rsidRPr="008203A3">
        <w:rPr>
          <w:szCs w:val="18"/>
        </w:rPr>
        <w:t xml:space="preserve">. </w:t>
      </w:r>
      <w:r w:rsidRPr="00F84EDA">
        <w:rPr>
          <w:i/>
          <w:szCs w:val="18"/>
        </w:rPr>
        <w:t>begeleiding</w:t>
      </w:r>
      <w:r w:rsidRPr="008203A3">
        <w:rPr>
          <w:szCs w:val="18"/>
        </w:rPr>
        <w:t xml:space="preserve">: </w:t>
      </w:r>
      <w:r w:rsidRPr="008203A3">
        <w:rPr>
          <w:szCs w:val="18"/>
          <w:lang w:eastAsia="en-US"/>
        </w:rPr>
        <w:t xml:space="preserve">activiteiten waarmee een persoon wordt ondersteund bij het uitvoeren van </w:t>
      </w:r>
      <w:r>
        <w:rPr>
          <w:szCs w:val="18"/>
          <w:lang w:eastAsia="en-US"/>
        </w:rPr>
        <w:t xml:space="preserve">algemene </w:t>
      </w:r>
      <w:r w:rsidRPr="008203A3">
        <w:rPr>
          <w:szCs w:val="18"/>
          <w:lang w:eastAsia="en-US"/>
        </w:rPr>
        <w:t>dagelijkse levensverrichtingen en</w:t>
      </w:r>
      <w:r>
        <w:rPr>
          <w:szCs w:val="18"/>
          <w:lang w:eastAsia="en-US"/>
        </w:rPr>
        <w:t xml:space="preserve"> bij</w:t>
      </w:r>
      <w:r w:rsidRPr="008203A3">
        <w:rPr>
          <w:szCs w:val="18"/>
          <w:lang w:eastAsia="en-US"/>
        </w:rPr>
        <w:t xml:space="preserve"> het aanbrengen en behouden van structuur in </w:t>
      </w:r>
      <w:r w:rsidRPr="007341E1">
        <w:rPr>
          <w:szCs w:val="18"/>
          <w:lang w:eastAsia="en-US"/>
        </w:rPr>
        <w:t>en regie over het persoonlijk leven;</w:t>
      </w:r>
      <w:r>
        <w:rPr>
          <w:szCs w:val="18"/>
          <w:lang w:eastAsia="en-US"/>
        </w:rPr>
        <w:t>.</w:t>
      </w:r>
      <w:r w:rsidRPr="007341E1">
        <w:rPr>
          <w:szCs w:val="18"/>
          <w:lang w:eastAsia="en-US"/>
        </w:rPr>
        <w:t xml:space="preserve"> </w:t>
      </w:r>
    </w:p>
    <w:p w:rsidR="00DD57F6" w:rsidRDefault="00DD57F6" w:rsidP="00DD57F6">
      <w:pPr>
        <w:rPr>
          <w:szCs w:val="18"/>
        </w:rPr>
      </w:pPr>
    </w:p>
    <w:p w:rsidR="00DD57F6" w:rsidRDefault="00DD57F6" w:rsidP="00DD57F6">
      <w:pPr>
        <w:rPr>
          <w:szCs w:val="18"/>
        </w:rPr>
      </w:pPr>
      <w:r>
        <w:rPr>
          <w:szCs w:val="18"/>
        </w:rPr>
        <w:t>2</w:t>
      </w:r>
      <w:r w:rsidRPr="007A74B5">
        <w:rPr>
          <w:szCs w:val="18"/>
        </w:rPr>
        <w:t xml:space="preserve">. In artikel 1.1, </w:t>
      </w:r>
      <w:r>
        <w:rPr>
          <w:szCs w:val="18"/>
        </w:rPr>
        <w:t>eerste lid</w:t>
      </w:r>
      <w:r w:rsidRPr="007A74B5">
        <w:rPr>
          <w:szCs w:val="18"/>
        </w:rPr>
        <w:t xml:space="preserve">, </w:t>
      </w:r>
      <w:r>
        <w:rPr>
          <w:szCs w:val="18"/>
        </w:rPr>
        <w:t>wordt na onderdeel a een onderdeel ingevoegd, luidende:</w:t>
      </w:r>
    </w:p>
    <w:p w:rsidR="00DD57F6" w:rsidRDefault="00DD57F6" w:rsidP="00DD57F6">
      <w:pPr>
        <w:rPr>
          <w:szCs w:val="18"/>
        </w:rPr>
      </w:pPr>
      <w:r>
        <w:rPr>
          <w:szCs w:val="18"/>
        </w:rPr>
        <w:t>a1</w:t>
      </w:r>
      <w:r w:rsidRPr="008203A3">
        <w:rPr>
          <w:szCs w:val="18"/>
        </w:rPr>
        <w:t>.</w:t>
      </w:r>
      <w:r>
        <w:rPr>
          <w:szCs w:val="18"/>
        </w:rPr>
        <w:t xml:space="preserve"> b</w:t>
      </w:r>
      <w:r w:rsidRPr="00D00CF3">
        <w:rPr>
          <w:i/>
          <w:szCs w:val="18"/>
        </w:rPr>
        <w:t>eschermd wonen</w:t>
      </w:r>
      <w:r>
        <w:rPr>
          <w:szCs w:val="18"/>
        </w:rPr>
        <w:t xml:space="preserve">: </w:t>
      </w:r>
      <w:r w:rsidRPr="005967DC">
        <w:rPr>
          <w:szCs w:val="18"/>
        </w:rPr>
        <w:t>wonen in een accommodatie van een instelling met daarbij behorende</w:t>
      </w:r>
      <w:r>
        <w:rPr>
          <w:szCs w:val="18"/>
        </w:rPr>
        <w:t xml:space="preserve"> toezicht en</w:t>
      </w:r>
      <w:r w:rsidRPr="005967DC">
        <w:rPr>
          <w:szCs w:val="18"/>
        </w:rPr>
        <w:t xml:space="preserve"> begeleiding</w:t>
      </w:r>
      <w:r>
        <w:rPr>
          <w:szCs w:val="18"/>
        </w:rPr>
        <w:t>,</w:t>
      </w:r>
      <w:r w:rsidRPr="005967DC">
        <w:rPr>
          <w:szCs w:val="18"/>
        </w:rPr>
        <w:t xml:space="preserve"> </w:t>
      </w:r>
      <w:r w:rsidRPr="00A373FF">
        <w:rPr>
          <w:szCs w:val="18"/>
        </w:rPr>
        <w:t>gericht op het bevorderen van zelfredzaamheid en participatie, het psychisch en psychosociaal functioneren, stabilisatie van een psychiatrisch ziektebeeld</w:t>
      </w:r>
      <w:r w:rsidRPr="00A373FF">
        <w:rPr>
          <w:i/>
          <w:szCs w:val="18"/>
        </w:rPr>
        <w:t xml:space="preserve">, </w:t>
      </w:r>
      <w:r w:rsidRPr="00A373FF">
        <w:rPr>
          <w:szCs w:val="18"/>
        </w:rPr>
        <w:t>het voorkomen van verwaarlozing of maatschappelijke overlast of het afwenden van gevaar voor de cliënt of anderen</w:t>
      </w:r>
      <w:r>
        <w:rPr>
          <w:szCs w:val="18"/>
        </w:rPr>
        <w:t>, bestemd voor personen</w:t>
      </w:r>
      <w:r w:rsidRPr="005967DC">
        <w:rPr>
          <w:szCs w:val="18"/>
        </w:rPr>
        <w:t xml:space="preserve"> met psych</w:t>
      </w:r>
      <w:r>
        <w:rPr>
          <w:szCs w:val="18"/>
        </w:rPr>
        <w:t>ische of</w:t>
      </w:r>
      <w:r w:rsidRPr="005967DC">
        <w:rPr>
          <w:szCs w:val="18"/>
        </w:rPr>
        <w:t xml:space="preserve"> psych</w:t>
      </w:r>
      <w:r>
        <w:rPr>
          <w:szCs w:val="18"/>
        </w:rPr>
        <w:t>osociale problemen, die</w:t>
      </w:r>
      <w:r w:rsidRPr="005967DC">
        <w:rPr>
          <w:szCs w:val="18"/>
        </w:rPr>
        <w:t xml:space="preserve"> niet in staat zijn zich op eigen kracht te handhaven in de samenleving</w:t>
      </w:r>
      <w:r>
        <w:rPr>
          <w:szCs w:val="18"/>
        </w:rPr>
        <w:t>;.</w:t>
      </w:r>
    </w:p>
    <w:p w:rsidR="00DD57F6" w:rsidRDefault="00DD57F6" w:rsidP="00DD57F6">
      <w:pPr>
        <w:rPr>
          <w:szCs w:val="18"/>
        </w:rPr>
      </w:pPr>
    </w:p>
    <w:p w:rsidR="00DD57F6" w:rsidRDefault="00DD57F6" w:rsidP="00DD57F6">
      <w:pPr>
        <w:rPr>
          <w:szCs w:val="18"/>
        </w:rPr>
      </w:pPr>
      <w:r>
        <w:rPr>
          <w:szCs w:val="18"/>
        </w:rPr>
        <w:t>3</w:t>
      </w:r>
      <w:r w:rsidRPr="007A74B5">
        <w:rPr>
          <w:szCs w:val="18"/>
        </w:rPr>
        <w:t xml:space="preserve">. In artikel 1.1, </w:t>
      </w:r>
      <w:r>
        <w:rPr>
          <w:szCs w:val="18"/>
        </w:rPr>
        <w:t>eerste lid</w:t>
      </w:r>
      <w:r w:rsidRPr="007A74B5">
        <w:rPr>
          <w:szCs w:val="18"/>
        </w:rPr>
        <w:t xml:space="preserve">, </w:t>
      </w:r>
      <w:r>
        <w:rPr>
          <w:szCs w:val="18"/>
        </w:rPr>
        <w:t>wordt na onderdeel h een onderdeel ingevoegd, luidende:</w:t>
      </w:r>
    </w:p>
    <w:p w:rsidR="00DD57F6" w:rsidRDefault="00DD57F6" w:rsidP="00DD57F6">
      <w:pPr>
        <w:rPr>
          <w:szCs w:val="18"/>
        </w:rPr>
      </w:pPr>
      <w:r>
        <w:rPr>
          <w:szCs w:val="18"/>
        </w:rPr>
        <w:t xml:space="preserve">h1. </w:t>
      </w:r>
      <w:r w:rsidRPr="00F84EDA">
        <w:rPr>
          <w:i/>
          <w:szCs w:val="18"/>
        </w:rPr>
        <w:t>persoonlijke verzorging</w:t>
      </w:r>
      <w:r>
        <w:rPr>
          <w:szCs w:val="18"/>
        </w:rPr>
        <w:t xml:space="preserve">: </w:t>
      </w:r>
      <w:r>
        <w:t>activiteiten op het gebied van de persoonlijke verzorging in verband met een psychogeriatrische of psychiatrische aandoening of beperking, of een verstandelijke, lichamelijke of zintuiglijke handicap, gericht op het opheffen van een tekort aan zelfredzaamheid;.</w:t>
      </w:r>
      <w:r>
        <w:rPr>
          <w:szCs w:val="18"/>
        </w:rPr>
        <w:t xml:space="preserve"> </w:t>
      </w:r>
    </w:p>
    <w:p w:rsidR="00DD57F6" w:rsidRDefault="00DD57F6" w:rsidP="00DD57F6">
      <w:pPr>
        <w:rPr>
          <w:szCs w:val="18"/>
        </w:rPr>
      </w:pPr>
    </w:p>
    <w:p w:rsidR="00DD57F6" w:rsidRDefault="00DD57F6" w:rsidP="00DD57F6">
      <w:pPr>
        <w:rPr>
          <w:szCs w:val="18"/>
        </w:rPr>
      </w:pPr>
      <w:r>
        <w:rPr>
          <w:szCs w:val="18"/>
        </w:rPr>
        <w:t xml:space="preserve">4. </w:t>
      </w:r>
      <w:r w:rsidRPr="007A74B5">
        <w:rPr>
          <w:szCs w:val="18"/>
        </w:rPr>
        <w:t xml:space="preserve">In artikel 1.1, tweede lid, eerste volzin wordt na </w:t>
      </w:r>
      <w:r>
        <w:rPr>
          <w:szCs w:val="18"/>
        </w:rPr>
        <w:t>‘</w:t>
      </w:r>
      <w:r w:rsidRPr="007A74B5">
        <w:rPr>
          <w:szCs w:val="18"/>
        </w:rPr>
        <w:t>Onder forensische zorg wordt verstaan</w:t>
      </w:r>
      <w:r>
        <w:rPr>
          <w:szCs w:val="18"/>
        </w:rPr>
        <w:t>’</w:t>
      </w:r>
      <w:r w:rsidRPr="007A74B5">
        <w:rPr>
          <w:szCs w:val="18"/>
        </w:rPr>
        <w:t xml:space="preserve"> ingevoegd: </w:t>
      </w:r>
      <w:r>
        <w:rPr>
          <w:szCs w:val="18"/>
        </w:rPr>
        <w:t>begeleiding, beschermd wonen, persoonlijke verzorging of</w:t>
      </w:r>
      <w:r w:rsidRPr="007A74B5">
        <w:rPr>
          <w:szCs w:val="18"/>
        </w:rPr>
        <w:t>.</w:t>
      </w:r>
    </w:p>
    <w:p w:rsidR="00DD57F6" w:rsidRDefault="00DD57F6" w:rsidP="00DD57F6">
      <w:pPr>
        <w:rPr>
          <w:szCs w:val="18"/>
        </w:rPr>
      </w:pPr>
      <w:r w:rsidRPr="007A74B5">
        <w:rPr>
          <w:szCs w:val="18"/>
        </w:rPr>
        <w:t xml:space="preserve"> </w:t>
      </w:r>
    </w:p>
    <w:p w:rsidR="00DD57F6" w:rsidRDefault="00DD57F6" w:rsidP="00DD57F6">
      <w:pPr>
        <w:rPr>
          <w:szCs w:val="18"/>
        </w:rPr>
      </w:pPr>
      <w:r>
        <w:rPr>
          <w:szCs w:val="18"/>
        </w:rPr>
        <w:t>5</w:t>
      </w:r>
      <w:r w:rsidRPr="007A74B5">
        <w:rPr>
          <w:szCs w:val="18"/>
        </w:rPr>
        <w:t xml:space="preserve">. In artikel 2.5 wordt </w:t>
      </w:r>
      <w:r>
        <w:rPr>
          <w:szCs w:val="18"/>
        </w:rPr>
        <w:t>voor ‘zorg’ telkens ingevoegd: begeleiding, beschermd wonen, persoonlijke verzorging of.</w:t>
      </w:r>
    </w:p>
    <w:p w:rsidR="00DD57F6" w:rsidRDefault="00DD57F6" w:rsidP="00DD57F6">
      <w:pPr>
        <w:rPr>
          <w:szCs w:val="18"/>
        </w:rPr>
      </w:pPr>
    </w:p>
    <w:p w:rsidR="00DD57F6" w:rsidRPr="005967DC" w:rsidRDefault="00DD57F6" w:rsidP="00DD57F6">
      <w:pPr>
        <w:rPr>
          <w:bCs/>
          <w:szCs w:val="18"/>
        </w:rPr>
      </w:pPr>
      <w:r>
        <w:rPr>
          <w:szCs w:val="18"/>
        </w:rPr>
        <w:t>6. In artikel 6.10a, derde lid, wordt ‘Wet maatschappelijke ondersteuning’ vervangen door: Wet maatschappelijke ondersteuning 2015.</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6.2</w:t>
      </w:r>
      <w:r>
        <w:rPr>
          <w:b/>
          <w:bCs/>
          <w:szCs w:val="18"/>
        </w:rPr>
        <w:t>2</w:t>
      </w:r>
    </w:p>
    <w:p w:rsidR="00DD57F6" w:rsidRDefault="00DD57F6" w:rsidP="00DD57F6">
      <w:pPr>
        <w:rPr>
          <w:bCs/>
          <w:szCs w:val="18"/>
        </w:rPr>
      </w:pPr>
    </w:p>
    <w:p w:rsidR="00DD57F6" w:rsidRPr="005967DC" w:rsidRDefault="00DD57F6" w:rsidP="00DD57F6">
      <w:pPr>
        <w:rPr>
          <w:bCs/>
          <w:szCs w:val="18"/>
        </w:rPr>
      </w:pPr>
      <w:r>
        <w:rPr>
          <w:bCs/>
          <w:szCs w:val="18"/>
        </w:rPr>
        <w:t>D</w:t>
      </w:r>
      <w:r w:rsidRPr="005967DC">
        <w:rPr>
          <w:bCs/>
          <w:szCs w:val="18"/>
        </w:rPr>
        <w:t xml:space="preserve">e </w:t>
      </w:r>
      <w:r w:rsidRPr="005550A1">
        <w:rPr>
          <w:b/>
          <w:bCs/>
          <w:szCs w:val="18"/>
        </w:rPr>
        <w:t>Algemene wet bestuursrecht</w:t>
      </w:r>
      <w:r w:rsidRPr="005967DC">
        <w:rPr>
          <w:szCs w:val="18"/>
        </w:rPr>
        <w:t xml:space="preserve"> </w:t>
      </w:r>
      <w:r w:rsidRPr="005967DC">
        <w:rPr>
          <w:bCs/>
          <w:szCs w:val="18"/>
        </w:rPr>
        <w:t xml:space="preserve">wordt </w:t>
      </w:r>
      <w:r>
        <w:rPr>
          <w:bCs/>
          <w:szCs w:val="18"/>
        </w:rPr>
        <w:t>als volgt gewijzigd:</w:t>
      </w:r>
    </w:p>
    <w:p w:rsidR="00DD57F6" w:rsidRDefault="00DD57F6" w:rsidP="00DD57F6">
      <w:pPr>
        <w:rPr>
          <w:bCs/>
          <w:szCs w:val="18"/>
        </w:rPr>
      </w:pPr>
    </w:p>
    <w:p w:rsidR="00DD57F6" w:rsidRDefault="00DD57F6" w:rsidP="00DD57F6">
      <w:pPr>
        <w:rPr>
          <w:bCs/>
          <w:szCs w:val="18"/>
        </w:rPr>
      </w:pPr>
      <w:r>
        <w:rPr>
          <w:bCs/>
          <w:szCs w:val="18"/>
        </w:rPr>
        <w:t>A</w:t>
      </w:r>
    </w:p>
    <w:p w:rsidR="00DD57F6" w:rsidRDefault="00DD57F6" w:rsidP="00DD57F6">
      <w:pPr>
        <w:rPr>
          <w:bCs/>
          <w:szCs w:val="18"/>
        </w:rPr>
      </w:pPr>
    </w:p>
    <w:p w:rsidR="00DD57F6" w:rsidRPr="005967DC" w:rsidRDefault="00DD57F6" w:rsidP="00DD57F6">
      <w:pPr>
        <w:rPr>
          <w:bCs/>
          <w:szCs w:val="18"/>
        </w:rPr>
      </w:pPr>
      <w:r w:rsidRPr="005967DC">
        <w:rPr>
          <w:bCs/>
          <w:szCs w:val="18"/>
        </w:rPr>
        <w:t xml:space="preserve">In artikel 10 van </w:t>
      </w:r>
      <w:r>
        <w:rPr>
          <w:bCs/>
          <w:szCs w:val="18"/>
        </w:rPr>
        <w:t xml:space="preserve">bijlage 2 </w:t>
      </w:r>
      <w:r w:rsidRPr="005967DC">
        <w:rPr>
          <w:bCs/>
          <w:szCs w:val="18"/>
        </w:rPr>
        <w:t xml:space="preserve">wordt ‘Wet maatschappelijke ondersteuning’ vervangen door: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Default="00486CBD" w:rsidP="00DD57F6">
      <w:pPr>
        <w:rPr>
          <w:bCs/>
          <w:szCs w:val="18"/>
        </w:rPr>
      </w:pPr>
      <w:r>
        <w:rPr>
          <w:bCs/>
          <w:szCs w:val="18"/>
        </w:rPr>
        <w:t>B</w:t>
      </w:r>
    </w:p>
    <w:p w:rsidR="00DD57F6" w:rsidRDefault="00DD57F6" w:rsidP="00DD57F6">
      <w:pPr>
        <w:rPr>
          <w:bCs/>
          <w:szCs w:val="18"/>
        </w:rPr>
      </w:pPr>
    </w:p>
    <w:p w:rsidR="00DD57F6" w:rsidRPr="005967DC" w:rsidRDefault="00DD57F6" w:rsidP="00DD57F6">
      <w:pPr>
        <w:rPr>
          <w:bCs/>
          <w:szCs w:val="18"/>
        </w:rPr>
      </w:pPr>
      <w:r w:rsidRPr="005967DC">
        <w:rPr>
          <w:bCs/>
          <w:szCs w:val="18"/>
        </w:rPr>
        <w:t xml:space="preserve">In artikel 2 van </w:t>
      </w:r>
      <w:r>
        <w:rPr>
          <w:bCs/>
          <w:szCs w:val="18"/>
        </w:rPr>
        <w:t>bijlage 3</w:t>
      </w:r>
      <w:r w:rsidRPr="005967DC">
        <w:rPr>
          <w:bCs/>
          <w:szCs w:val="18"/>
        </w:rPr>
        <w:t xml:space="preserve"> ‘Wet maatschappelijke ondersteuning’ vervangen door: </w:t>
      </w:r>
      <w:r>
        <w:rPr>
          <w:bCs/>
          <w:szCs w:val="18"/>
        </w:rPr>
        <w:t>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6.2</w:t>
      </w:r>
      <w:r>
        <w:rPr>
          <w:b/>
          <w:bCs/>
          <w:szCs w:val="18"/>
        </w:rPr>
        <w:t>3</w:t>
      </w:r>
    </w:p>
    <w:p w:rsidR="00DD57F6" w:rsidRPr="005967DC" w:rsidRDefault="00DD57F6" w:rsidP="00DD57F6">
      <w:pPr>
        <w:rPr>
          <w:bCs/>
          <w:szCs w:val="18"/>
        </w:rPr>
      </w:pPr>
    </w:p>
    <w:p w:rsidR="00DD57F6" w:rsidRPr="005967DC" w:rsidRDefault="00DD57F6" w:rsidP="00DD57F6">
      <w:pPr>
        <w:rPr>
          <w:rStyle w:val="highlight"/>
          <w:szCs w:val="18"/>
        </w:rPr>
      </w:pPr>
      <w:r w:rsidRPr="005967DC">
        <w:rPr>
          <w:bCs/>
          <w:szCs w:val="18"/>
        </w:rPr>
        <w:t>In artikel 49, onder</w:t>
      </w:r>
      <w:r>
        <w:rPr>
          <w:bCs/>
          <w:szCs w:val="18"/>
        </w:rPr>
        <w:t>deel</w:t>
      </w:r>
      <w:r w:rsidRPr="005967DC">
        <w:rPr>
          <w:bCs/>
          <w:szCs w:val="18"/>
        </w:rPr>
        <w:t xml:space="preserve"> b, van de </w:t>
      </w:r>
      <w:r w:rsidRPr="005550A1">
        <w:rPr>
          <w:b/>
          <w:bCs/>
          <w:szCs w:val="18"/>
        </w:rPr>
        <w:t>Algemene Wet Bijzondere Ziektekosten</w:t>
      </w:r>
      <w:r w:rsidRPr="005967DC">
        <w:rPr>
          <w:bCs/>
          <w:szCs w:val="18"/>
        </w:rPr>
        <w:t xml:space="preserve"> wordt ‘</w:t>
      </w:r>
      <w:r w:rsidRPr="005967DC">
        <w:rPr>
          <w:szCs w:val="18"/>
        </w:rPr>
        <w:t xml:space="preserve">bedoeld in </w:t>
      </w:r>
      <w:hyperlink r:id="rId9" w:anchor="4_Artikel16" w:history="1">
        <w:r w:rsidRPr="003975E9">
          <w:rPr>
            <w:rStyle w:val="Hyperlink"/>
            <w:color w:val="auto"/>
            <w:szCs w:val="18"/>
            <w:u w:val="none"/>
          </w:rPr>
          <w:t xml:space="preserve">artikel 16 van de Wet </w:t>
        </w:r>
      </w:hyperlink>
      <w:bookmarkStart w:id="12" w:name="_tekst_zoekterm_4"/>
      <w:bookmarkEnd w:id="12"/>
      <w:r w:rsidRPr="005967DC">
        <w:rPr>
          <w:rStyle w:val="highlight"/>
          <w:szCs w:val="18"/>
        </w:rPr>
        <w:t>maatschappelijke</w:t>
      </w:r>
      <w:r w:rsidRPr="005967DC">
        <w:rPr>
          <w:szCs w:val="18"/>
        </w:rPr>
        <w:t xml:space="preserve"> </w:t>
      </w:r>
      <w:bookmarkStart w:id="13" w:name="_tekst_zoekterm_5"/>
      <w:bookmarkEnd w:id="13"/>
      <w:r w:rsidRPr="005967DC">
        <w:rPr>
          <w:rStyle w:val="highlight"/>
          <w:szCs w:val="18"/>
        </w:rPr>
        <w:t xml:space="preserve">ondersteuning’ vervangen door: bedoeld in artikel 2.1.4 van de </w:t>
      </w:r>
      <w:r>
        <w:rPr>
          <w:rStyle w:val="highlight"/>
          <w:szCs w:val="18"/>
        </w:rPr>
        <w:t>Wet maatschappelijke ondersteuning 2015,</w:t>
      </w:r>
      <w:r w:rsidRPr="005967DC">
        <w:rPr>
          <w:rStyle w:val="highlight"/>
          <w:szCs w:val="18"/>
        </w:rPr>
        <w:t>.</w:t>
      </w:r>
    </w:p>
    <w:p w:rsidR="00DD57F6" w:rsidRPr="005967DC" w:rsidRDefault="00DD57F6" w:rsidP="00DD57F6">
      <w:pPr>
        <w:rPr>
          <w:rStyle w:val="highlight"/>
          <w:szCs w:val="18"/>
        </w:rPr>
      </w:pPr>
    </w:p>
    <w:p w:rsidR="007A58CC" w:rsidRDefault="007A58CC">
      <w:pPr>
        <w:spacing w:after="200" w:line="276" w:lineRule="auto"/>
        <w:rPr>
          <w:rStyle w:val="highlight"/>
          <w:b/>
          <w:szCs w:val="18"/>
        </w:rPr>
      </w:pPr>
      <w:r>
        <w:rPr>
          <w:rStyle w:val="highlight"/>
          <w:b/>
          <w:szCs w:val="18"/>
        </w:rPr>
        <w:br w:type="page"/>
      </w:r>
    </w:p>
    <w:p w:rsidR="00DD57F6" w:rsidRPr="005967DC" w:rsidRDefault="00DD57F6" w:rsidP="00DD57F6">
      <w:pPr>
        <w:rPr>
          <w:rStyle w:val="highlight"/>
          <w:b/>
          <w:szCs w:val="18"/>
        </w:rPr>
      </w:pPr>
      <w:r w:rsidRPr="005967DC">
        <w:rPr>
          <w:rStyle w:val="highlight"/>
          <w:b/>
          <w:szCs w:val="18"/>
        </w:rPr>
        <w:lastRenderedPageBreak/>
        <w:t>Artikel 6.2</w:t>
      </w:r>
      <w:r>
        <w:rPr>
          <w:rStyle w:val="highlight"/>
          <w:b/>
          <w:szCs w:val="18"/>
        </w:rPr>
        <w:t>4</w:t>
      </w:r>
    </w:p>
    <w:p w:rsidR="00DD57F6" w:rsidRPr="005967DC" w:rsidRDefault="00DD57F6" w:rsidP="00DD57F6">
      <w:pPr>
        <w:rPr>
          <w:rStyle w:val="highlight"/>
          <w:szCs w:val="18"/>
        </w:rPr>
      </w:pPr>
    </w:p>
    <w:p w:rsidR="00DD57F6" w:rsidRPr="005967DC" w:rsidRDefault="00DD57F6" w:rsidP="00DD57F6">
      <w:pPr>
        <w:rPr>
          <w:bCs/>
          <w:szCs w:val="18"/>
        </w:rPr>
      </w:pPr>
      <w:r w:rsidRPr="005967DC">
        <w:rPr>
          <w:bCs/>
          <w:szCs w:val="18"/>
        </w:rPr>
        <w:t xml:space="preserve">In Bijlage I, </w:t>
      </w:r>
      <w:r>
        <w:rPr>
          <w:bCs/>
          <w:szCs w:val="18"/>
        </w:rPr>
        <w:t>bedoeld</w:t>
      </w:r>
      <w:r w:rsidRPr="005967DC">
        <w:rPr>
          <w:bCs/>
          <w:szCs w:val="18"/>
        </w:rPr>
        <w:t xml:space="preserve"> in </w:t>
      </w:r>
      <w:r w:rsidR="003975E9" w:rsidRPr="003975E9">
        <w:rPr>
          <w:bCs/>
          <w:szCs w:val="18"/>
        </w:rPr>
        <w:t>artikel 124b, eerste lid</w:t>
      </w:r>
      <w:r w:rsidRPr="005967DC">
        <w:rPr>
          <w:bCs/>
          <w:szCs w:val="18"/>
        </w:rPr>
        <w:t xml:space="preserve">, van de </w:t>
      </w:r>
      <w:r w:rsidRPr="005550A1">
        <w:rPr>
          <w:b/>
          <w:bCs/>
          <w:szCs w:val="18"/>
        </w:rPr>
        <w:t>Gemeentewet</w:t>
      </w:r>
      <w:r w:rsidRPr="005967DC">
        <w:rPr>
          <w:bCs/>
          <w:szCs w:val="18"/>
        </w:rPr>
        <w:t xml:space="preserve"> wordt in onderdeel D ‘</w:t>
      </w:r>
      <w:r>
        <w:rPr>
          <w:bCs/>
          <w:szCs w:val="18"/>
        </w:rPr>
        <w:t xml:space="preserve"> 3. </w:t>
      </w:r>
      <w:r w:rsidRPr="005967DC">
        <w:rPr>
          <w:bCs/>
          <w:szCs w:val="18"/>
        </w:rPr>
        <w:t xml:space="preserve">Wet maatschappelijke ondersteuning’ vervangen door: </w:t>
      </w:r>
      <w:r>
        <w:rPr>
          <w:bCs/>
          <w:szCs w:val="18"/>
        </w:rPr>
        <w:t>3. Wet maatschappelijke ondersteuning 2015</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6.2</w:t>
      </w:r>
      <w:r>
        <w:rPr>
          <w:b/>
          <w:bCs/>
          <w:szCs w:val="18"/>
        </w:rPr>
        <w:t>5</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In artikel 42a, derde lid</w:t>
      </w:r>
      <w:r>
        <w:rPr>
          <w:bCs/>
          <w:szCs w:val="18"/>
        </w:rPr>
        <w:t>,</w:t>
      </w:r>
      <w:r w:rsidRPr="005967DC">
        <w:rPr>
          <w:bCs/>
          <w:szCs w:val="18"/>
        </w:rPr>
        <w:t xml:space="preserve"> van de </w:t>
      </w:r>
      <w:r w:rsidRPr="005550A1">
        <w:rPr>
          <w:b/>
          <w:bCs/>
          <w:szCs w:val="18"/>
        </w:rPr>
        <w:t xml:space="preserve">Werkloosheidswet </w:t>
      </w:r>
      <w:r w:rsidRPr="005967DC">
        <w:rPr>
          <w:bCs/>
          <w:szCs w:val="18"/>
        </w:rPr>
        <w:t xml:space="preserve">vervalt de zinsnede </w:t>
      </w:r>
      <w:r>
        <w:rPr>
          <w:bCs/>
          <w:szCs w:val="18"/>
        </w:rPr>
        <w:t>‘</w:t>
      </w:r>
      <w:r w:rsidRPr="005967DC">
        <w:rPr>
          <w:bCs/>
          <w:szCs w:val="18"/>
        </w:rPr>
        <w:t>of</w:t>
      </w:r>
      <w:r>
        <w:rPr>
          <w:bCs/>
          <w:szCs w:val="18"/>
        </w:rPr>
        <w:t xml:space="preserve"> </w:t>
      </w:r>
      <w:r w:rsidRPr="005967DC">
        <w:rPr>
          <w:szCs w:val="18"/>
        </w:rPr>
        <w:t xml:space="preserve">op </w:t>
      </w:r>
      <w:bookmarkStart w:id="14" w:name="_tekst_zoekterm_24"/>
      <w:bookmarkEnd w:id="14"/>
      <w:r w:rsidR="003975E9" w:rsidRPr="003975E9">
        <w:rPr>
          <w:szCs w:val="18"/>
        </w:rPr>
        <w:t>artikel 5, eerste lid, van de Wet</w:t>
      </w:r>
      <w:r w:rsidRPr="005967DC">
        <w:rPr>
          <w:szCs w:val="18"/>
        </w:rPr>
        <w:t xml:space="preserve"> m</w:t>
      </w:r>
      <w:r w:rsidRPr="005967DC">
        <w:rPr>
          <w:rStyle w:val="highlight"/>
          <w:szCs w:val="18"/>
        </w:rPr>
        <w:t>aatschappelijke</w:t>
      </w:r>
      <w:r w:rsidRPr="005967DC">
        <w:rPr>
          <w:szCs w:val="18"/>
        </w:rPr>
        <w:t xml:space="preserve"> </w:t>
      </w:r>
      <w:bookmarkStart w:id="15" w:name="_tekst_zoekterm_25"/>
      <w:bookmarkEnd w:id="15"/>
      <w:r w:rsidRPr="005967DC">
        <w:rPr>
          <w:rStyle w:val="highlight"/>
          <w:szCs w:val="18"/>
        </w:rPr>
        <w:t>ondersteuning</w:t>
      </w:r>
      <w:r>
        <w:rPr>
          <w:rStyle w:val="highlight"/>
          <w:szCs w:val="18"/>
        </w:rPr>
        <w:t>’ en wordt na “Zorgverzekeringswet’ ingevoegd: dan wel voor het verlenen van ondersteuning ten laste van een persoonsgebonden budget als bedoeld in artikel 2.3.6 van de Wet maatschappelijke ondersteuning 2015</w:t>
      </w:r>
      <w:r w:rsidRPr="005967DC">
        <w:rPr>
          <w:rStyle w:val="highlight"/>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6.2</w:t>
      </w:r>
      <w:r>
        <w:rPr>
          <w:b/>
          <w:bCs/>
          <w:szCs w:val="18"/>
        </w:rPr>
        <w:t>6</w:t>
      </w:r>
    </w:p>
    <w:p w:rsidR="00DD57F6" w:rsidRPr="005967DC" w:rsidRDefault="00DD57F6" w:rsidP="00DD57F6">
      <w:pPr>
        <w:rPr>
          <w:bCs/>
          <w:szCs w:val="18"/>
        </w:rPr>
      </w:pPr>
    </w:p>
    <w:p w:rsidR="00DD57F6" w:rsidRDefault="00DD57F6" w:rsidP="00DD57F6">
      <w:pPr>
        <w:rPr>
          <w:bCs/>
          <w:szCs w:val="18"/>
        </w:rPr>
      </w:pPr>
      <w:r w:rsidRPr="005967DC">
        <w:rPr>
          <w:bCs/>
          <w:szCs w:val="18"/>
        </w:rPr>
        <w:t xml:space="preserve">Artikel 67, vierde lid, van de </w:t>
      </w:r>
      <w:r w:rsidRPr="005550A1">
        <w:rPr>
          <w:b/>
          <w:bCs/>
          <w:szCs w:val="18"/>
        </w:rPr>
        <w:t>Wet gemeentelijke basisadministratie persoonsgegevens</w:t>
      </w:r>
      <w:r w:rsidRPr="005967DC">
        <w:rPr>
          <w:bCs/>
          <w:szCs w:val="18"/>
        </w:rPr>
        <w:t xml:space="preserve"> komt te luiden:</w:t>
      </w:r>
    </w:p>
    <w:p w:rsidR="00DD57F6" w:rsidRDefault="00DD57F6" w:rsidP="00DD57F6">
      <w:pPr>
        <w:rPr>
          <w:bCs/>
          <w:szCs w:val="18"/>
        </w:rPr>
      </w:pPr>
    </w:p>
    <w:p w:rsidR="00DD57F6" w:rsidRPr="003F63B0" w:rsidRDefault="00DD57F6" w:rsidP="00DD57F6">
      <w:r>
        <w:rPr>
          <w:bCs/>
          <w:szCs w:val="18"/>
        </w:rPr>
        <w:t xml:space="preserve">4. </w:t>
      </w:r>
      <w:r>
        <w:t xml:space="preserve">Het college van burgemeester en wethouders kan een in de gemeente gevestigde instelling aanwijzen waarin beschermd wonen of opvang wordt verstrekt als bedoeld in artikel 1 van de Wet maatschappelijke ondersteuning 2015. </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6.2</w:t>
      </w:r>
      <w:r>
        <w:rPr>
          <w:b/>
          <w:bCs/>
          <w:szCs w:val="18"/>
        </w:rPr>
        <w:t>7</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De </w:t>
      </w:r>
      <w:r w:rsidRPr="005550A1">
        <w:rPr>
          <w:b/>
          <w:bCs/>
          <w:szCs w:val="18"/>
        </w:rPr>
        <w:t>Wet inkomstenbelasting 2001</w:t>
      </w:r>
      <w:r w:rsidRPr="005967DC">
        <w:rPr>
          <w:bCs/>
          <w:szCs w:val="18"/>
        </w:rPr>
        <w:t xml:space="preserve"> wordt als volgt gewijzigd:</w:t>
      </w:r>
    </w:p>
    <w:p w:rsidR="00DD57F6" w:rsidRPr="005967DC" w:rsidRDefault="00DD57F6" w:rsidP="00DD57F6">
      <w:pPr>
        <w:rPr>
          <w:bCs/>
          <w:szCs w:val="18"/>
        </w:rPr>
      </w:pPr>
    </w:p>
    <w:p w:rsidR="00DD57F6" w:rsidRPr="003F63B0" w:rsidRDefault="00DD57F6" w:rsidP="00DD57F6">
      <w:r>
        <w:t>In a</w:t>
      </w:r>
      <w:r w:rsidRPr="003F63B0">
        <w:t>rtikel 3.104, onder</w:t>
      </w:r>
      <w:r>
        <w:t>deel</w:t>
      </w:r>
      <w:r w:rsidRPr="003F63B0">
        <w:t xml:space="preserve"> l, </w:t>
      </w:r>
      <w:r>
        <w:t xml:space="preserve">wordt ‘Wet maatschappelijke ondersteuning’ vervangen door: Wet maatschappelijke ondersteuning 2015. </w:t>
      </w:r>
    </w:p>
    <w:p w:rsidR="00DD57F6" w:rsidRDefault="00DD57F6" w:rsidP="00DD57F6">
      <w:bookmarkStart w:id="16" w:name="_tekst_zoekterm_35"/>
      <w:bookmarkEnd w:id="16"/>
    </w:p>
    <w:p w:rsidR="00DD57F6" w:rsidRPr="003F63B0" w:rsidRDefault="00DD57F6" w:rsidP="00DD57F6">
      <w:pPr>
        <w:rPr>
          <w:b/>
        </w:rPr>
      </w:pPr>
      <w:r w:rsidRPr="003F63B0">
        <w:rPr>
          <w:b/>
        </w:rPr>
        <w:t>Artikel 6.2</w:t>
      </w:r>
      <w:r>
        <w:rPr>
          <w:b/>
        </w:rPr>
        <w:t>8</w:t>
      </w:r>
    </w:p>
    <w:p w:rsidR="00DD57F6" w:rsidRPr="005967DC" w:rsidRDefault="00DD57F6" w:rsidP="00DD57F6">
      <w:pPr>
        <w:rPr>
          <w:szCs w:val="18"/>
        </w:rPr>
      </w:pPr>
    </w:p>
    <w:p w:rsidR="00DD57F6" w:rsidRPr="00E12172" w:rsidRDefault="00DD57F6" w:rsidP="00DD57F6">
      <w:pPr>
        <w:spacing w:line="276" w:lineRule="auto"/>
        <w:rPr>
          <w:szCs w:val="18"/>
        </w:rPr>
      </w:pPr>
      <w:r w:rsidRPr="00BC1E32">
        <w:rPr>
          <w:szCs w:val="18"/>
        </w:rPr>
        <w:t xml:space="preserve">De </w:t>
      </w:r>
      <w:r w:rsidRPr="00BC1E32">
        <w:rPr>
          <w:b/>
          <w:szCs w:val="18"/>
        </w:rPr>
        <w:t>Wet marktordening gezondheidszorg</w:t>
      </w:r>
      <w:r w:rsidRPr="00BC1E32">
        <w:rPr>
          <w:szCs w:val="18"/>
        </w:rPr>
        <w:t xml:space="preserve"> wordt als volgt gewijzigd:</w:t>
      </w:r>
    </w:p>
    <w:p w:rsidR="00DD57F6" w:rsidRDefault="00DD57F6" w:rsidP="00DD57F6"/>
    <w:p w:rsidR="00DD57F6" w:rsidRDefault="00DD57F6" w:rsidP="00DD57F6">
      <w:r>
        <w:t>A</w:t>
      </w:r>
    </w:p>
    <w:p w:rsidR="00DD57F6" w:rsidRDefault="00DD57F6" w:rsidP="00DD57F6"/>
    <w:p w:rsidR="00DD57F6" w:rsidRPr="00E12172" w:rsidRDefault="00DD57F6" w:rsidP="00DD57F6">
      <w:pPr>
        <w:spacing w:line="276" w:lineRule="auto"/>
        <w:rPr>
          <w:szCs w:val="18"/>
        </w:rPr>
      </w:pPr>
      <w:r w:rsidRPr="00BC1E32">
        <w:rPr>
          <w:szCs w:val="18"/>
        </w:rPr>
        <w:t>Aan artikel 2 wordteen lid toegevoegd, luidende:</w:t>
      </w:r>
    </w:p>
    <w:p w:rsidR="00DD57F6" w:rsidRDefault="00DD57F6" w:rsidP="00DD57F6">
      <w:pPr>
        <w:spacing w:line="276" w:lineRule="auto"/>
        <w:rPr>
          <w:szCs w:val="18"/>
        </w:rPr>
      </w:pPr>
      <w:r>
        <w:rPr>
          <w:szCs w:val="18"/>
        </w:rPr>
        <w:t>4</w:t>
      </w:r>
      <w:r w:rsidRPr="00BC1E32">
        <w:rPr>
          <w:szCs w:val="18"/>
        </w:rPr>
        <w:t xml:space="preserve">. </w:t>
      </w:r>
      <w:r>
        <w:rPr>
          <w:szCs w:val="18"/>
        </w:rPr>
        <w:t xml:space="preserve">Deze </w:t>
      </w:r>
      <w:r w:rsidRPr="00BC1E32">
        <w:rPr>
          <w:szCs w:val="18"/>
        </w:rPr>
        <w:t xml:space="preserve">wet niet </w:t>
      </w:r>
      <w:r>
        <w:rPr>
          <w:szCs w:val="18"/>
        </w:rPr>
        <w:t xml:space="preserve">is </w:t>
      </w:r>
      <w:r w:rsidRPr="00BC1E32">
        <w:rPr>
          <w:szCs w:val="18"/>
        </w:rPr>
        <w:t>van toepassing</w:t>
      </w:r>
      <w:r>
        <w:rPr>
          <w:szCs w:val="18"/>
        </w:rPr>
        <w:t xml:space="preserve"> op:</w:t>
      </w:r>
    </w:p>
    <w:p w:rsidR="00DD57F6" w:rsidRDefault="00DD57F6" w:rsidP="00DD57F6">
      <w:pPr>
        <w:spacing w:line="276" w:lineRule="auto"/>
        <w:rPr>
          <w:szCs w:val="18"/>
        </w:rPr>
      </w:pPr>
      <w:r>
        <w:rPr>
          <w:szCs w:val="18"/>
        </w:rPr>
        <w:t>a. aanbieders</w:t>
      </w:r>
      <w:r w:rsidRPr="00BC1E32">
        <w:rPr>
          <w:szCs w:val="18"/>
        </w:rPr>
        <w:t xml:space="preserve"> als bedoeld in artikel 1 van de </w:t>
      </w:r>
      <w:r>
        <w:rPr>
          <w:szCs w:val="18"/>
        </w:rPr>
        <w:t xml:space="preserve">Wet maatschappelijke ondersteuning 2015; </w:t>
      </w:r>
    </w:p>
    <w:p w:rsidR="00DD57F6" w:rsidRDefault="00DD57F6" w:rsidP="00DD57F6">
      <w:pPr>
        <w:spacing w:line="276" w:lineRule="auto"/>
        <w:rPr>
          <w:szCs w:val="18"/>
        </w:rPr>
      </w:pPr>
      <w:r>
        <w:rPr>
          <w:szCs w:val="18"/>
        </w:rPr>
        <w:t xml:space="preserve">b. derden van wie een cliënt, aan wie een persoongebonden budget in de zin van die wet </w:t>
      </w:r>
      <w:r w:rsidRPr="00BC1E32">
        <w:rPr>
          <w:szCs w:val="18"/>
        </w:rPr>
        <w:t xml:space="preserve">is </w:t>
      </w:r>
      <w:r>
        <w:rPr>
          <w:szCs w:val="18"/>
        </w:rPr>
        <w:t>verstrekt, de diensten, hulpmiddelen, woningaanpassingen en andere maatregelen die tot de maatwerkvoorziening behoren betrekt.</w:t>
      </w:r>
    </w:p>
    <w:p w:rsidR="003975E9" w:rsidRPr="00E12172" w:rsidRDefault="003975E9" w:rsidP="00DD57F6">
      <w:pPr>
        <w:spacing w:line="276" w:lineRule="auto"/>
        <w:rPr>
          <w:szCs w:val="18"/>
        </w:rPr>
      </w:pPr>
    </w:p>
    <w:p w:rsidR="00DD57F6" w:rsidRDefault="00DD57F6" w:rsidP="00DD57F6">
      <w:r>
        <w:t>B</w:t>
      </w:r>
    </w:p>
    <w:p w:rsidR="00DD57F6" w:rsidRDefault="00DD57F6" w:rsidP="00DD57F6"/>
    <w:p w:rsidR="00DD57F6" w:rsidRPr="005967DC" w:rsidRDefault="00DD57F6" w:rsidP="00DD57F6">
      <w:pPr>
        <w:rPr>
          <w:rStyle w:val="highlight"/>
          <w:szCs w:val="18"/>
        </w:rPr>
      </w:pPr>
      <w:r w:rsidRPr="003F63B0">
        <w:t>In artikel 16, onder</w:t>
      </w:r>
      <w:r>
        <w:t>deel</w:t>
      </w:r>
      <w:r w:rsidRPr="003F63B0">
        <w:t xml:space="preserve"> f, en artikel 78, tweede lid, </w:t>
      </w:r>
      <w:r w:rsidRPr="005967DC">
        <w:rPr>
          <w:szCs w:val="18"/>
        </w:rPr>
        <w:t>wordt ‘</w:t>
      </w:r>
      <w:bookmarkStart w:id="17" w:name="_tekst_zoekterm_41"/>
      <w:bookmarkEnd w:id="17"/>
      <w:r w:rsidR="003975E9" w:rsidRPr="003975E9">
        <w:rPr>
          <w:szCs w:val="18"/>
        </w:rPr>
        <w:t>artikel 15 van de Wet</w:t>
      </w:r>
      <w:r w:rsidRPr="005967DC">
        <w:rPr>
          <w:szCs w:val="18"/>
        </w:rPr>
        <w:t xml:space="preserve"> m</w:t>
      </w:r>
      <w:r w:rsidRPr="005967DC">
        <w:rPr>
          <w:rStyle w:val="highlight"/>
          <w:szCs w:val="18"/>
        </w:rPr>
        <w:t>aatschappelijke</w:t>
      </w:r>
      <w:r w:rsidRPr="005967DC">
        <w:rPr>
          <w:szCs w:val="18"/>
        </w:rPr>
        <w:t xml:space="preserve"> </w:t>
      </w:r>
      <w:bookmarkStart w:id="18" w:name="_tekst_zoekterm_42"/>
      <w:bookmarkEnd w:id="18"/>
      <w:r w:rsidRPr="005967DC">
        <w:rPr>
          <w:rStyle w:val="highlight"/>
          <w:szCs w:val="18"/>
        </w:rPr>
        <w:t xml:space="preserve">ondersteuning’ telkens vervangen door: artikel 2.1.4 van de </w:t>
      </w:r>
      <w:r>
        <w:rPr>
          <w:rStyle w:val="highlight"/>
          <w:szCs w:val="18"/>
        </w:rPr>
        <w:t>Wet maatschappelijke ondersteuning 2015</w:t>
      </w:r>
      <w:r w:rsidRPr="005967DC">
        <w:rPr>
          <w:rStyle w:val="highlight"/>
          <w:szCs w:val="18"/>
        </w:rPr>
        <w:t>.</w:t>
      </w:r>
    </w:p>
    <w:p w:rsidR="003975E9" w:rsidRPr="005967DC" w:rsidRDefault="003975E9" w:rsidP="00DD57F6">
      <w:pPr>
        <w:rPr>
          <w:rStyle w:val="highlight"/>
          <w:szCs w:val="18"/>
        </w:rPr>
      </w:pPr>
    </w:p>
    <w:p w:rsidR="007A58CC" w:rsidRDefault="007A58CC">
      <w:pPr>
        <w:spacing w:after="200" w:line="276" w:lineRule="auto"/>
        <w:rPr>
          <w:rStyle w:val="highlight"/>
          <w:b/>
          <w:szCs w:val="18"/>
        </w:rPr>
      </w:pPr>
      <w:r>
        <w:rPr>
          <w:rStyle w:val="highlight"/>
          <w:b/>
          <w:szCs w:val="18"/>
        </w:rPr>
        <w:br w:type="page"/>
      </w:r>
    </w:p>
    <w:p w:rsidR="00DD57F6" w:rsidRPr="005967DC" w:rsidRDefault="00DD57F6" w:rsidP="00DD57F6">
      <w:pPr>
        <w:rPr>
          <w:rStyle w:val="highlight"/>
          <w:b/>
          <w:szCs w:val="18"/>
        </w:rPr>
      </w:pPr>
      <w:r>
        <w:rPr>
          <w:rStyle w:val="highlight"/>
          <w:b/>
          <w:szCs w:val="18"/>
        </w:rPr>
        <w:lastRenderedPageBreak/>
        <w:t>Artikel 6.29</w:t>
      </w:r>
    </w:p>
    <w:p w:rsidR="00DD57F6" w:rsidRPr="005967DC" w:rsidRDefault="00DD57F6" w:rsidP="00DD57F6">
      <w:pPr>
        <w:rPr>
          <w:szCs w:val="18"/>
        </w:rPr>
      </w:pPr>
    </w:p>
    <w:p w:rsidR="00DD57F6" w:rsidRPr="005967DC" w:rsidRDefault="00DD57F6" w:rsidP="00DD57F6">
      <w:pPr>
        <w:rPr>
          <w:bCs/>
          <w:szCs w:val="18"/>
        </w:rPr>
      </w:pPr>
      <w:r w:rsidRPr="005967DC">
        <w:rPr>
          <w:bCs/>
          <w:szCs w:val="18"/>
        </w:rPr>
        <w:t xml:space="preserve">Artikel 31, tweede lid, onderdeel u, </w:t>
      </w:r>
      <w:r>
        <w:rPr>
          <w:bCs/>
          <w:szCs w:val="18"/>
        </w:rPr>
        <w:t xml:space="preserve">van de </w:t>
      </w:r>
      <w:r w:rsidRPr="005550A1">
        <w:rPr>
          <w:b/>
          <w:bCs/>
          <w:szCs w:val="18"/>
        </w:rPr>
        <w:t>Wet werk en bijstand</w:t>
      </w:r>
      <w:r w:rsidRPr="005967DC">
        <w:rPr>
          <w:bCs/>
          <w:szCs w:val="18"/>
        </w:rPr>
        <w:t xml:space="preserve"> komt te luiden:</w:t>
      </w:r>
    </w:p>
    <w:p w:rsidR="00DD57F6" w:rsidRPr="005967DC" w:rsidRDefault="00DD57F6" w:rsidP="00DD57F6">
      <w:pPr>
        <w:rPr>
          <w:bCs/>
          <w:szCs w:val="18"/>
        </w:rPr>
      </w:pPr>
      <w:r w:rsidRPr="005967DC">
        <w:rPr>
          <w:bCs/>
          <w:szCs w:val="18"/>
        </w:rPr>
        <w:t xml:space="preserve">u. hetgeen een mantelzorger op grond van het bepaalde bij of krachtens </w:t>
      </w:r>
      <w:r>
        <w:rPr>
          <w:bCs/>
          <w:szCs w:val="18"/>
        </w:rPr>
        <w:t xml:space="preserve">artikel 2.1.6 van </w:t>
      </w:r>
      <w:r w:rsidRPr="005967DC">
        <w:rPr>
          <w:bCs/>
          <w:szCs w:val="18"/>
        </w:rPr>
        <w:t>de Wet maatschappelijke ondersteuning</w:t>
      </w:r>
      <w:r>
        <w:rPr>
          <w:bCs/>
          <w:szCs w:val="18"/>
        </w:rPr>
        <w:t xml:space="preserve"> 2015 </w:t>
      </w:r>
      <w:r w:rsidRPr="005967DC">
        <w:rPr>
          <w:bCs/>
          <w:szCs w:val="18"/>
        </w:rPr>
        <w:t>als blijk van waardering ontvangt.</w:t>
      </w:r>
    </w:p>
    <w:p w:rsidR="00DD57F6" w:rsidRDefault="00DD57F6" w:rsidP="00DD57F6">
      <w:pPr>
        <w:rPr>
          <w:b/>
          <w:bCs/>
          <w:szCs w:val="18"/>
        </w:rPr>
      </w:pPr>
    </w:p>
    <w:p w:rsidR="00DD57F6" w:rsidRPr="005967DC" w:rsidRDefault="00DD57F6" w:rsidP="00DD57F6">
      <w:pPr>
        <w:rPr>
          <w:b/>
          <w:bCs/>
          <w:szCs w:val="18"/>
        </w:rPr>
      </w:pPr>
      <w:r>
        <w:rPr>
          <w:b/>
          <w:bCs/>
          <w:szCs w:val="18"/>
        </w:rPr>
        <w:t>Artikel 6.30</w:t>
      </w:r>
    </w:p>
    <w:p w:rsidR="00DD57F6" w:rsidRPr="005967DC" w:rsidRDefault="00DD57F6" w:rsidP="00DD57F6">
      <w:pPr>
        <w:rPr>
          <w:bCs/>
          <w:szCs w:val="18"/>
        </w:rPr>
      </w:pPr>
    </w:p>
    <w:p w:rsidR="00DD57F6" w:rsidRPr="005967DC" w:rsidRDefault="00DD57F6" w:rsidP="00DD57F6">
      <w:pPr>
        <w:rPr>
          <w:bCs/>
          <w:szCs w:val="18"/>
        </w:rPr>
      </w:pPr>
      <w:r w:rsidRPr="005967DC">
        <w:rPr>
          <w:bCs/>
          <w:szCs w:val="18"/>
        </w:rPr>
        <w:t xml:space="preserve">In artikel 15, zesde lid, van de </w:t>
      </w:r>
      <w:r w:rsidRPr="005550A1">
        <w:rPr>
          <w:b/>
          <w:bCs/>
          <w:szCs w:val="18"/>
        </w:rPr>
        <w:t>Wet werk en inkomen naar arbeidsvermogen</w:t>
      </w:r>
      <w:r w:rsidRPr="005967DC">
        <w:rPr>
          <w:bCs/>
          <w:szCs w:val="18"/>
        </w:rPr>
        <w:t xml:space="preserve"> wordt de zinsnede ‘</w:t>
      </w:r>
      <w:r w:rsidRPr="005967DC">
        <w:rPr>
          <w:szCs w:val="18"/>
        </w:rPr>
        <w:t xml:space="preserve">waarin een persoon inkomsten ontvangt voor het verlenen van zorg op grond van een regeling voor persoonsgebonden budget, die is gegrond op </w:t>
      </w:r>
      <w:r w:rsidR="00A47FB0" w:rsidRPr="00A47FB0">
        <w:rPr>
          <w:szCs w:val="18"/>
        </w:rPr>
        <w:t>artikel 44, eerste lid, onderdeel b, van de Algemene Wet Bijzondere Ziektekosten</w:t>
      </w:r>
      <w:r w:rsidRPr="005967DC">
        <w:rPr>
          <w:szCs w:val="18"/>
        </w:rPr>
        <w:t xml:space="preserve"> of op </w:t>
      </w:r>
      <w:bookmarkStart w:id="19" w:name="_tekst_zoekterm_60"/>
      <w:bookmarkEnd w:id="19"/>
      <w:r w:rsidR="00A47FB0" w:rsidRPr="00A47FB0">
        <w:rPr>
          <w:szCs w:val="18"/>
        </w:rPr>
        <w:t xml:space="preserve">artikel 5, eerste lid, van de Wet </w:t>
      </w:r>
      <w:r w:rsidRPr="005967DC">
        <w:rPr>
          <w:rStyle w:val="highlight"/>
          <w:szCs w:val="18"/>
        </w:rPr>
        <w:t>maatschappelijke</w:t>
      </w:r>
      <w:r w:rsidRPr="005967DC">
        <w:rPr>
          <w:szCs w:val="18"/>
        </w:rPr>
        <w:t xml:space="preserve"> </w:t>
      </w:r>
      <w:bookmarkStart w:id="20" w:name="_tekst_zoekterm_61"/>
      <w:bookmarkEnd w:id="20"/>
      <w:r w:rsidRPr="005967DC">
        <w:rPr>
          <w:rStyle w:val="highlight"/>
          <w:szCs w:val="18"/>
        </w:rPr>
        <w:t xml:space="preserve">ondersteuning’ vervangen door: waarin een persoon inkomsten ontvangt </w:t>
      </w:r>
      <w:r w:rsidRPr="005967DC">
        <w:rPr>
          <w:szCs w:val="18"/>
        </w:rPr>
        <w:t xml:space="preserve">voor het verlenen van zorg op grond van een regeling voor persoonsgebonden budget, die is gegrond op </w:t>
      </w:r>
      <w:r w:rsidR="00A47FB0" w:rsidRPr="00A47FB0">
        <w:rPr>
          <w:szCs w:val="18"/>
        </w:rPr>
        <w:t>artikel 44, eerste lid, onderdeel b, van de Algemene Wet Bijzondere Ziektekosten</w:t>
      </w:r>
      <w:r w:rsidRPr="005967DC">
        <w:rPr>
          <w:szCs w:val="18"/>
        </w:rPr>
        <w:t xml:space="preserve"> of voor het verlenen van </w:t>
      </w:r>
      <w:r>
        <w:rPr>
          <w:szCs w:val="18"/>
        </w:rPr>
        <w:t xml:space="preserve">ondersteuning </w:t>
      </w:r>
      <w:r>
        <w:rPr>
          <w:rStyle w:val="highlight"/>
          <w:szCs w:val="18"/>
        </w:rPr>
        <w:t xml:space="preserve">ten laste van een persoonsgebonden budget als bedoeld in artikel 2.3.6 </w:t>
      </w:r>
      <w:r w:rsidRPr="005967DC">
        <w:rPr>
          <w:szCs w:val="18"/>
        </w:rPr>
        <w:t xml:space="preserve">van de </w:t>
      </w:r>
      <w:r>
        <w:rPr>
          <w:szCs w:val="18"/>
        </w:rPr>
        <w:t>Wet maatschappelijke ondersteuning 2015</w:t>
      </w:r>
      <w:r w:rsidRPr="005967DC">
        <w:rPr>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6.31</w:t>
      </w:r>
    </w:p>
    <w:p w:rsidR="00DD57F6" w:rsidRPr="005967DC" w:rsidRDefault="00DD57F6" w:rsidP="00DD57F6">
      <w:pPr>
        <w:rPr>
          <w:bCs/>
          <w:szCs w:val="18"/>
        </w:rPr>
      </w:pPr>
    </w:p>
    <w:p w:rsidR="00DD57F6" w:rsidRDefault="00DD57F6" w:rsidP="00DD57F6">
      <w:pPr>
        <w:rPr>
          <w:bCs/>
          <w:szCs w:val="18"/>
        </w:rPr>
      </w:pPr>
      <w:r w:rsidRPr="005967DC">
        <w:rPr>
          <w:bCs/>
          <w:szCs w:val="18"/>
        </w:rPr>
        <w:t xml:space="preserve">Artikel 16 van de </w:t>
      </w:r>
      <w:r w:rsidRPr="005550A1">
        <w:rPr>
          <w:b/>
          <w:bCs/>
          <w:szCs w:val="18"/>
        </w:rPr>
        <w:t>Woningwet</w:t>
      </w:r>
      <w:r w:rsidRPr="005967DC">
        <w:rPr>
          <w:bCs/>
          <w:szCs w:val="18"/>
        </w:rPr>
        <w:t xml:space="preserve"> </w:t>
      </w:r>
      <w:r>
        <w:rPr>
          <w:bCs/>
          <w:szCs w:val="18"/>
        </w:rPr>
        <w:t>vervalt</w:t>
      </w:r>
      <w:r w:rsidRPr="005967DC">
        <w:rPr>
          <w:bCs/>
          <w:szCs w:val="18"/>
        </w:rPr>
        <w:t>.</w:t>
      </w:r>
    </w:p>
    <w:p w:rsidR="00DD57F6" w:rsidRPr="005967DC" w:rsidRDefault="00DD57F6" w:rsidP="00DD57F6">
      <w:pPr>
        <w:rPr>
          <w:bCs/>
          <w:szCs w:val="18"/>
        </w:rPr>
      </w:pPr>
    </w:p>
    <w:p w:rsidR="00DD57F6" w:rsidRPr="005967DC" w:rsidRDefault="00DD57F6" w:rsidP="00DD57F6">
      <w:pPr>
        <w:rPr>
          <w:b/>
          <w:bCs/>
          <w:szCs w:val="18"/>
        </w:rPr>
      </w:pPr>
      <w:r>
        <w:rPr>
          <w:b/>
          <w:bCs/>
          <w:szCs w:val="18"/>
        </w:rPr>
        <w:t>Artikel 6.32</w:t>
      </w:r>
    </w:p>
    <w:p w:rsidR="00DD57F6" w:rsidRPr="005967DC" w:rsidRDefault="00DD57F6" w:rsidP="00DD57F6">
      <w:pPr>
        <w:rPr>
          <w:bCs/>
          <w:szCs w:val="18"/>
        </w:rPr>
      </w:pPr>
    </w:p>
    <w:p w:rsidR="00DD57F6" w:rsidRPr="005967DC" w:rsidRDefault="00DD57F6" w:rsidP="00DD57F6">
      <w:pPr>
        <w:rPr>
          <w:szCs w:val="18"/>
        </w:rPr>
      </w:pPr>
      <w:r w:rsidRPr="005967DC">
        <w:rPr>
          <w:bCs/>
          <w:szCs w:val="18"/>
        </w:rPr>
        <w:t xml:space="preserve">In artikel 29f, zesde lid, van de </w:t>
      </w:r>
      <w:r w:rsidRPr="005550A1">
        <w:rPr>
          <w:b/>
          <w:bCs/>
          <w:szCs w:val="18"/>
        </w:rPr>
        <w:t>Ziektewet</w:t>
      </w:r>
      <w:r w:rsidRPr="005967DC">
        <w:rPr>
          <w:bCs/>
          <w:szCs w:val="18"/>
        </w:rPr>
        <w:t xml:space="preserve"> wordt de zinsnede ‘</w:t>
      </w:r>
      <w:r w:rsidRPr="005967DC">
        <w:rPr>
          <w:szCs w:val="18"/>
        </w:rPr>
        <w:t xml:space="preserve">waarin een persoon inkomsten ontvangt voor het verlenen van zorg op grond van een regeling voor persoonsgebonden budget, die is gegrond op </w:t>
      </w:r>
      <w:r w:rsidR="00A47FB0" w:rsidRPr="00A47FB0">
        <w:rPr>
          <w:szCs w:val="18"/>
        </w:rPr>
        <w:t>artikel 44, eerste lid, onderdeel b, van de Algemene Wet Bijzondere Ziektekosten</w:t>
      </w:r>
      <w:r w:rsidRPr="005967DC">
        <w:rPr>
          <w:szCs w:val="18"/>
        </w:rPr>
        <w:t xml:space="preserve"> of op </w:t>
      </w:r>
      <w:bookmarkStart w:id="21" w:name="_tekst_zoekterm_76"/>
      <w:bookmarkEnd w:id="21"/>
      <w:r w:rsidR="00A47FB0" w:rsidRPr="00A47FB0">
        <w:rPr>
          <w:szCs w:val="18"/>
        </w:rPr>
        <w:t xml:space="preserve">artikel 5, eerste lid, van de Wet </w:t>
      </w:r>
      <w:r w:rsidRPr="005967DC">
        <w:rPr>
          <w:rStyle w:val="highlight"/>
          <w:szCs w:val="18"/>
        </w:rPr>
        <w:t>maatschappelijke</w:t>
      </w:r>
      <w:r w:rsidRPr="005967DC">
        <w:rPr>
          <w:szCs w:val="18"/>
        </w:rPr>
        <w:t xml:space="preserve"> </w:t>
      </w:r>
      <w:bookmarkStart w:id="22" w:name="_tekst_zoekterm_77"/>
      <w:bookmarkEnd w:id="22"/>
      <w:r w:rsidRPr="005967DC">
        <w:rPr>
          <w:rStyle w:val="highlight"/>
          <w:szCs w:val="18"/>
        </w:rPr>
        <w:t>ondersteuning</w:t>
      </w:r>
      <w:r w:rsidRPr="005967DC">
        <w:rPr>
          <w:szCs w:val="18"/>
        </w:rPr>
        <w:t>’</w:t>
      </w:r>
      <w:r>
        <w:rPr>
          <w:szCs w:val="18"/>
        </w:rPr>
        <w:t xml:space="preserve"> </w:t>
      </w:r>
      <w:r w:rsidRPr="005967DC">
        <w:rPr>
          <w:szCs w:val="18"/>
        </w:rPr>
        <w:t xml:space="preserve">vervangen door: </w:t>
      </w:r>
      <w:r w:rsidRPr="005967DC">
        <w:rPr>
          <w:rStyle w:val="highlight"/>
          <w:szCs w:val="18"/>
        </w:rPr>
        <w:t xml:space="preserve">waarin een persoon inkomsten ontvangt </w:t>
      </w:r>
      <w:r w:rsidRPr="005967DC">
        <w:rPr>
          <w:szCs w:val="18"/>
        </w:rPr>
        <w:t xml:space="preserve">voor het verlenen van zorg op grond van een regeling voor persoonsgebonden budget, die is gegrond op </w:t>
      </w:r>
      <w:r w:rsidR="00A47FB0" w:rsidRPr="00A47FB0">
        <w:rPr>
          <w:szCs w:val="18"/>
        </w:rPr>
        <w:t>artikel 44, eerste lid, onderdeel b, van de Algemene Wet Bijzondere Ziektekosten</w:t>
      </w:r>
      <w:r w:rsidRPr="005967DC">
        <w:rPr>
          <w:szCs w:val="18"/>
        </w:rPr>
        <w:t xml:space="preserve"> of voor het verlenen van </w:t>
      </w:r>
      <w:r>
        <w:rPr>
          <w:szCs w:val="18"/>
        </w:rPr>
        <w:t xml:space="preserve">ondersteuning </w:t>
      </w:r>
      <w:r>
        <w:rPr>
          <w:rStyle w:val="highlight"/>
          <w:szCs w:val="18"/>
        </w:rPr>
        <w:t xml:space="preserve">ten laste van een persoonsgebonden budget als bedoeld in artikel 2.3.6 </w:t>
      </w:r>
      <w:r w:rsidRPr="005967DC">
        <w:rPr>
          <w:szCs w:val="18"/>
        </w:rPr>
        <w:t xml:space="preserve">van de </w:t>
      </w:r>
      <w:r>
        <w:rPr>
          <w:szCs w:val="18"/>
        </w:rPr>
        <w:t>Wet maatschappelijke ondersteuning 2015</w:t>
      </w:r>
      <w:r w:rsidRPr="005967DC">
        <w:rPr>
          <w:szCs w:val="18"/>
        </w:rPr>
        <w:t>.</w:t>
      </w:r>
    </w:p>
    <w:p w:rsidR="00DD57F6" w:rsidRDefault="00DD57F6" w:rsidP="00DD57F6">
      <w:pPr>
        <w:rPr>
          <w:bCs/>
          <w:szCs w:val="18"/>
        </w:rPr>
      </w:pPr>
    </w:p>
    <w:p w:rsidR="00DD57F6" w:rsidRPr="00EF77AD" w:rsidRDefault="00DD57F6" w:rsidP="00DD57F6">
      <w:pPr>
        <w:rPr>
          <w:b/>
        </w:rPr>
      </w:pPr>
      <w:r>
        <w:rPr>
          <w:b/>
        </w:rPr>
        <w:t>Artikel 6.33</w:t>
      </w:r>
      <w:r w:rsidRPr="00EF77AD">
        <w:rPr>
          <w:b/>
        </w:rPr>
        <w:t xml:space="preserve"> </w:t>
      </w:r>
    </w:p>
    <w:p w:rsidR="00DD57F6" w:rsidRDefault="00DD57F6" w:rsidP="00DD57F6"/>
    <w:p w:rsidR="00DD57F6" w:rsidRDefault="00DD57F6" w:rsidP="00DD57F6">
      <w:pPr>
        <w:rPr>
          <w:bCs/>
          <w:szCs w:val="18"/>
        </w:rPr>
      </w:pPr>
      <w:r w:rsidRPr="005E3539">
        <w:rPr>
          <w:bCs/>
          <w:szCs w:val="18"/>
        </w:rPr>
        <w:t xml:space="preserve">In artikel 197, eerste lid, van </w:t>
      </w:r>
      <w:r w:rsidR="00A47FB0" w:rsidRPr="00A47FB0">
        <w:rPr>
          <w:bCs/>
          <w:szCs w:val="18"/>
        </w:rPr>
        <w:t xml:space="preserve">Boek 6 van het </w:t>
      </w:r>
      <w:r w:rsidR="00A47FB0" w:rsidRPr="00A47FB0">
        <w:rPr>
          <w:b/>
          <w:bCs/>
          <w:szCs w:val="18"/>
        </w:rPr>
        <w:t>Burgerlijk Wetboek</w:t>
      </w:r>
      <w:r w:rsidRPr="00FC650F">
        <w:rPr>
          <w:bCs/>
          <w:szCs w:val="18"/>
        </w:rPr>
        <w:t xml:space="preserve"> </w:t>
      </w:r>
      <w:r w:rsidRPr="005E3539">
        <w:rPr>
          <w:bCs/>
          <w:szCs w:val="18"/>
        </w:rPr>
        <w:t>wordt na "</w:t>
      </w:r>
      <w:r>
        <w:rPr>
          <w:bCs/>
          <w:szCs w:val="18"/>
        </w:rPr>
        <w:t>Algemene Wet Bijzondere Ziektekosten</w:t>
      </w:r>
      <w:r w:rsidRPr="005E3539">
        <w:rPr>
          <w:bCs/>
          <w:szCs w:val="18"/>
        </w:rPr>
        <w:t>" ingevoegd: ,</w:t>
      </w:r>
      <w:r>
        <w:rPr>
          <w:bCs/>
          <w:szCs w:val="18"/>
        </w:rPr>
        <w:t xml:space="preserve"> artikel 2.4.3 Wet maatschappelijke ondersteuning 2015</w:t>
      </w:r>
      <w:r w:rsidRPr="005E3539">
        <w:rPr>
          <w:bCs/>
          <w:szCs w:val="18"/>
        </w:rPr>
        <w:t>.</w:t>
      </w:r>
    </w:p>
    <w:p w:rsidR="00DD57F6" w:rsidRPr="005967DC" w:rsidRDefault="00DD57F6" w:rsidP="00DD57F6">
      <w:pPr>
        <w:rPr>
          <w:bCs/>
          <w:szCs w:val="18"/>
        </w:rPr>
      </w:pPr>
    </w:p>
    <w:p w:rsidR="00DD57F6" w:rsidRPr="005967DC" w:rsidRDefault="00DD57F6" w:rsidP="00DD57F6">
      <w:pPr>
        <w:rPr>
          <w:b/>
          <w:bCs/>
          <w:szCs w:val="18"/>
        </w:rPr>
      </w:pPr>
      <w:r w:rsidRPr="005967DC">
        <w:rPr>
          <w:b/>
          <w:bCs/>
          <w:szCs w:val="18"/>
        </w:rPr>
        <w:t>Artikel 6.</w:t>
      </w:r>
      <w:r>
        <w:rPr>
          <w:b/>
          <w:bCs/>
          <w:szCs w:val="18"/>
        </w:rPr>
        <w:t>34</w:t>
      </w:r>
      <w:r w:rsidRPr="005967DC">
        <w:rPr>
          <w:b/>
          <w:bCs/>
          <w:szCs w:val="18"/>
        </w:rPr>
        <w:t xml:space="preserve"> </w:t>
      </w:r>
    </w:p>
    <w:p w:rsidR="00DD57F6" w:rsidRPr="005967DC" w:rsidRDefault="00DD57F6" w:rsidP="00DD57F6">
      <w:pPr>
        <w:rPr>
          <w:bCs/>
          <w:szCs w:val="18"/>
        </w:rPr>
      </w:pPr>
    </w:p>
    <w:p w:rsidR="00DD57F6" w:rsidRDefault="00DD57F6" w:rsidP="00DD57F6">
      <w:pPr>
        <w:rPr>
          <w:bCs/>
          <w:szCs w:val="18"/>
        </w:rPr>
      </w:pPr>
      <w:r w:rsidRPr="005967DC">
        <w:rPr>
          <w:bCs/>
          <w:szCs w:val="18"/>
        </w:rPr>
        <w:t>Indien het bij koninklijke boodschap van 7 juni 2010 ingediende voorstel van wet houdende Wet cliëntenrechten zorg (</w:t>
      </w:r>
      <w:r w:rsidRPr="005550A1">
        <w:rPr>
          <w:b/>
          <w:bCs/>
          <w:szCs w:val="18"/>
        </w:rPr>
        <w:t>Wet kwaliteit, klachten en geschillen zorg</w:t>
      </w:r>
      <w:r w:rsidRPr="005967DC">
        <w:rPr>
          <w:bCs/>
          <w:szCs w:val="18"/>
        </w:rPr>
        <w:t xml:space="preserve">, </w:t>
      </w:r>
      <w:r w:rsidR="00D103CF" w:rsidRPr="00D103CF">
        <w:rPr>
          <w:bCs/>
          <w:szCs w:val="18"/>
        </w:rPr>
        <w:t>32 402</w:t>
      </w:r>
      <w:r w:rsidRPr="005967DC">
        <w:rPr>
          <w:bCs/>
          <w:szCs w:val="18"/>
        </w:rPr>
        <w:t>), tot wet is of wordt verheven en die wet in werking is getreden of treedt, wordt artikel 1</w:t>
      </w:r>
      <w:r>
        <w:rPr>
          <w:bCs/>
          <w:szCs w:val="18"/>
        </w:rPr>
        <w:t xml:space="preserve"> </w:t>
      </w:r>
      <w:r w:rsidRPr="005967DC">
        <w:rPr>
          <w:bCs/>
          <w:szCs w:val="18"/>
        </w:rPr>
        <w:t xml:space="preserve">van die wet </w:t>
      </w:r>
      <w:r>
        <w:rPr>
          <w:bCs/>
          <w:szCs w:val="18"/>
        </w:rPr>
        <w:t>als volgt gewijzigd:</w:t>
      </w:r>
    </w:p>
    <w:p w:rsidR="00DD57F6" w:rsidRDefault="00DD57F6" w:rsidP="00DD57F6">
      <w:pPr>
        <w:rPr>
          <w:bCs/>
          <w:szCs w:val="18"/>
        </w:rPr>
      </w:pPr>
    </w:p>
    <w:p w:rsidR="00DD57F6" w:rsidRPr="00083842" w:rsidRDefault="00DD57F6" w:rsidP="00DD57F6">
      <w:pPr>
        <w:rPr>
          <w:bCs/>
          <w:szCs w:val="18"/>
        </w:rPr>
      </w:pPr>
      <w:r>
        <w:rPr>
          <w:bCs/>
          <w:szCs w:val="18"/>
        </w:rPr>
        <w:t xml:space="preserve">1. in het eerste lid wordt </w:t>
      </w:r>
      <w:r w:rsidRPr="005967DC">
        <w:rPr>
          <w:bCs/>
          <w:szCs w:val="18"/>
        </w:rPr>
        <w:t xml:space="preserve">de zinsnede ‘- </w:t>
      </w:r>
      <w:r w:rsidRPr="005967DC">
        <w:rPr>
          <w:rFonts w:cs="PKHPD N+ Univers"/>
          <w:szCs w:val="18"/>
        </w:rPr>
        <w:t xml:space="preserve">huiselijk geweld: huiselijk geweld als bedoeld in artikel 1, eerste lid, van de Wet maatschappelijke ondersteuning’ vervangen door: - </w:t>
      </w:r>
      <w:r w:rsidRPr="0052488F">
        <w:rPr>
          <w:rFonts w:cs="PKHPD N+ Univers"/>
          <w:szCs w:val="18"/>
        </w:rPr>
        <w:t>huiselijk geweld</w:t>
      </w:r>
      <w:r w:rsidRPr="005967DC">
        <w:rPr>
          <w:rFonts w:cs="PKHPD N+ Univers"/>
          <w:szCs w:val="18"/>
        </w:rPr>
        <w:t xml:space="preserve">: huiselijk geweld als bedoeld in artikel 1, eerste lid, van de </w:t>
      </w:r>
      <w:r>
        <w:rPr>
          <w:rFonts w:cs="PKHPD N+ Univers"/>
          <w:szCs w:val="18"/>
        </w:rPr>
        <w:t>Wet maatschappelijke ondersteuning 2015;</w:t>
      </w:r>
    </w:p>
    <w:p w:rsidR="00DD57F6" w:rsidRDefault="00DD57F6" w:rsidP="00DD57F6">
      <w:pPr>
        <w:rPr>
          <w:bCs/>
          <w:szCs w:val="18"/>
        </w:rPr>
      </w:pPr>
    </w:p>
    <w:p w:rsidR="00DD57F6" w:rsidRDefault="00DD57F6" w:rsidP="00DD57F6">
      <w:pPr>
        <w:rPr>
          <w:szCs w:val="18"/>
        </w:rPr>
      </w:pPr>
      <w:r>
        <w:rPr>
          <w:bCs/>
          <w:szCs w:val="18"/>
        </w:rPr>
        <w:t xml:space="preserve">2. het </w:t>
      </w:r>
      <w:r>
        <w:rPr>
          <w:szCs w:val="18"/>
        </w:rPr>
        <w:t>tweede lid komt te luiden:</w:t>
      </w:r>
    </w:p>
    <w:p w:rsidR="00DD57F6" w:rsidRDefault="00DD57F6" w:rsidP="00DD57F6">
      <w:pPr>
        <w:rPr>
          <w:szCs w:val="18"/>
        </w:rPr>
      </w:pPr>
    </w:p>
    <w:p w:rsidR="00DD57F6" w:rsidRDefault="00DD57F6" w:rsidP="00DD57F6">
      <w:pPr>
        <w:rPr>
          <w:b/>
          <w:bCs/>
          <w:szCs w:val="18"/>
        </w:rPr>
      </w:pPr>
      <w:r>
        <w:rPr>
          <w:szCs w:val="18"/>
        </w:rPr>
        <w:t>2. Als zorg in de zin van deze wet worden aangemerkt zorg en andere diensten, voor de kosten waarvan een subsidie wordt verstrekt op grond van artikel 44 van de Algemene Wet Bijzondere Ziektekosten of artikel 68 van de Zorgverzekeringswet.</w:t>
      </w:r>
    </w:p>
    <w:p w:rsidR="00DD57F6" w:rsidRPr="005967DC" w:rsidRDefault="00DD57F6" w:rsidP="00DD57F6">
      <w:pPr>
        <w:rPr>
          <w:bCs/>
          <w:szCs w:val="18"/>
        </w:rPr>
      </w:pPr>
    </w:p>
    <w:p w:rsidR="00DD57F6" w:rsidRPr="00606D00" w:rsidRDefault="00DD57F6" w:rsidP="00DD57F6">
      <w:pPr>
        <w:rPr>
          <w:b/>
          <w:bCs/>
          <w:szCs w:val="18"/>
        </w:rPr>
      </w:pPr>
      <w:r>
        <w:rPr>
          <w:b/>
          <w:bCs/>
          <w:szCs w:val="18"/>
        </w:rPr>
        <w:t>Artikel 6.35</w:t>
      </w:r>
    </w:p>
    <w:p w:rsidR="00DD57F6" w:rsidRDefault="00DD57F6" w:rsidP="00DD57F6">
      <w:pPr>
        <w:rPr>
          <w:szCs w:val="18"/>
        </w:rPr>
      </w:pPr>
      <w:r w:rsidRPr="005967DC">
        <w:rPr>
          <w:szCs w:val="18"/>
        </w:rPr>
        <w:t xml:space="preserve">Indien het bij koninklijke boodschap van </w:t>
      </w:r>
      <w:r>
        <w:rPr>
          <w:szCs w:val="18"/>
        </w:rPr>
        <w:t xml:space="preserve">4 juni 2010 </w:t>
      </w:r>
      <w:r w:rsidRPr="005967DC">
        <w:rPr>
          <w:szCs w:val="18"/>
        </w:rPr>
        <w:t xml:space="preserve">ingediende </w:t>
      </w:r>
      <w:r w:rsidRPr="005550A1">
        <w:rPr>
          <w:szCs w:val="18"/>
        </w:rPr>
        <w:t xml:space="preserve">voorstel van wet, </w:t>
      </w:r>
      <w:r w:rsidRPr="005550A1">
        <w:rPr>
          <w:rFonts w:cs="Univers-Black"/>
          <w:bCs/>
          <w:szCs w:val="18"/>
        </w:rPr>
        <w:t xml:space="preserve">houdende regels </w:t>
      </w:r>
      <w:r>
        <w:rPr>
          <w:rFonts w:cs="Univers-Black"/>
          <w:bCs/>
          <w:szCs w:val="18"/>
        </w:rPr>
        <w:t>voor het kunnen verlenen van verplichte zorg aan een persoon met een psychische stoornis (</w:t>
      </w:r>
      <w:r w:rsidRPr="00606D00">
        <w:rPr>
          <w:rFonts w:cs="Univers-Black"/>
          <w:b/>
          <w:bCs/>
          <w:szCs w:val="18"/>
        </w:rPr>
        <w:t>Wet verplichte geestelijke gezondheidszorg</w:t>
      </w:r>
      <w:r>
        <w:rPr>
          <w:rFonts w:cs="Univers-Black"/>
          <w:bCs/>
          <w:szCs w:val="18"/>
        </w:rPr>
        <w:t xml:space="preserve">) </w:t>
      </w:r>
      <w:r>
        <w:rPr>
          <w:szCs w:val="18"/>
        </w:rPr>
        <w:t>(32 399</w:t>
      </w:r>
      <w:r w:rsidRPr="005550A1">
        <w:rPr>
          <w:szCs w:val="18"/>
        </w:rPr>
        <w:t>)</w:t>
      </w:r>
      <w:r w:rsidRPr="005967DC">
        <w:rPr>
          <w:szCs w:val="18"/>
        </w:rPr>
        <w:t>, tot wet is of wordt verheven en in werking is getreden, wordt</w:t>
      </w:r>
      <w:r>
        <w:rPr>
          <w:szCs w:val="18"/>
        </w:rPr>
        <w:t xml:space="preserve"> in artikel 5:3, eerste lid, van</w:t>
      </w:r>
      <w:r w:rsidRPr="005967DC">
        <w:rPr>
          <w:szCs w:val="18"/>
        </w:rPr>
        <w:t xml:space="preserve"> die wet </w:t>
      </w:r>
      <w:r>
        <w:rPr>
          <w:szCs w:val="18"/>
        </w:rPr>
        <w:t xml:space="preserve">‘Wet maatschappelijke ondersteuning’ vervangen door: Wet maatschappelijke ondersteuning 2015. </w:t>
      </w:r>
    </w:p>
    <w:p w:rsidR="00DD57F6" w:rsidRDefault="00DD57F6" w:rsidP="00DD57F6">
      <w:pPr>
        <w:rPr>
          <w:b/>
          <w:bCs/>
          <w:szCs w:val="18"/>
        </w:rPr>
      </w:pPr>
    </w:p>
    <w:p w:rsidR="00FE6623" w:rsidRPr="009F2C4F" w:rsidRDefault="009F2C4F" w:rsidP="00DD57F6">
      <w:pPr>
        <w:rPr>
          <w:b/>
          <w:bCs/>
          <w:szCs w:val="18"/>
        </w:rPr>
      </w:pPr>
      <w:r w:rsidRPr="009F2C4F">
        <w:rPr>
          <w:b/>
          <w:bCs/>
          <w:szCs w:val="18"/>
        </w:rPr>
        <w:t>Artikel 6.36</w:t>
      </w:r>
    </w:p>
    <w:p w:rsidR="009F2C4F" w:rsidRDefault="009F2C4F" w:rsidP="00DD57F6">
      <w:pPr>
        <w:rPr>
          <w:bCs/>
          <w:szCs w:val="18"/>
        </w:rPr>
      </w:pPr>
    </w:p>
    <w:p w:rsidR="009F2C4F" w:rsidRDefault="009F2C4F" w:rsidP="009F2C4F">
      <w:r>
        <w:t>A</w:t>
      </w:r>
      <w:r w:rsidRPr="003555A7">
        <w:t>rtikel 11, eerste lid, onderdeel g</w:t>
      </w:r>
      <w:r>
        <w:t xml:space="preserve">, </w:t>
      </w:r>
      <w:r w:rsidRPr="003555A7">
        <w:t xml:space="preserve">van de </w:t>
      </w:r>
      <w:r w:rsidRPr="00945EF8">
        <w:rPr>
          <w:b/>
        </w:rPr>
        <w:t>Wet op de omzetbelasting 1968</w:t>
      </w:r>
      <w:r>
        <w:t xml:space="preserve"> wordt als volgt gewijzigd:</w:t>
      </w:r>
    </w:p>
    <w:p w:rsidR="009F2C4F" w:rsidRDefault="009F2C4F" w:rsidP="009F2C4F"/>
    <w:p w:rsidR="009F2C4F" w:rsidRDefault="009F2C4F" w:rsidP="009F2C4F">
      <w:r>
        <w:t xml:space="preserve">1. Subonderdeel </w:t>
      </w:r>
      <w:r w:rsidRPr="009765A5">
        <w:t>2°</w:t>
      </w:r>
      <w:r>
        <w:t xml:space="preserve"> komt te luiden:</w:t>
      </w:r>
    </w:p>
    <w:p w:rsidR="009F2C4F" w:rsidRDefault="009F2C4F" w:rsidP="009F2C4F">
      <w:r w:rsidRPr="009765A5">
        <w:t xml:space="preserve">2°. </w:t>
      </w:r>
      <w:r>
        <w:t xml:space="preserve">de diensten, bedoeld in </w:t>
      </w:r>
      <w:hyperlink r:id="rId10" w:anchor="HoofdstukII_Artikel2" w:history="1">
        <w:r w:rsidRPr="009765A5">
          <w:t>artikel 2, eerste lid, onderdelen a tot en met e, van het Besluit zorgaanspraken AWBZ</w:t>
        </w:r>
      </w:hyperlink>
      <w:r>
        <w:t xml:space="preserve">, verleend aan personen ten behoeve van wie in een indicatiebesluit op grond van de </w:t>
      </w:r>
      <w:hyperlink r:id="rId11" w:history="1">
        <w:r w:rsidRPr="009765A5">
          <w:t>Algemene Wet Bijzondere Ziektekosten</w:t>
        </w:r>
      </w:hyperlink>
      <w:r>
        <w:t xml:space="preserve"> is vastgelegd dat ze op de in die onderdelen bedoelde zorg zijn aangewezen, met dien verstande dat tot de bedoelde diensten niet behoren de bij ministeriële regeling in verband met het voorkomen van een ernstige verstoring van concurrentieverhoudingen aan te wijzen diensten;.</w:t>
      </w:r>
    </w:p>
    <w:p w:rsidR="009F2C4F" w:rsidRDefault="009F2C4F" w:rsidP="009F2C4F"/>
    <w:p w:rsidR="009F2C4F" w:rsidRPr="009F2C4F" w:rsidRDefault="009F2C4F" w:rsidP="009F2C4F">
      <w:r w:rsidRPr="009F2C4F">
        <w:t>2. Onder vernummering van subonderdeel 3° tot 4° wordt een nieuw subonderdeel 3° ingevoegd, luidende:</w:t>
      </w:r>
    </w:p>
    <w:p w:rsidR="009F2C4F" w:rsidRDefault="009F2C4F" w:rsidP="009F2C4F">
      <w:r w:rsidRPr="009F2C4F">
        <w:t xml:space="preserve">3°. de bij algemene maatregel van bestuur aan te wijzen diensten die deel uitmaken van een voorziening ter ondersteuning van de zelfredzaamheid en participatie van personen met een beperking of met chronische psychische of psychosociale problemen als bedoeld in de </w:t>
      </w:r>
      <w:hyperlink r:id="rId12" w:history="1">
        <w:r w:rsidRPr="009F2C4F">
          <w:t>Wet maatschappelijke ondersteuning</w:t>
        </w:r>
      </w:hyperlink>
      <w:r w:rsidRPr="009F2C4F">
        <w:t xml:space="preserve"> 2015</w:t>
      </w:r>
      <w:r w:rsidR="009F4CD2">
        <w:t>, verleend aan personen van wie vaststaat dat zij ingevolge die wet op die diensten zijn aangewezen</w:t>
      </w:r>
      <w:r w:rsidRPr="009F2C4F">
        <w:t>;.</w:t>
      </w:r>
    </w:p>
    <w:p w:rsidR="009F2C4F" w:rsidRDefault="009F2C4F" w:rsidP="00DD57F6">
      <w:pPr>
        <w:rPr>
          <w:bCs/>
          <w:szCs w:val="18"/>
        </w:rPr>
      </w:pPr>
    </w:p>
    <w:p w:rsidR="009F2C4F" w:rsidRPr="005967DC" w:rsidRDefault="009F2C4F" w:rsidP="00DD57F6">
      <w:pPr>
        <w:rPr>
          <w:bCs/>
          <w:szCs w:val="18"/>
        </w:rPr>
      </w:pPr>
    </w:p>
    <w:p w:rsidR="00DD57F6" w:rsidRPr="005967DC" w:rsidRDefault="00DD57F6" w:rsidP="00DD57F6">
      <w:pPr>
        <w:rPr>
          <w:szCs w:val="18"/>
        </w:rPr>
      </w:pPr>
      <w:r w:rsidRPr="005967DC">
        <w:rPr>
          <w:b/>
          <w:bCs/>
          <w:szCs w:val="18"/>
        </w:rPr>
        <w:t xml:space="preserve">HOOFDSTUK 7. </w:t>
      </w:r>
      <w:r>
        <w:rPr>
          <w:b/>
          <w:bCs/>
          <w:szCs w:val="18"/>
        </w:rPr>
        <w:t xml:space="preserve">INVOERINGS- </w:t>
      </w:r>
      <w:r w:rsidRPr="005967DC">
        <w:rPr>
          <w:b/>
          <w:bCs/>
          <w:szCs w:val="18"/>
        </w:rPr>
        <w:t>EN SLOTBEPALINGEN</w:t>
      </w:r>
    </w:p>
    <w:p w:rsidR="00DD57F6" w:rsidRPr="005967DC" w:rsidRDefault="00DD57F6" w:rsidP="00DD57F6">
      <w:pPr>
        <w:rPr>
          <w:bCs/>
          <w:szCs w:val="18"/>
          <w:highlight w:val="green"/>
        </w:rPr>
      </w:pPr>
    </w:p>
    <w:p w:rsidR="00DD57F6" w:rsidRPr="005967DC" w:rsidRDefault="00DD57F6" w:rsidP="00DD57F6">
      <w:pPr>
        <w:rPr>
          <w:b/>
          <w:bCs/>
          <w:szCs w:val="18"/>
        </w:rPr>
      </w:pPr>
      <w:r w:rsidRPr="005967DC">
        <w:rPr>
          <w:b/>
          <w:bCs/>
          <w:szCs w:val="18"/>
        </w:rPr>
        <w:t xml:space="preserve">Artikel 7.1 </w:t>
      </w:r>
    </w:p>
    <w:p w:rsidR="00DD57F6" w:rsidRPr="005967DC" w:rsidRDefault="00DD57F6" w:rsidP="00DD57F6">
      <w:pPr>
        <w:rPr>
          <w:b/>
          <w:bCs/>
          <w:szCs w:val="18"/>
        </w:rPr>
      </w:pPr>
    </w:p>
    <w:p w:rsidR="00DD57F6" w:rsidRPr="005967DC" w:rsidRDefault="00DD57F6" w:rsidP="00DD57F6">
      <w:pPr>
        <w:tabs>
          <w:tab w:val="left" w:pos="7878"/>
        </w:tabs>
        <w:rPr>
          <w:szCs w:val="18"/>
        </w:rPr>
      </w:pPr>
      <w:r w:rsidRPr="005967DC">
        <w:rPr>
          <w:szCs w:val="18"/>
        </w:rPr>
        <w:t>1. De aanspraken op zorg, bedoeld in artikel 6, eerste lid, van de Algemene Wet Bijzondere Ziektekosten omvatten met ingang van de eerste dag van het kalenderjaar na dat waarin enig artikel van deze wet in werking is getreden, niet:</w:t>
      </w:r>
    </w:p>
    <w:p w:rsidR="00DD57F6" w:rsidRPr="005967DC" w:rsidRDefault="00DD57F6" w:rsidP="00DD57F6">
      <w:pPr>
        <w:rPr>
          <w:bCs/>
          <w:szCs w:val="18"/>
        </w:rPr>
      </w:pPr>
      <w:r w:rsidRPr="005967DC">
        <w:rPr>
          <w:szCs w:val="18"/>
        </w:rPr>
        <w:t xml:space="preserve">a. </w:t>
      </w:r>
      <w:r w:rsidRPr="005967DC">
        <w:rPr>
          <w:bCs/>
          <w:szCs w:val="18"/>
        </w:rPr>
        <w:t>persoonlijke verzorging als omschreven in artikel 4 van het Besluit zorgaanspraken AWBZ</w:t>
      </w:r>
      <w:r>
        <w:rPr>
          <w:bCs/>
          <w:szCs w:val="18"/>
        </w:rPr>
        <w:t xml:space="preserve">, anders dan </w:t>
      </w:r>
      <w:r w:rsidRPr="00581A69">
        <w:rPr>
          <w:szCs w:val="18"/>
        </w:rPr>
        <w:t xml:space="preserve">in verband met een somatische </w:t>
      </w:r>
      <w:r>
        <w:rPr>
          <w:szCs w:val="18"/>
        </w:rPr>
        <w:t xml:space="preserve">of psychogeriatrische </w:t>
      </w:r>
      <w:r w:rsidRPr="00581A69">
        <w:rPr>
          <w:szCs w:val="18"/>
        </w:rPr>
        <w:t>aandoening</w:t>
      </w:r>
      <w:r>
        <w:rPr>
          <w:szCs w:val="18"/>
        </w:rPr>
        <w:t xml:space="preserve"> of beperking of een lichamelijke beperking</w:t>
      </w:r>
      <w:r w:rsidRPr="005967DC">
        <w:rPr>
          <w:bCs/>
          <w:szCs w:val="18"/>
        </w:rPr>
        <w:t xml:space="preserve">, voor zover niet </w:t>
      </w:r>
      <w:r>
        <w:rPr>
          <w:bCs/>
          <w:szCs w:val="18"/>
        </w:rPr>
        <w:t>tevens aanspraak bestaat op</w:t>
      </w:r>
      <w:r w:rsidRPr="005967DC">
        <w:rPr>
          <w:bCs/>
          <w:szCs w:val="18"/>
        </w:rPr>
        <w:t xml:space="preserve"> verblijf als omschreven in artikel 9 van dat besluit, </w:t>
      </w:r>
    </w:p>
    <w:p w:rsidR="00DD57F6" w:rsidRPr="005967DC" w:rsidRDefault="00DD57F6" w:rsidP="00DD57F6">
      <w:pPr>
        <w:rPr>
          <w:bCs/>
          <w:szCs w:val="18"/>
        </w:rPr>
      </w:pPr>
      <w:r w:rsidRPr="005967DC">
        <w:rPr>
          <w:bCs/>
          <w:szCs w:val="18"/>
        </w:rPr>
        <w:t xml:space="preserve">b. begeleiding als omschreven in artikel 6 van het Besluit zorgaanspraken AWBZ, voor zover niet </w:t>
      </w:r>
      <w:r>
        <w:rPr>
          <w:bCs/>
          <w:szCs w:val="18"/>
        </w:rPr>
        <w:t>tevens aanspraak bestaat op</w:t>
      </w:r>
      <w:r w:rsidRPr="005967DC">
        <w:rPr>
          <w:bCs/>
          <w:szCs w:val="18"/>
        </w:rPr>
        <w:t xml:space="preserve"> verblijf als omschreven in artikel 9 van dat besluit,</w:t>
      </w:r>
    </w:p>
    <w:p w:rsidR="00DD57F6" w:rsidRPr="005967DC" w:rsidRDefault="00DD57F6" w:rsidP="00DD57F6">
      <w:pPr>
        <w:rPr>
          <w:bCs/>
          <w:szCs w:val="18"/>
        </w:rPr>
      </w:pPr>
      <w:r w:rsidRPr="005967DC">
        <w:rPr>
          <w:szCs w:val="18"/>
        </w:rPr>
        <w:lastRenderedPageBreak/>
        <w:t xml:space="preserve">c. verblijf in een instelling met samenhangende zorg voor een persoon met een </w:t>
      </w:r>
      <w:r w:rsidRPr="00EC49D2">
        <w:rPr>
          <w:szCs w:val="18"/>
        </w:rPr>
        <w:t xml:space="preserve">psychiatrische aandoening </w:t>
      </w:r>
      <w:r w:rsidRPr="005967DC">
        <w:rPr>
          <w:szCs w:val="18"/>
        </w:rPr>
        <w:t xml:space="preserve">of beperking als bedoeld in artikel 9 van </w:t>
      </w:r>
      <w:r w:rsidRPr="005967DC">
        <w:rPr>
          <w:bCs/>
          <w:szCs w:val="18"/>
        </w:rPr>
        <w:t>het Besluit zorgaanspraken AWBZ,</w:t>
      </w:r>
    </w:p>
    <w:p w:rsidR="00DD57F6" w:rsidRPr="005967DC" w:rsidRDefault="00DD57F6" w:rsidP="00DD57F6">
      <w:pPr>
        <w:rPr>
          <w:bCs/>
          <w:szCs w:val="18"/>
        </w:rPr>
      </w:pPr>
      <w:r w:rsidRPr="005967DC">
        <w:rPr>
          <w:bCs/>
          <w:szCs w:val="18"/>
        </w:rPr>
        <w:t xml:space="preserve">d. kortdurend verblijf als omschreven in artikel 9a van het Besluit zorgaanspraken AWBZ en </w:t>
      </w:r>
    </w:p>
    <w:p w:rsidR="00DD57F6" w:rsidRDefault="00DD57F6" w:rsidP="00DD57F6">
      <w:pPr>
        <w:rPr>
          <w:bCs/>
          <w:szCs w:val="18"/>
        </w:rPr>
      </w:pPr>
      <w:r w:rsidRPr="005967DC">
        <w:rPr>
          <w:bCs/>
          <w:szCs w:val="18"/>
        </w:rPr>
        <w:t xml:space="preserve">e. vervoer als bedoeld in artikel 10 </w:t>
      </w:r>
      <w:r w:rsidRPr="005967DC">
        <w:rPr>
          <w:szCs w:val="18"/>
        </w:rPr>
        <w:t xml:space="preserve">van </w:t>
      </w:r>
      <w:r w:rsidRPr="005967DC">
        <w:rPr>
          <w:bCs/>
          <w:szCs w:val="18"/>
        </w:rPr>
        <w:t xml:space="preserve">het Besluit zorgaanspraken AWBZ naar een instelling ten behoeve van het ontvangen van begeleiding als bedoeld in artikel 6 van dat besluit, voor zover niet </w:t>
      </w:r>
      <w:r>
        <w:rPr>
          <w:bCs/>
          <w:szCs w:val="18"/>
        </w:rPr>
        <w:t>tevens aanspraak bestaat op</w:t>
      </w:r>
      <w:r w:rsidRPr="005967DC">
        <w:rPr>
          <w:bCs/>
          <w:szCs w:val="18"/>
        </w:rPr>
        <w:t xml:space="preserve"> verblijf als omschreven in artikel 9 van dat besluit</w:t>
      </w:r>
      <w:r>
        <w:rPr>
          <w:bCs/>
          <w:szCs w:val="18"/>
        </w:rPr>
        <w:t>;</w:t>
      </w:r>
    </w:p>
    <w:p w:rsidR="00DD57F6" w:rsidRPr="005967DC" w:rsidRDefault="00DD57F6" w:rsidP="00DD57F6">
      <w:pPr>
        <w:rPr>
          <w:bCs/>
          <w:szCs w:val="18"/>
        </w:rPr>
      </w:pPr>
      <w:r>
        <w:rPr>
          <w:bCs/>
          <w:szCs w:val="18"/>
        </w:rPr>
        <w:t>f</w:t>
      </w:r>
      <w:r w:rsidRPr="005967DC">
        <w:rPr>
          <w:bCs/>
          <w:szCs w:val="18"/>
        </w:rPr>
        <w:t>.</w:t>
      </w:r>
      <w:r>
        <w:rPr>
          <w:bCs/>
          <w:szCs w:val="18"/>
        </w:rPr>
        <w:t xml:space="preserve"> </w:t>
      </w:r>
      <w:r w:rsidRPr="00B3178D">
        <w:rPr>
          <w:szCs w:val="18"/>
        </w:rPr>
        <w:t>doventolkzorg bij het voeren van een gesprek in de leefsituatie</w:t>
      </w:r>
      <w:r>
        <w:rPr>
          <w:szCs w:val="18"/>
        </w:rPr>
        <w:t xml:space="preserve"> </w:t>
      </w:r>
      <w:r w:rsidRPr="005967DC">
        <w:rPr>
          <w:bCs/>
          <w:szCs w:val="18"/>
        </w:rPr>
        <w:t>als bedoeld in artikel 1</w:t>
      </w:r>
      <w:r>
        <w:rPr>
          <w:bCs/>
          <w:szCs w:val="18"/>
        </w:rPr>
        <w:t>2</w:t>
      </w:r>
      <w:r w:rsidRPr="005967DC">
        <w:rPr>
          <w:bCs/>
          <w:szCs w:val="18"/>
        </w:rPr>
        <w:t xml:space="preserve"> </w:t>
      </w:r>
      <w:r w:rsidRPr="005967DC">
        <w:rPr>
          <w:szCs w:val="18"/>
        </w:rPr>
        <w:t xml:space="preserve">van </w:t>
      </w:r>
      <w:r w:rsidRPr="005967DC">
        <w:rPr>
          <w:bCs/>
          <w:szCs w:val="18"/>
        </w:rPr>
        <w:t>het Besluit zorgaanspraken AWBZ</w:t>
      </w:r>
      <w:r>
        <w:rPr>
          <w:bCs/>
          <w:szCs w:val="18"/>
        </w:rPr>
        <w:t>.</w:t>
      </w:r>
    </w:p>
    <w:p w:rsidR="00DD57F6" w:rsidRPr="005967DC" w:rsidRDefault="00DD57F6" w:rsidP="00DD57F6">
      <w:pPr>
        <w:rPr>
          <w:bCs/>
          <w:szCs w:val="18"/>
        </w:rPr>
      </w:pPr>
      <w:r w:rsidRPr="005967DC">
        <w:rPr>
          <w:bCs/>
          <w:szCs w:val="18"/>
        </w:rPr>
        <w:t xml:space="preserve"> </w:t>
      </w:r>
    </w:p>
    <w:p w:rsidR="00DD57F6" w:rsidRDefault="00DD57F6" w:rsidP="008D7E2E">
      <w:pPr>
        <w:rPr>
          <w:szCs w:val="18"/>
        </w:rPr>
      </w:pPr>
      <w:r w:rsidRPr="005967DC">
        <w:rPr>
          <w:bCs/>
          <w:szCs w:val="18"/>
        </w:rPr>
        <w:t xml:space="preserve">2. </w:t>
      </w:r>
      <w:r w:rsidR="005A75C3">
        <w:rPr>
          <w:bCs/>
          <w:szCs w:val="18"/>
        </w:rPr>
        <w:t>Onverminderd het eerste lid besluit h</w:t>
      </w:r>
      <w:r w:rsidRPr="005967DC">
        <w:rPr>
          <w:bCs/>
          <w:szCs w:val="18"/>
        </w:rPr>
        <w:t xml:space="preserve">et </w:t>
      </w:r>
      <w:r w:rsidRPr="00A37E56">
        <w:rPr>
          <w:bCs/>
          <w:szCs w:val="18"/>
        </w:rPr>
        <w:t>indicatieorgaan</w:t>
      </w:r>
      <w:r>
        <w:rPr>
          <w:szCs w:val="18"/>
        </w:rPr>
        <w:t xml:space="preserve">, </w:t>
      </w:r>
      <w:r w:rsidRPr="005967DC">
        <w:rPr>
          <w:szCs w:val="18"/>
        </w:rPr>
        <w:t xml:space="preserve">bedoeld in artikel 9b, eerste lid, van de Algemene Wet Bijzondere Ziektekosten </w:t>
      </w:r>
      <w:r w:rsidR="008D7E2E">
        <w:rPr>
          <w:szCs w:val="18"/>
        </w:rPr>
        <w:t xml:space="preserve">zo spoedig mogelijk </w:t>
      </w:r>
      <w:r w:rsidR="005A75C3">
        <w:rPr>
          <w:szCs w:val="18"/>
        </w:rPr>
        <w:t>op</w:t>
      </w:r>
      <w:r w:rsidRPr="005967DC">
        <w:rPr>
          <w:bCs/>
          <w:szCs w:val="18"/>
        </w:rPr>
        <w:t xml:space="preserve"> aanvrag</w:t>
      </w:r>
      <w:r w:rsidR="005A75C3">
        <w:rPr>
          <w:bCs/>
          <w:szCs w:val="18"/>
        </w:rPr>
        <w:t>en</w:t>
      </w:r>
      <w:r w:rsidRPr="005967DC">
        <w:rPr>
          <w:bCs/>
          <w:szCs w:val="18"/>
        </w:rPr>
        <w:t xml:space="preserve"> </w:t>
      </w:r>
      <w:r w:rsidRPr="005967DC">
        <w:rPr>
          <w:szCs w:val="18"/>
        </w:rPr>
        <w:t xml:space="preserve">met betrekking tot zorg als bedoeld in het eerste lid, </w:t>
      </w:r>
      <w:r>
        <w:rPr>
          <w:szCs w:val="18"/>
        </w:rPr>
        <w:t xml:space="preserve">onderdelen a tot en met e, </w:t>
      </w:r>
      <w:r w:rsidRPr="005967DC">
        <w:rPr>
          <w:szCs w:val="18"/>
        </w:rPr>
        <w:t xml:space="preserve">die </w:t>
      </w:r>
      <w:r w:rsidR="005A75C3">
        <w:rPr>
          <w:szCs w:val="18"/>
        </w:rPr>
        <w:t>zijn</w:t>
      </w:r>
      <w:r w:rsidRPr="005967DC">
        <w:rPr>
          <w:szCs w:val="18"/>
        </w:rPr>
        <w:t xml:space="preserve"> ingediend </w:t>
      </w:r>
      <w:r w:rsidR="008D7E2E">
        <w:rPr>
          <w:szCs w:val="18"/>
        </w:rPr>
        <w:t>voor het in het eerste lid bedoelde tijdstip</w:t>
      </w:r>
      <w:r w:rsidRPr="005967DC">
        <w:rPr>
          <w:szCs w:val="18"/>
        </w:rPr>
        <w:t>.</w:t>
      </w:r>
    </w:p>
    <w:p w:rsidR="003975E9" w:rsidRPr="005967DC" w:rsidRDefault="003975E9" w:rsidP="008D7E2E">
      <w:pPr>
        <w:rPr>
          <w:szCs w:val="18"/>
        </w:rPr>
      </w:pPr>
    </w:p>
    <w:p w:rsidR="00DD57F6" w:rsidRPr="005967DC" w:rsidRDefault="00DD57F6" w:rsidP="00DD57F6">
      <w:pPr>
        <w:tabs>
          <w:tab w:val="left" w:pos="7878"/>
        </w:tabs>
        <w:rPr>
          <w:b/>
          <w:szCs w:val="18"/>
        </w:rPr>
      </w:pPr>
      <w:r w:rsidRPr="005967DC">
        <w:rPr>
          <w:b/>
          <w:szCs w:val="18"/>
        </w:rPr>
        <w:t>Artikel 7</w:t>
      </w:r>
      <w:r>
        <w:rPr>
          <w:b/>
          <w:szCs w:val="18"/>
        </w:rPr>
        <w:t>.2</w:t>
      </w:r>
      <w:r w:rsidRPr="005967DC">
        <w:rPr>
          <w:b/>
          <w:szCs w:val="18"/>
        </w:rPr>
        <w:t xml:space="preserve"> </w:t>
      </w:r>
    </w:p>
    <w:p w:rsidR="00DD57F6" w:rsidRPr="005967DC" w:rsidRDefault="00DD57F6" w:rsidP="00DD57F6">
      <w:pPr>
        <w:rPr>
          <w:b/>
          <w:szCs w:val="18"/>
        </w:rPr>
      </w:pPr>
    </w:p>
    <w:p w:rsidR="00DD57F6" w:rsidRDefault="00DD57F6" w:rsidP="00DD57F6">
      <w:pPr>
        <w:rPr>
          <w:szCs w:val="18"/>
        </w:rPr>
      </w:pPr>
      <w:r>
        <w:rPr>
          <w:szCs w:val="18"/>
        </w:rPr>
        <w:t xml:space="preserve">1. </w:t>
      </w:r>
      <w:r w:rsidRPr="005967DC">
        <w:rPr>
          <w:szCs w:val="18"/>
        </w:rPr>
        <w:t xml:space="preserve">Met betrekking tot een </w:t>
      </w:r>
      <w:r>
        <w:rPr>
          <w:szCs w:val="18"/>
        </w:rPr>
        <w:t>v</w:t>
      </w:r>
      <w:r w:rsidRPr="005967DC">
        <w:rPr>
          <w:szCs w:val="18"/>
        </w:rPr>
        <w:t xml:space="preserve">erzekerde in de zin van de Algemene Wet Bijzondere Ziektekosten </w:t>
      </w:r>
      <w:r>
        <w:rPr>
          <w:szCs w:val="18"/>
        </w:rPr>
        <w:t xml:space="preserve">aan wie </w:t>
      </w:r>
      <w:r w:rsidRPr="005967DC">
        <w:rPr>
          <w:szCs w:val="18"/>
        </w:rPr>
        <w:t xml:space="preserve">een indicatiebesluit is afgegeven waarin is vastgesteld dat </w:t>
      </w:r>
      <w:r>
        <w:rPr>
          <w:szCs w:val="18"/>
        </w:rPr>
        <w:t xml:space="preserve">hij </w:t>
      </w:r>
      <w:r w:rsidRPr="005967DC">
        <w:rPr>
          <w:szCs w:val="18"/>
        </w:rPr>
        <w:t xml:space="preserve">is aangewezen </w:t>
      </w:r>
      <w:r>
        <w:rPr>
          <w:szCs w:val="18"/>
        </w:rPr>
        <w:t xml:space="preserve">op </w:t>
      </w:r>
      <w:r w:rsidRPr="005967DC">
        <w:rPr>
          <w:szCs w:val="18"/>
        </w:rPr>
        <w:t>zorg als bedoeld in artikel 7.1,</w:t>
      </w:r>
      <w:r>
        <w:rPr>
          <w:szCs w:val="18"/>
        </w:rPr>
        <w:t xml:space="preserve"> eerste lid, onderdelen a, b, c, d en e,</w:t>
      </w:r>
      <w:r w:rsidRPr="005967DC">
        <w:rPr>
          <w:szCs w:val="18"/>
        </w:rPr>
        <w:t xml:space="preserve"> </w:t>
      </w:r>
      <w:r w:rsidR="00FC4223">
        <w:rPr>
          <w:szCs w:val="18"/>
        </w:rPr>
        <w:t>verstrekken</w:t>
      </w:r>
      <w:r>
        <w:rPr>
          <w:szCs w:val="18"/>
        </w:rPr>
        <w:t xml:space="preserve"> het </w:t>
      </w:r>
      <w:r w:rsidRPr="00A37E56">
        <w:rPr>
          <w:szCs w:val="18"/>
        </w:rPr>
        <w:t>indicatieorgaan, bedoeld in artikel 9b, eerste lid, van de Algemene Wet Bijzondere Ziektekosten, en de zorgverzekeraar</w:t>
      </w:r>
      <w:r>
        <w:rPr>
          <w:szCs w:val="18"/>
        </w:rPr>
        <w:t>, bedoeld in artikel 1, onderscheidenlijk de rechtspersoon, bedoeld in artikel 40 van die wet, zo spoedig mogelijk</w:t>
      </w:r>
      <w:r w:rsidRPr="005967DC">
        <w:rPr>
          <w:szCs w:val="18"/>
        </w:rPr>
        <w:t xml:space="preserve"> aan het college van de gemeente waarvan betrokkene ingezetene is</w:t>
      </w:r>
      <w:r w:rsidR="00067BD6">
        <w:rPr>
          <w:szCs w:val="18"/>
        </w:rPr>
        <w:t>,</w:t>
      </w:r>
      <w:r w:rsidR="00FC4223">
        <w:rPr>
          <w:szCs w:val="18"/>
        </w:rPr>
        <w:t xml:space="preserve"> gegevens omtrent de inhoud van</w:t>
      </w:r>
      <w:r>
        <w:rPr>
          <w:szCs w:val="18"/>
        </w:rPr>
        <w:t>:</w:t>
      </w:r>
    </w:p>
    <w:p w:rsidR="00DD57F6" w:rsidRDefault="00DD57F6" w:rsidP="00DD57F6">
      <w:pPr>
        <w:rPr>
          <w:szCs w:val="18"/>
        </w:rPr>
      </w:pPr>
      <w:r>
        <w:rPr>
          <w:szCs w:val="18"/>
        </w:rPr>
        <w:t>a.</w:t>
      </w:r>
      <w:r w:rsidRPr="005967DC">
        <w:rPr>
          <w:szCs w:val="18"/>
        </w:rPr>
        <w:t xml:space="preserve"> het indicatiebesluit, met inbegrip van het daarin opgenomen burgerservicenummer, waarin ten aanzien van betrokkene is vastgesteld dat deze is aangewezen op zorg als bedoeld in artikel 7.1</w:t>
      </w:r>
      <w:r>
        <w:rPr>
          <w:szCs w:val="18"/>
        </w:rPr>
        <w:t>;</w:t>
      </w:r>
    </w:p>
    <w:p w:rsidR="00DD57F6" w:rsidRDefault="00DD57F6" w:rsidP="00DD57F6">
      <w:pPr>
        <w:rPr>
          <w:szCs w:val="18"/>
        </w:rPr>
      </w:pPr>
      <w:r>
        <w:rPr>
          <w:szCs w:val="18"/>
        </w:rPr>
        <w:t xml:space="preserve">b. </w:t>
      </w:r>
      <w:r w:rsidR="00FC4223">
        <w:rPr>
          <w:szCs w:val="18"/>
        </w:rPr>
        <w:t>de</w:t>
      </w:r>
      <w:r w:rsidRPr="005967DC">
        <w:rPr>
          <w:szCs w:val="18"/>
        </w:rPr>
        <w:t xml:space="preserve"> grondslag </w:t>
      </w:r>
      <w:r w:rsidR="00FC4223">
        <w:rPr>
          <w:szCs w:val="18"/>
        </w:rPr>
        <w:t xml:space="preserve">waarop </w:t>
      </w:r>
      <w:r w:rsidRPr="005967DC">
        <w:rPr>
          <w:szCs w:val="18"/>
        </w:rPr>
        <w:t xml:space="preserve">het </w:t>
      </w:r>
      <w:r>
        <w:rPr>
          <w:szCs w:val="18"/>
        </w:rPr>
        <w:t>indicatie</w:t>
      </w:r>
      <w:r w:rsidRPr="005967DC">
        <w:rPr>
          <w:szCs w:val="18"/>
        </w:rPr>
        <w:t>besluit berust</w:t>
      </w:r>
      <w:r>
        <w:rPr>
          <w:szCs w:val="18"/>
        </w:rPr>
        <w:t>;</w:t>
      </w:r>
    </w:p>
    <w:p w:rsidR="00DD57F6" w:rsidRPr="005967DC" w:rsidRDefault="00DD57F6" w:rsidP="00DD57F6">
      <w:pPr>
        <w:rPr>
          <w:szCs w:val="18"/>
        </w:rPr>
      </w:pPr>
      <w:r>
        <w:rPr>
          <w:szCs w:val="18"/>
        </w:rPr>
        <w:t xml:space="preserve">c. de aard, inhoud en omvang van de zorg die betrokkene ontvangt en de zorgaanbieder van wie hij de zorg ontvangt dan wel, indien aan betrokkene </w:t>
      </w:r>
      <w:r>
        <w:t xml:space="preserve">subsidie wordt verstrekt als bedoeld in artikel 44, eerste lid, onderdeel b, van de </w:t>
      </w:r>
      <w:r w:rsidRPr="005967DC">
        <w:rPr>
          <w:szCs w:val="18"/>
        </w:rPr>
        <w:t>Algemene Wet Bijzondere</w:t>
      </w:r>
      <w:r>
        <w:rPr>
          <w:szCs w:val="18"/>
        </w:rPr>
        <w:t xml:space="preserve"> Ziektekosten, en gegevens omtrent het bedrag van de subsidie en degene die hem de zorg verleent. </w:t>
      </w:r>
    </w:p>
    <w:p w:rsidR="00DD57F6" w:rsidRDefault="00DD57F6" w:rsidP="00DD57F6">
      <w:pPr>
        <w:rPr>
          <w:b/>
          <w:bCs/>
          <w:szCs w:val="18"/>
        </w:rPr>
      </w:pPr>
    </w:p>
    <w:p w:rsidR="00DD57F6" w:rsidRDefault="00DD57F6" w:rsidP="00DD57F6">
      <w:pPr>
        <w:rPr>
          <w:szCs w:val="18"/>
        </w:rPr>
      </w:pPr>
      <w:r w:rsidRPr="00803DCE">
        <w:rPr>
          <w:bCs/>
          <w:szCs w:val="18"/>
        </w:rPr>
        <w:t>2.</w:t>
      </w:r>
      <w:r>
        <w:rPr>
          <w:b/>
          <w:bCs/>
          <w:szCs w:val="18"/>
        </w:rPr>
        <w:t xml:space="preserve"> </w:t>
      </w:r>
      <w:r w:rsidRPr="005967DC">
        <w:rPr>
          <w:szCs w:val="18"/>
        </w:rPr>
        <w:t xml:space="preserve">Met betrekking tot een </w:t>
      </w:r>
      <w:r>
        <w:rPr>
          <w:szCs w:val="18"/>
        </w:rPr>
        <w:t>v</w:t>
      </w:r>
      <w:r w:rsidRPr="005967DC">
        <w:rPr>
          <w:szCs w:val="18"/>
        </w:rPr>
        <w:t xml:space="preserve">erzekerde in de zin van de Algemene Wet Bijzondere Ziektekosten </w:t>
      </w:r>
      <w:r>
        <w:rPr>
          <w:szCs w:val="18"/>
        </w:rPr>
        <w:t xml:space="preserve">ten aanzien van wie door of namens </w:t>
      </w:r>
      <w:r w:rsidRPr="00A37E56">
        <w:rPr>
          <w:szCs w:val="18"/>
        </w:rPr>
        <w:t>de zorgverzekeraar</w:t>
      </w:r>
      <w:r>
        <w:rPr>
          <w:szCs w:val="18"/>
        </w:rPr>
        <w:t xml:space="preserve">, bedoeld in artikel 1, onderscheidenlijk de rechtspersoon, bedoeld in artikel 40 van die wet een besluit is genomen met betrekking tot </w:t>
      </w:r>
      <w:r>
        <w:t>omvang van de doventolkzorg als bedoeld in artikel 7.1, eerste lid, onderdeel f, waarop hij is aangewezen</w:t>
      </w:r>
      <w:r>
        <w:rPr>
          <w:szCs w:val="18"/>
        </w:rPr>
        <w:t xml:space="preserve">, </w:t>
      </w:r>
      <w:r w:rsidR="00067BD6">
        <w:rPr>
          <w:szCs w:val="18"/>
        </w:rPr>
        <w:t>verstrekt</w:t>
      </w:r>
      <w:r>
        <w:rPr>
          <w:szCs w:val="18"/>
        </w:rPr>
        <w:t xml:space="preserve"> </w:t>
      </w:r>
      <w:r w:rsidRPr="00A37E56">
        <w:rPr>
          <w:szCs w:val="18"/>
        </w:rPr>
        <w:t>de zorgverzekeraar</w:t>
      </w:r>
      <w:r>
        <w:rPr>
          <w:szCs w:val="18"/>
        </w:rPr>
        <w:t xml:space="preserve"> onderscheidenlijk de rechtspersoon</w:t>
      </w:r>
      <w:r w:rsidRPr="00A37E56">
        <w:rPr>
          <w:szCs w:val="18"/>
        </w:rPr>
        <w:t xml:space="preserve"> </w:t>
      </w:r>
      <w:r>
        <w:rPr>
          <w:szCs w:val="18"/>
        </w:rPr>
        <w:t>zo spoedig mogelijk</w:t>
      </w:r>
      <w:r w:rsidRPr="005967DC">
        <w:rPr>
          <w:szCs w:val="18"/>
        </w:rPr>
        <w:t xml:space="preserve"> aan het college van de gemeente waarvan betrokkene ingezetene is</w:t>
      </w:r>
      <w:r w:rsidR="00067BD6">
        <w:rPr>
          <w:szCs w:val="18"/>
        </w:rPr>
        <w:t>, gegevens omtrent de inhoud van</w:t>
      </w:r>
      <w:r>
        <w:rPr>
          <w:szCs w:val="18"/>
        </w:rPr>
        <w:t>:</w:t>
      </w:r>
    </w:p>
    <w:p w:rsidR="00DD57F6" w:rsidRDefault="00DD57F6" w:rsidP="00DD57F6">
      <w:pPr>
        <w:rPr>
          <w:szCs w:val="18"/>
        </w:rPr>
      </w:pPr>
      <w:r>
        <w:rPr>
          <w:szCs w:val="18"/>
        </w:rPr>
        <w:t>a.</w:t>
      </w:r>
      <w:r w:rsidRPr="005967DC">
        <w:rPr>
          <w:szCs w:val="18"/>
        </w:rPr>
        <w:t xml:space="preserve"> het </w:t>
      </w:r>
      <w:r>
        <w:rPr>
          <w:szCs w:val="18"/>
        </w:rPr>
        <w:t xml:space="preserve">in de aanhef bedoelde </w:t>
      </w:r>
      <w:r w:rsidRPr="005967DC">
        <w:rPr>
          <w:szCs w:val="18"/>
        </w:rPr>
        <w:t xml:space="preserve">besluit, </w:t>
      </w:r>
      <w:r>
        <w:rPr>
          <w:szCs w:val="18"/>
        </w:rPr>
        <w:t>alsmede</w:t>
      </w:r>
      <w:r w:rsidRPr="005967DC">
        <w:rPr>
          <w:szCs w:val="18"/>
        </w:rPr>
        <w:t xml:space="preserve"> het burgerservicenummer</w:t>
      </w:r>
      <w:r>
        <w:rPr>
          <w:szCs w:val="18"/>
        </w:rPr>
        <w:t>;</w:t>
      </w:r>
    </w:p>
    <w:p w:rsidR="00DD57F6" w:rsidRDefault="00DD57F6" w:rsidP="00DD57F6">
      <w:pPr>
        <w:rPr>
          <w:szCs w:val="18"/>
        </w:rPr>
      </w:pPr>
      <w:r>
        <w:rPr>
          <w:szCs w:val="18"/>
        </w:rPr>
        <w:t xml:space="preserve">b. </w:t>
      </w:r>
      <w:r w:rsidR="00067BD6">
        <w:rPr>
          <w:szCs w:val="18"/>
        </w:rPr>
        <w:t>de</w:t>
      </w:r>
      <w:r w:rsidRPr="005967DC">
        <w:rPr>
          <w:szCs w:val="18"/>
        </w:rPr>
        <w:t xml:space="preserve"> grondslag </w:t>
      </w:r>
      <w:r w:rsidR="00067BD6">
        <w:rPr>
          <w:szCs w:val="18"/>
        </w:rPr>
        <w:t xml:space="preserve">waarop </w:t>
      </w:r>
      <w:r w:rsidRPr="005967DC">
        <w:rPr>
          <w:szCs w:val="18"/>
        </w:rPr>
        <w:t>het besluit berust</w:t>
      </w:r>
      <w:r>
        <w:rPr>
          <w:szCs w:val="18"/>
        </w:rPr>
        <w:t>.</w:t>
      </w:r>
    </w:p>
    <w:p w:rsidR="00DD57F6" w:rsidRDefault="00DD57F6" w:rsidP="00DD57F6">
      <w:pPr>
        <w:rPr>
          <w:b/>
          <w:bCs/>
          <w:szCs w:val="18"/>
        </w:rPr>
      </w:pPr>
    </w:p>
    <w:p w:rsidR="00DD57F6" w:rsidRPr="005967DC" w:rsidRDefault="00DD57F6" w:rsidP="00DD57F6">
      <w:pPr>
        <w:rPr>
          <w:b/>
          <w:bCs/>
          <w:szCs w:val="18"/>
        </w:rPr>
      </w:pPr>
      <w:r w:rsidRPr="005967DC">
        <w:rPr>
          <w:b/>
          <w:bCs/>
          <w:szCs w:val="18"/>
        </w:rPr>
        <w:t>Artikel 7.</w:t>
      </w:r>
      <w:r>
        <w:rPr>
          <w:b/>
          <w:bCs/>
          <w:szCs w:val="18"/>
        </w:rPr>
        <w:t>3</w:t>
      </w:r>
      <w:r w:rsidRPr="005967DC">
        <w:rPr>
          <w:b/>
          <w:bCs/>
          <w:szCs w:val="18"/>
        </w:rPr>
        <w:t xml:space="preserve"> </w:t>
      </w:r>
    </w:p>
    <w:p w:rsidR="00DD57F6" w:rsidRPr="005967DC" w:rsidRDefault="00DD57F6" w:rsidP="00DD57F6">
      <w:pPr>
        <w:tabs>
          <w:tab w:val="left" w:pos="7878"/>
        </w:tabs>
        <w:rPr>
          <w:szCs w:val="18"/>
        </w:rPr>
      </w:pPr>
    </w:p>
    <w:p w:rsidR="00DD57F6" w:rsidRDefault="00DD57F6" w:rsidP="00DD57F6">
      <w:pPr>
        <w:tabs>
          <w:tab w:val="left" w:pos="7878"/>
        </w:tabs>
        <w:rPr>
          <w:szCs w:val="18"/>
        </w:rPr>
      </w:pPr>
      <w:r w:rsidRPr="005967DC">
        <w:rPr>
          <w:szCs w:val="18"/>
        </w:rPr>
        <w:t xml:space="preserve">1. Indien </w:t>
      </w:r>
      <w:r>
        <w:rPr>
          <w:szCs w:val="18"/>
        </w:rPr>
        <w:t xml:space="preserve">voor </w:t>
      </w:r>
      <w:r w:rsidRPr="005967DC">
        <w:rPr>
          <w:szCs w:val="18"/>
        </w:rPr>
        <w:t xml:space="preserve">een verzekerde in de zin van de Algemene Wet Bijzondere Ziektekosten een indicatiebesluit is afgegeven waarin is vastgesteld dat </w:t>
      </w:r>
      <w:r>
        <w:rPr>
          <w:szCs w:val="18"/>
        </w:rPr>
        <w:t xml:space="preserve">hij </w:t>
      </w:r>
      <w:r w:rsidRPr="005967DC">
        <w:rPr>
          <w:szCs w:val="18"/>
        </w:rPr>
        <w:t xml:space="preserve">is aangewezen </w:t>
      </w:r>
      <w:r>
        <w:rPr>
          <w:szCs w:val="18"/>
        </w:rPr>
        <w:t xml:space="preserve">op </w:t>
      </w:r>
      <w:r w:rsidRPr="005967DC">
        <w:rPr>
          <w:szCs w:val="18"/>
        </w:rPr>
        <w:t>zorg als bedoeld in artikel 7.1,</w:t>
      </w:r>
      <w:r>
        <w:rPr>
          <w:szCs w:val="18"/>
        </w:rPr>
        <w:t xml:space="preserve"> eerste lid, onderdelen a, b, d en e,</w:t>
      </w:r>
      <w:r w:rsidRPr="005967DC">
        <w:rPr>
          <w:szCs w:val="18"/>
        </w:rPr>
        <w:t xml:space="preserve"> </w:t>
      </w:r>
      <w:r>
        <w:rPr>
          <w:szCs w:val="18"/>
        </w:rPr>
        <w:t>heeft belanghebbende</w:t>
      </w:r>
      <w:r w:rsidRPr="005967DC">
        <w:rPr>
          <w:szCs w:val="18"/>
        </w:rPr>
        <w:t xml:space="preserve"> </w:t>
      </w:r>
      <w:r>
        <w:rPr>
          <w:szCs w:val="18"/>
        </w:rPr>
        <w:t xml:space="preserve">met ingang van </w:t>
      </w:r>
      <w:r w:rsidR="00426D96" w:rsidRPr="005967DC">
        <w:rPr>
          <w:szCs w:val="18"/>
        </w:rPr>
        <w:t>de eerste dag van het kalenderjaar na dat waarin enig artikel van deze wet in werking is getreden</w:t>
      </w:r>
      <w:r w:rsidR="00426D96">
        <w:rPr>
          <w:szCs w:val="18"/>
        </w:rPr>
        <w:t>,</w:t>
      </w:r>
      <w:r w:rsidR="00426D96" w:rsidDel="00426D96">
        <w:rPr>
          <w:szCs w:val="18"/>
        </w:rPr>
        <w:t xml:space="preserve"> </w:t>
      </w:r>
      <w:r>
        <w:rPr>
          <w:szCs w:val="18"/>
        </w:rPr>
        <w:t xml:space="preserve">jegens </w:t>
      </w:r>
      <w:r w:rsidRPr="005967DC">
        <w:rPr>
          <w:szCs w:val="18"/>
        </w:rPr>
        <w:t xml:space="preserve">het college van de </w:t>
      </w:r>
      <w:r w:rsidRPr="005967DC">
        <w:rPr>
          <w:szCs w:val="18"/>
        </w:rPr>
        <w:lastRenderedPageBreak/>
        <w:t xml:space="preserve">gemeente waarvan </w:t>
      </w:r>
      <w:r>
        <w:rPr>
          <w:szCs w:val="18"/>
        </w:rPr>
        <w:t>hij</w:t>
      </w:r>
      <w:r w:rsidRPr="005967DC">
        <w:rPr>
          <w:szCs w:val="18"/>
        </w:rPr>
        <w:t xml:space="preserve"> ingezetene is</w:t>
      </w:r>
      <w:r>
        <w:rPr>
          <w:szCs w:val="18"/>
        </w:rPr>
        <w:t>,</w:t>
      </w:r>
      <w:r w:rsidRPr="005967DC">
        <w:rPr>
          <w:szCs w:val="18"/>
        </w:rPr>
        <w:t xml:space="preserve"> de rechten en verplichtingen </w:t>
      </w:r>
      <w:r>
        <w:rPr>
          <w:szCs w:val="18"/>
        </w:rPr>
        <w:t>met betrekking tot het tot gelding brengen van de aanspraak op zorg die</w:t>
      </w:r>
      <w:r w:rsidRPr="005967DC">
        <w:rPr>
          <w:szCs w:val="18"/>
        </w:rPr>
        <w:t xml:space="preserve"> </w:t>
      </w:r>
      <w:r>
        <w:rPr>
          <w:szCs w:val="18"/>
        </w:rPr>
        <w:t>aan het indicatiebesluit waren</w:t>
      </w:r>
      <w:r w:rsidRPr="005967DC">
        <w:rPr>
          <w:szCs w:val="18"/>
        </w:rPr>
        <w:t xml:space="preserve"> verbonden</w:t>
      </w:r>
      <w:r>
        <w:rPr>
          <w:szCs w:val="18"/>
        </w:rPr>
        <w:t>,</w:t>
      </w:r>
      <w:r w:rsidRPr="005967DC">
        <w:rPr>
          <w:szCs w:val="18"/>
        </w:rPr>
        <w:t xml:space="preserve"> gedurende de looptijd van het indicatiebesluit, doch ten hoogste tot de eerste dag van het tweede kalenderjaar na dat waarin enig artikel van deze wet in werking is getreden</w:t>
      </w:r>
      <w:r>
        <w:rPr>
          <w:szCs w:val="18"/>
        </w:rPr>
        <w:t>.</w:t>
      </w:r>
    </w:p>
    <w:p w:rsidR="00DD57F6" w:rsidRDefault="00DD57F6" w:rsidP="00DD57F6">
      <w:pPr>
        <w:tabs>
          <w:tab w:val="left" w:pos="7878"/>
        </w:tabs>
        <w:rPr>
          <w:szCs w:val="18"/>
        </w:rPr>
      </w:pPr>
    </w:p>
    <w:p w:rsidR="00DD57F6" w:rsidRDefault="00DD57F6" w:rsidP="00DD57F6">
      <w:pPr>
        <w:tabs>
          <w:tab w:val="left" w:pos="7878"/>
        </w:tabs>
        <w:rPr>
          <w:szCs w:val="18"/>
        </w:rPr>
      </w:pPr>
      <w:r>
        <w:rPr>
          <w:szCs w:val="18"/>
        </w:rPr>
        <w:t xml:space="preserve">2. </w:t>
      </w:r>
      <w:r w:rsidRPr="005967DC">
        <w:rPr>
          <w:szCs w:val="18"/>
        </w:rPr>
        <w:t xml:space="preserve">Indien de uit een indicatiebesluit </w:t>
      </w:r>
      <w:r>
        <w:rPr>
          <w:szCs w:val="18"/>
        </w:rPr>
        <w:t xml:space="preserve">als bedoeld in het eerste lid </w:t>
      </w:r>
      <w:r w:rsidRPr="005967DC">
        <w:rPr>
          <w:szCs w:val="18"/>
        </w:rPr>
        <w:t>voortvloeiende aanspraak op zorg op de eerste dag van het kalenderjaar na dat waarin enig artikel van deze wet in werking is getreden, nog niet tot gelding is gebracht, kan betrokkene de aanspraak in afwijking van het eerste lid slechts tot gelding brengen na</w:t>
      </w:r>
      <w:r>
        <w:rPr>
          <w:szCs w:val="18"/>
        </w:rPr>
        <w:t xml:space="preserve">dat hij </w:t>
      </w:r>
      <w:r w:rsidRPr="005967DC">
        <w:rPr>
          <w:szCs w:val="18"/>
        </w:rPr>
        <w:t>het college van de gemeente waarvan hij ingezetene is</w:t>
      </w:r>
      <w:r>
        <w:rPr>
          <w:szCs w:val="18"/>
        </w:rPr>
        <w:t xml:space="preserve">, in </w:t>
      </w:r>
      <w:r w:rsidRPr="005967DC">
        <w:rPr>
          <w:szCs w:val="18"/>
        </w:rPr>
        <w:t xml:space="preserve">de gelegenheid </w:t>
      </w:r>
      <w:r>
        <w:rPr>
          <w:szCs w:val="18"/>
        </w:rPr>
        <w:t>heeft</w:t>
      </w:r>
      <w:r w:rsidRPr="005967DC">
        <w:rPr>
          <w:szCs w:val="18"/>
        </w:rPr>
        <w:t xml:space="preserve"> gesteld zijn zienswijze ter zake kenbaar te maken.</w:t>
      </w:r>
    </w:p>
    <w:p w:rsidR="00DD57F6" w:rsidRPr="005967DC" w:rsidRDefault="00DD57F6" w:rsidP="00DD57F6">
      <w:pPr>
        <w:tabs>
          <w:tab w:val="left" w:pos="7878"/>
        </w:tabs>
        <w:rPr>
          <w:szCs w:val="18"/>
        </w:rPr>
      </w:pPr>
    </w:p>
    <w:p w:rsidR="00DD57F6" w:rsidRDefault="00DD57F6" w:rsidP="00DD57F6">
      <w:pPr>
        <w:tabs>
          <w:tab w:val="left" w:pos="7878"/>
        </w:tabs>
        <w:rPr>
          <w:szCs w:val="18"/>
        </w:rPr>
      </w:pPr>
      <w:r>
        <w:rPr>
          <w:szCs w:val="18"/>
        </w:rPr>
        <w:t>3</w:t>
      </w:r>
      <w:r w:rsidRPr="005967DC">
        <w:rPr>
          <w:szCs w:val="18"/>
        </w:rPr>
        <w:t xml:space="preserve">. </w:t>
      </w:r>
      <w:r>
        <w:rPr>
          <w:szCs w:val="18"/>
        </w:rPr>
        <w:t xml:space="preserve">Indien aan een verzekerde als bedoeld in het eerste lid tot </w:t>
      </w:r>
      <w:r w:rsidRPr="005967DC">
        <w:rPr>
          <w:szCs w:val="18"/>
        </w:rPr>
        <w:t>de eerste dag van het kalenderjaar na dat waarin enig artikel van deze wet in werking is getreden</w:t>
      </w:r>
      <w:r>
        <w:rPr>
          <w:szCs w:val="18"/>
        </w:rPr>
        <w:t xml:space="preserve">, op grond van het bepaalde bij of krachtens artikel 44, eerste lid, onderdeel b, van de </w:t>
      </w:r>
      <w:r w:rsidRPr="005967DC">
        <w:rPr>
          <w:szCs w:val="18"/>
        </w:rPr>
        <w:t>Algemene Wet Bijzondere</w:t>
      </w:r>
      <w:r>
        <w:rPr>
          <w:szCs w:val="18"/>
        </w:rPr>
        <w:t xml:space="preserve"> Ziektekosten, een persoonsgebonden budget werd verstrekt, heeft belanghebbende</w:t>
      </w:r>
      <w:r w:rsidRPr="005967DC">
        <w:rPr>
          <w:szCs w:val="18"/>
        </w:rPr>
        <w:t xml:space="preserve"> </w:t>
      </w:r>
      <w:r>
        <w:rPr>
          <w:szCs w:val="18"/>
        </w:rPr>
        <w:t xml:space="preserve">met ingang van die dag jegens </w:t>
      </w:r>
      <w:r w:rsidRPr="005967DC">
        <w:rPr>
          <w:szCs w:val="18"/>
        </w:rPr>
        <w:t xml:space="preserve">het college van de gemeente waarvan </w:t>
      </w:r>
      <w:r>
        <w:rPr>
          <w:szCs w:val="18"/>
        </w:rPr>
        <w:t>hij</w:t>
      </w:r>
      <w:r w:rsidRPr="005967DC">
        <w:rPr>
          <w:szCs w:val="18"/>
        </w:rPr>
        <w:t xml:space="preserve"> ingezetene is</w:t>
      </w:r>
      <w:r>
        <w:rPr>
          <w:szCs w:val="18"/>
        </w:rPr>
        <w:t>,</w:t>
      </w:r>
      <w:r w:rsidRPr="005967DC">
        <w:rPr>
          <w:szCs w:val="18"/>
        </w:rPr>
        <w:t xml:space="preserve"> recht</w:t>
      </w:r>
      <w:r>
        <w:rPr>
          <w:szCs w:val="18"/>
        </w:rPr>
        <w:t xml:space="preserve"> op een persoonsgebonden budget overeenkomstig het bepaalde bij of krachtens genoemd artikelonderdeel, </w:t>
      </w:r>
      <w:r w:rsidRPr="005967DC">
        <w:rPr>
          <w:szCs w:val="18"/>
        </w:rPr>
        <w:t>gedurende de looptijd van het indicatiebesluit, doch ten hoogste tot de eerste dag van het tweede kalenderjaar na dat waarin enig artikel van deze wet in werking is getreden</w:t>
      </w:r>
      <w:r>
        <w:rPr>
          <w:szCs w:val="18"/>
        </w:rPr>
        <w:t xml:space="preserve">. </w:t>
      </w:r>
    </w:p>
    <w:p w:rsidR="00DD57F6" w:rsidRDefault="00DD57F6" w:rsidP="00DD57F6">
      <w:pPr>
        <w:tabs>
          <w:tab w:val="left" w:pos="7878"/>
        </w:tabs>
        <w:rPr>
          <w:szCs w:val="18"/>
        </w:rPr>
      </w:pPr>
    </w:p>
    <w:p w:rsidR="00DD57F6" w:rsidRDefault="00DD57F6" w:rsidP="00DD57F6">
      <w:pPr>
        <w:tabs>
          <w:tab w:val="left" w:pos="7878"/>
        </w:tabs>
        <w:rPr>
          <w:szCs w:val="18"/>
        </w:rPr>
      </w:pPr>
      <w:r>
        <w:rPr>
          <w:szCs w:val="18"/>
        </w:rPr>
        <w:t>4. Indien ten aanzien van een</w:t>
      </w:r>
      <w:r w:rsidRPr="005967DC">
        <w:rPr>
          <w:szCs w:val="18"/>
        </w:rPr>
        <w:t xml:space="preserve"> </w:t>
      </w:r>
      <w:r>
        <w:rPr>
          <w:szCs w:val="18"/>
        </w:rPr>
        <w:t>v</w:t>
      </w:r>
      <w:r w:rsidRPr="005967DC">
        <w:rPr>
          <w:szCs w:val="18"/>
        </w:rPr>
        <w:t xml:space="preserve">erzekerde in de zin van de Algemene Wet Bijzondere Ziektekosten </w:t>
      </w:r>
      <w:r>
        <w:rPr>
          <w:szCs w:val="18"/>
        </w:rPr>
        <w:t xml:space="preserve">door of namens de zorgverzekeraar, bedoeld in artikel 1, onderscheidenlijk de rechtspersoon, bedoeld in artikel 40 van die wet, een besluit is genomen </w:t>
      </w:r>
      <w:r>
        <w:t xml:space="preserve">als bedoeld in artikel 7.2, tweede lid, </w:t>
      </w:r>
      <w:r>
        <w:rPr>
          <w:szCs w:val="18"/>
        </w:rPr>
        <w:t>heeft belanghebbende</w:t>
      </w:r>
      <w:r w:rsidRPr="005967DC">
        <w:rPr>
          <w:szCs w:val="18"/>
        </w:rPr>
        <w:t xml:space="preserve"> </w:t>
      </w:r>
      <w:r>
        <w:rPr>
          <w:szCs w:val="18"/>
        </w:rPr>
        <w:t xml:space="preserve">met ingang van </w:t>
      </w:r>
      <w:r w:rsidR="00BE7111">
        <w:rPr>
          <w:szCs w:val="18"/>
        </w:rPr>
        <w:t xml:space="preserve">de eerste dag van het kalenderjaar na dat waarin enig artikel van deze wet in werking is getreden, </w:t>
      </w:r>
      <w:r>
        <w:rPr>
          <w:szCs w:val="18"/>
        </w:rPr>
        <w:t xml:space="preserve">jegens </w:t>
      </w:r>
      <w:r w:rsidRPr="005967DC">
        <w:rPr>
          <w:szCs w:val="18"/>
        </w:rPr>
        <w:t xml:space="preserve">het college van de gemeente waarvan </w:t>
      </w:r>
      <w:r>
        <w:rPr>
          <w:szCs w:val="18"/>
        </w:rPr>
        <w:t>hij</w:t>
      </w:r>
      <w:r w:rsidRPr="005967DC">
        <w:rPr>
          <w:szCs w:val="18"/>
        </w:rPr>
        <w:t xml:space="preserve"> ingezetene is</w:t>
      </w:r>
      <w:r>
        <w:rPr>
          <w:szCs w:val="18"/>
        </w:rPr>
        <w:t>,</w:t>
      </w:r>
      <w:r w:rsidRPr="005967DC">
        <w:rPr>
          <w:szCs w:val="18"/>
        </w:rPr>
        <w:t xml:space="preserve"> de rechten en verplichtingen </w:t>
      </w:r>
      <w:r>
        <w:rPr>
          <w:szCs w:val="18"/>
        </w:rPr>
        <w:t>met betrekking tot het tot gelding brengen van de aanspraak op zorg die</w:t>
      </w:r>
      <w:r w:rsidRPr="005967DC">
        <w:rPr>
          <w:szCs w:val="18"/>
        </w:rPr>
        <w:t xml:space="preserve"> </w:t>
      </w:r>
      <w:r>
        <w:rPr>
          <w:szCs w:val="18"/>
        </w:rPr>
        <w:t>aan dat besluit waren</w:t>
      </w:r>
      <w:r w:rsidRPr="005967DC">
        <w:rPr>
          <w:szCs w:val="18"/>
        </w:rPr>
        <w:t xml:space="preserve"> verbonden</w:t>
      </w:r>
      <w:r>
        <w:rPr>
          <w:szCs w:val="18"/>
        </w:rPr>
        <w:t>,</w:t>
      </w:r>
      <w:r w:rsidRPr="005967DC">
        <w:rPr>
          <w:szCs w:val="18"/>
        </w:rPr>
        <w:t xml:space="preserve"> gedurende de looptijd van </w:t>
      </w:r>
      <w:r>
        <w:rPr>
          <w:szCs w:val="18"/>
        </w:rPr>
        <w:t xml:space="preserve">dat </w:t>
      </w:r>
      <w:r w:rsidRPr="005967DC">
        <w:rPr>
          <w:szCs w:val="18"/>
        </w:rPr>
        <w:t>besluit, doch ten hoogste tot de eerste dag van het tweede kalenderjaar na dat waarin enig artikel van deze wet in werking is getreden</w:t>
      </w:r>
      <w:r>
        <w:rPr>
          <w:szCs w:val="18"/>
        </w:rPr>
        <w:t>.</w:t>
      </w:r>
    </w:p>
    <w:p w:rsidR="00DD57F6" w:rsidRPr="005967DC" w:rsidRDefault="00DD57F6" w:rsidP="00DD57F6">
      <w:pPr>
        <w:tabs>
          <w:tab w:val="left" w:pos="7878"/>
        </w:tabs>
        <w:rPr>
          <w:szCs w:val="18"/>
        </w:rPr>
      </w:pPr>
    </w:p>
    <w:p w:rsidR="00DD57F6" w:rsidRPr="005967DC" w:rsidRDefault="00DD57F6" w:rsidP="00DD57F6">
      <w:pPr>
        <w:tabs>
          <w:tab w:val="left" w:pos="7878"/>
        </w:tabs>
        <w:rPr>
          <w:szCs w:val="18"/>
        </w:rPr>
      </w:pPr>
      <w:r>
        <w:rPr>
          <w:szCs w:val="18"/>
        </w:rPr>
        <w:t>5</w:t>
      </w:r>
      <w:r w:rsidRPr="005967DC">
        <w:rPr>
          <w:szCs w:val="18"/>
        </w:rPr>
        <w:t>. Voor de toepassing van het eerste</w:t>
      </w:r>
      <w:r>
        <w:rPr>
          <w:szCs w:val="18"/>
        </w:rPr>
        <w:t xml:space="preserve"> tot en met vierde </w:t>
      </w:r>
      <w:r w:rsidRPr="005967DC">
        <w:rPr>
          <w:szCs w:val="18"/>
        </w:rPr>
        <w:t>lid, treedt het college in de plaats van de zorgverzekeraar</w:t>
      </w:r>
      <w:r>
        <w:rPr>
          <w:szCs w:val="18"/>
        </w:rPr>
        <w:t>,</w:t>
      </w:r>
      <w:r w:rsidRPr="005967DC">
        <w:rPr>
          <w:szCs w:val="18"/>
        </w:rPr>
        <w:t xml:space="preserve"> bedoeld in artikel 1 van de Algemene Wet Bijzondere Ziektekosten</w:t>
      </w:r>
      <w:r>
        <w:rPr>
          <w:szCs w:val="18"/>
        </w:rPr>
        <w:t>, onderscheidenlijk de rechtspersoon, bedoeld in artikel 40 van die wet</w:t>
      </w:r>
      <w:r w:rsidRPr="005967DC">
        <w:rPr>
          <w:szCs w:val="18"/>
        </w:rPr>
        <w:t>.</w:t>
      </w:r>
    </w:p>
    <w:p w:rsidR="00DD57F6" w:rsidRPr="005967DC" w:rsidRDefault="00DD57F6" w:rsidP="00DD57F6">
      <w:pPr>
        <w:tabs>
          <w:tab w:val="left" w:pos="7878"/>
        </w:tabs>
        <w:rPr>
          <w:szCs w:val="18"/>
        </w:rPr>
      </w:pPr>
    </w:p>
    <w:p w:rsidR="00DD57F6" w:rsidRPr="005967DC" w:rsidRDefault="00DD57F6" w:rsidP="00DD57F6">
      <w:pPr>
        <w:tabs>
          <w:tab w:val="left" w:pos="7878"/>
        </w:tabs>
        <w:rPr>
          <w:szCs w:val="18"/>
        </w:rPr>
      </w:pPr>
      <w:r>
        <w:rPr>
          <w:szCs w:val="18"/>
        </w:rPr>
        <w:t>6</w:t>
      </w:r>
      <w:r w:rsidRPr="005967DC">
        <w:rPr>
          <w:szCs w:val="18"/>
        </w:rPr>
        <w:t>. Voor de toepassing van het eerste</w:t>
      </w:r>
      <w:r>
        <w:rPr>
          <w:szCs w:val="18"/>
        </w:rPr>
        <w:t xml:space="preserve"> tot en met vierde </w:t>
      </w:r>
      <w:r w:rsidRPr="005967DC">
        <w:rPr>
          <w:szCs w:val="18"/>
        </w:rPr>
        <w:t xml:space="preserve">lid, is betrokkene de bijdrage in de kosten, bedoeld in artikel 6, vierde lid, van de Algemene Wet Bijzondere Ziektekosten </w:t>
      </w:r>
      <w:r>
        <w:rPr>
          <w:szCs w:val="18"/>
        </w:rPr>
        <w:t xml:space="preserve">onderscheidenlijk het bepaalde bij of krachtens artikel 44, eerste lid, onderdeel b, van die wet, </w:t>
      </w:r>
      <w:r w:rsidRPr="005967DC">
        <w:rPr>
          <w:szCs w:val="18"/>
        </w:rPr>
        <w:t xml:space="preserve">aan het college verschuldigd. </w:t>
      </w:r>
      <w:r>
        <w:rPr>
          <w:szCs w:val="18"/>
        </w:rPr>
        <w:t>De a</w:t>
      </w:r>
      <w:r w:rsidRPr="005967DC">
        <w:rPr>
          <w:szCs w:val="18"/>
        </w:rPr>
        <w:t>rtikel</w:t>
      </w:r>
      <w:r>
        <w:rPr>
          <w:szCs w:val="18"/>
        </w:rPr>
        <w:t>en</w:t>
      </w:r>
      <w:r w:rsidRPr="005967DC">
        <w:rPr>
          <w:szCs w:val="18"/>
        </w:rPr>
        <w:t xml:space="preserve"> 2.1.4, zesde lid, </w:t>
      </w:r>
      <w:r>
        <w:rPr>
          <w:szCs w:val="18"/>
        </w:rPr>
        <w:t>en 2.3.8 zijn</w:t>
      </w:r>
      <w:r w:rsidRPr="005967DC">
        <w:rPr>
          <w:szCs w:val="18"/>
        </w:rPr>
        <w:t xml:space="preserve"> van overeenkomstige toepassing.</w:t>
      </w:r>
    </w:p>
    <w:p w:rsidR="00DD57F6" w:rsidRPr="005967DC" w:rsidRDefault="00DD57F6" w:rsidP="00DD57F6">
      <w:pPr>
        <w:tabs>
          <w:tab w:val="left" w:pos="7878"/>
        </w:tabs>
        <w:rPr>
          <w:szCs w:val="18"/>
        </w:rPr>
      </w:pPr>
    </w:p>
    <w:p w:rsidR="00DD57F6" w:rsidRPr="005967DC" w:rsidRDefault="00DD57F6" w:rsidP="00DD57F6">
      <w:pPr>
        <w:tabs>
          <w:tab w:val="left" w:pos="7878"/>
        </w:tabs>
        <w:rPr>
          <w:szCs w:val="18"/>
        </w:rPr>
      </w:pPr>
      <w:r>
        <w:rPr>
          <w:szCs w:val="18"/>
        </w:rPr>
        <w:t>7</w:t>
      </w:r>
      <w:r w:rsidRPr="005967DC">
        <w:rPr>
          <w:szCs w:val="18"/>
        </w:rPr>
        <w:t xml:space="preserve">. Indien een in het buitenland wonende persoon op het tijdstip van inwerkingtreding van enig artikel van deze wet op grond van artikel 3.2 van de Invoerings- en aanpassingswet Zorgverzekeringswet aanspraak heeft op een vergoeding dan wel op grond van artikel 1.22 van het Aanpassingsbesluit Zorgverzekeringswet aanspraak heeft op een uitkering ter zake van de kosten van zorg als bedoeld in artikel 7.1, behoudt die persoon </w:t>
      </w:r>
      <w:r>
        <w:rPr>
          <w:szCs w:val="18"/>
        </w:rPr>
        <w:t xml:space="preserve">jegens het Zorginstituut </w:t>
      </w:r>
      <w:r w:rsidRPr="005967DC">
        <w:rPr>
          <w:szCs w:val="18"/>
        </w:rPr>
        <w:t xml:space="preserve">die aanspraak gedurende de looptijd van het indicatiebesluit, doch ten hoogste tot de </w:t>
      </w:r>
      <w:r w:rsidRPr="005967DC">
        <w:rPr>
          <w:szCs w:val="18"/>
        </w:rPr>
        <w:lastRenderedPageBreak/>
        <w:t>eerste dag van het tweede kalenderjaar na dat waarin enig artikel van deze wet in werking is getreden.</w:t>
      </w:r>
    </w:p>
    <w:p w:rsidR="00DD57F6" w:rsidRDefault="00DD57F6" w:rsidP="00DD57F6">
      <w:pPr>
        <w:tabs>
          <w:tab w:val="left" w:pos="7878"/>
        </w:tabs>
        <w:rPr>
          <w:szCs w:val="18"/>
        </w:rPr>
      </w:pPr>
    </w:p>
    <w:p w:rsidR="00DD57F6" w:rsidRPr="00376F45" w:rsidRDefault="00DD57F6" w:rsidP="00DD57F6">
      <w:pPr>
        <w:tabs>
          <w:tab w:val="left" w:pos="7878"/>
        </w:tabs>
        <w:rPr>
          <w:b/>
          <w:szCs w:val="18"/>
        </w:rPr>
      </w:pPr>
      <w:r w:rsidRPr="002546B5">
        <w:rPr>
          <w:b/>
          <w:szCs w:val="18"/>
        </w:rPr>
        <w:t>Artikel 7.</w:t>
      </w:r>
      <w:r>
        <w:rPr>
          <w:b/>
          <w:szCs w:val="18"/>
        </w:rPr>
        <w:t>4</w:t>
      </w:r>
      <w:r w:rsidRPr="002546B5">
        <w:rPr>
          <w:b/>
          <w:szCs w:val="18"/>
        </w:rPr>
        <w:t xml:space="preserve"> </w:t>
      </w:r>
    </w:p>
    <w:p w:rsidR="00DD57F6" w:rsidRDefault="00DD57F6" w:rsidP="00DD57F6">
      <w:pPr>
        <w:tabs>
          <w:tab w:val="left" w:pos="7878"/>
        </w:tabs>
        <w:rPr>
          <w:szCs w:val="18"/>
        </w:rPr>
      </w:pPr>
    </w:p>
    <w:p w:rsidR="00DD57F6" w:rsidRPr="005967DC" w:rsidRDefault="00DD57F6" w:rsidP="00DD57F6">
      <w:pPr>
        <w:tabs>
          <w:tab w:val="left" w:pos="7878"/>
        </w:tabs>
        <w:rPr>
          <w:szCs w:val="18"/>
        </w:rPr>
      </w:pPr>
      <w:r>
        <w:rPr>
          <w:szCs w:val="18"/>
        </w:rPr>
        <w:t xml:space="preserve">1. </w:t>
      </w:r>
      <w:r w:rsidRPr="005967DC">
        <w:rPr>
          <w:szCs w:val="18"/>
        </w:rPr>
        <w:t xml:space="preserve">Indien </w:t>
      </w:r>
      <w:r>
        <w:rPr>
          <w:szCs w:val="18"/>
        </w:rPr>
        <w:t xml:space="preserve">voor </w:t>
      </w:r>
      <w:r w:rsidRPr="005967DC">
        <w:rPr>
          <w:szCs w:val="18"/>
        </w:rPr>
        <w:t xml:space="preserve">een verzekerde in de zin van de Algemene Wet Bijzondere Ziektekosten een indicatiebesluit is afgegeven waarin is vastgesteld dat </w:t>
      </w:r>
      <w:r>
        <w:rPr>
          <w:szCs w:val="18"/>
        </w:rPr>
        <w:t xml:space="preserve">hij </w:t>
      </w:r>
      <w:r w:rsidRPr="005967DC">
        <w:rPr>
          <w:szCs w:val="18"/>
        </w:rPr>
        <w:t>is aangewezen</w:t>
      </w:r>
      <w:r>
        <w:rPr>
          <w:szCs w:val="18"/>
        </w:rPr>
        <w:t xml:space="preserve"> op</w:t>
      </w:r>
      <w:r w:rsidRPr="005967DC">
        <w:rPr>
          <w:szCs w:val="18"/>
        </w:rPr>
        <w:t xml:space="preserve"> zorg als bedoeld in artikel 7.1,</w:t>
      </w:r>
      <w:r>
        <w:rPr>
          <w:szCs w:val="18"/>
        </w:rPr>
        <w:t xml:space="preserve"> onderdeel c,</w:t>
      </w:r>
      <w:r w:rsidRPr="005967DC">
        <w:rPr>
          <w:szCs w:val="18"/>
        </w:rPr>
        <w:t xml:space="preserve"> </w:t>
      </w:r>
      <w:r>
        <w:rPr>
          <w:szCs w:val="18"/>
        </w:rPr>
        <w:t>heeft belanghebbende</w:t>
      </w:r>
      <w:r w:rsidRPr="005967DC">
        <w:rPr>
          <w:szCs w:val="18"/>
        </w:rPr>
        <w:t xml:space="preserve"> </w:t>
      </w:r>
      <w:r>
        <w:rPr>
          <w:szCs w:val="18"/>
        </w:rPr>
        <w:t xml:space="preserve">met ingang van </w:t>
      </w:r>
      <w:r w:rsidR="00426D96" w:rsidRPr="005967DC">
        <w:rPr>
          <w:szCs w:val="18"/>
        </w:rPr>
        <w:t>de eerste dag van het kalenderjaar na dat waarin enig artikel van deze wet in werking is getreden,</w:t>
      </w:r>
      <w:r w:rsidR="00426D96">
        <w:rPr>
          <w:szCs w:val="18"/>
        </w:rPr>
        <w:t xml:space="preserve"> </w:t>
      </w:r>
      <w:r>
        <w:rPr>
          <w:szCs w:val="18"/>
        </w:rPr>
        <w:t xml:space="preserve">jegens </w:t>
      </w:r>
      <w:r w:rsidRPr="005967DC">
        <w:rPr>
          <w:szCs w:val="18"/>
        </w:rPr>
        <w:t xml:space="preserve">het college van de gemeente waarvan </w:t>
      </w:r>
      <w:r>
        <w:rPr>
          <w:szCs w:val="18"/>
        </w:rPr>
        <w:t>hij</w:t>
      </w:r>
      <w:r w:rsidRPr="005967DC">
        <w:rPr>
          <w:szCs w:val="18"/>
        </w:rPr>
        <w:t xml:space="preserve"> ingezetene is</w:t>
      </w:r>
      <w:r>
        <w:rPr>
          <w:szCs w:val="18"/>
        </w:rPr>
        <w:t>,</w:t>
      </w:r>
      <w:r w:rsidRPr="005967DC">
        <w:rPr>
          <w:szCs w:val="18"/>
        </w:rPr>
        <w:t xml:space="preserve"> de rechten en verplichtingen </w:t>
      </w:r>
      <w:r>
        <w:rPr>
          <w:szCs w:val="18"/>
        </w:rPr>
        <w:t xml:space="preserve">met betrekking tot het tot gelding brengen van de aanspraak op zorg </w:t>
      </w:r>
      <w:r w:rsidRPr="005967DC">
        <w:rPr>
          <w:szCs w:val="18"/>
        </w:rPr>
        <w:t xml:space="preserve">die </w:t>
      </w:r>
      <w:r>
        <w:rPr>
          <w:szCs w:val="18"/>
        </w:rPr>
        <w:t>aan het indicatiebesluit waren</w:t>
      </w:r>
      <w:r w:rsidRPr="005967DC">
        <w:rPr>
          <w:szCs w:val="18"/>
        </w:rPr>
        <w:t xml:space="preserve"> verbonden</w:t>
      </w:r>
      <w:r>
        <w:rPr>
          <w:szCs w:val="18"/>
        </w:rPr>
        <w:t>,</w:t>
      </w:r>
      <w:r w:rsidRPr="005967DC">
        <w:rPr>
          <w:szCs w:val="18"/>
        </w:rPr>
        <w:t xml:space="preserve"> gedurende de looptijd van het indicatiebesluit</w:t>
      </w:r>
      <w:r>
        <w:rPr>
          <w:szCs w:val="18"/>
        </w:rPr>
        <w:t xml:space="preserve">, doch </w:t>
      </w:r>
      <w:r w:rsidRPr="005967DC">
        <w:rPr>
          <w:szCs w:val="18"/>
        </w:rPr>
        <w:t xml:space="preserve">ten hoogste tot </w:t>
      </w:r>
      <w:r>
        <w:rPr>
          <w:szCs w:val="18"/>
        </w:rPr>
        <w:t xml:space="preserve">een bij koninklijk besluit vast te stellen tijdstip dat niet eerder is gelegen dan </w:t>
      </w:r>
      <w:r w:rsidRPr="005967DC">
        <w:rPr>
          <w:szCs w:val="18"/>
        </w:rPr>
        <w:t xml:space="preserve">de eerste dag van het </w:t>
      </w:r>
      <w:r>
        <w:rPr>
          <w:szCs w:val="18"/>
        </w:rPr>
        <w:t>zesde</w:t>
      </w:r>
      <w:r w:rsidRPr="005967DC">
        <w:rPr>
          <w:szCs w:val="18"/>
        </w:rPr>
        <w:t xml:space="preserve"> kalenderjaar na dat waarin enig artikel van deze wet in werking is getreden</w:t>
      </w:r>
      <w:r>
        <w:rPr>
          <w:szCs w:val="18"/>
        </w:rPr>
        <w:t xml:space="preserve">. </w:t>
      </w:r>
    </w:p>
    <w:p w:rsidR="00DD57F6" w:rsidRDefault="00DD57F6" w:rsidP="00DD57F6">
      <w:pPr>
        <w:tabs>
          <w:tab w:val="left" w:pos="7878"/>
        </w:tabs>
        <w:rPr>
          <w:szCs w:val="18"/>
        </w:rPr>
      </w:pPr>
    </w:p>
    <w:p w:rsidR="00DD57F6" w:rsidRDefault="00DD57F6" w:rsidP="00DD57F6">
      <w:pPr>
        <w:tabs>
          <w:tab w:val="left" w:pos="7878"/>
        </w:tabs>
        <w:rPr>
          <w:szCs w:val="18"/>
        </w:rPr>
      </w:pPr>
      <w:r>
        <w:rPr>
          <w:szCs w:val="18"/>
        </w:rPr>
        <w:t>2. Artikel 7.3, tweede, derde en vijfde tot en met zevende lid, is van overeenkomstige toepassing.</w:t>
      </w:r>
    </w:p>
    <w:p w:rsidR="00DD57F6" w:rsidRDefault="00DD57F6" w:rsidP="00DD57F6">
      <w:pPr>
        <w:tabs>
          <w:tab w:val="left" w:pos="7878"/>
        </w:tabs>
        <w:rPr>
          <w:szCs w:val="18"/>
        </w:rPr>
      </w:pPr>
    </w:p>
    <w:p w:rsidR="00DD57F6" w:rsidRPr="005967DC" w:rsidRDefault="00DD57F6" w:rsidP="00DD57F6">
      <w:pPr>
        <w:tabs>
          <w:tab w:val="left" w:pos="7878"/>
        </w:tabs>
        <w:rPr>
          <w:b/>
          <w:szCs w:val="18"/>
        </w:rPr>
      </w:pPr>
      <w:r w:rsidRPr="005967DC">
        <w:rPr>
          <w:b/>
          <w:szCs w:val="18"/>
        </w:rPr>
        <w:t>Artikel 7</w:t>
      </w:r>
      <w:r>
        <w:rPr>
          <w:b/>
          <w:szCs w:val="18"/>
        </w:rPr>
        <w:t>.5</w:t>
      </w:r>
      <w:r w:rsidRPr="005967DC">
        <w:rPr>
          <w:b/>
          <w:szCs w:val="18"/>
        </w:rPr>
        <w:t xml:space="preserve"> </w:t>
      </w:r>
    </w:p>
    <w:p w:rsidR="00DD57F6" w:rsidRPr="00960BF6" w:rsidRDefault="00DD57F6" w:rsidP="00DD57F6">
      <w:pPr>
        <w:rPr>
          <w:szCs w:val="18"/>
        </w:rPr>
      </w:pPr>
    </w:p>
    <w:p w:rsidR="00DD57F6" w:rsidRDefault="00DD57F6" w:rsidP="00DD57F6">
      <w:pPr>
        <w:rPr>
          <w:szCs w:val="18"/>
        </w:rPr>
      </w:pPr>
      <w:r w:rsidRPr="00960BF6">
        <w:rPr>
          <w:szCs w:val="18"/>
        </w:rPr>
        <w:t>De Wet marktordening gezondheidszorg is niet van toepassing</w:t>
      </w:r>
      <w:r>
        <w:rPr>
          <w:szCs w:val="18"/>
        </w:rPr>
        <w:t xml:space="preserve"> op </w:t>
      </w:r>
      <w:r>
        <w:rPr>
          <w:bCs/>
          <w:szCs w:val="18"/>
        </w:rPr>
        <w:t xml:space="preserve">handelingen </w:t>
      </w:r>
      <w:r>
        <w:t xml:space="preserve">op het gebied van de gezondheidszorg als bedoeld </w:t>
      </w:r>
      <w:r w:rsidRPr="006944D5">
        <w:t xml:space="preserve">in </w:t>
      </w:r>
      <w:hyperlink r:id="rId13" w:history="1">
        <w:r w:rsidRPr="00426D96">
          <w:rPr>
            <w:rStyle w:val="Hyperlink"/>
            <w:color w:val="auto"/>
            <w:u w:val="none"/>
          </w:rPr>
          <w:t>artikel 1, eerste lid, van de Wet op de beroepen in de individuele gezondheidszorg</w:t>
        </w:r>
      </w:hyperlink>
      <w:r>
        <w:t xml:space="preserve">, voor zover uitgevoerd, al dan niet onder eigen verantwoordelijkheid, door personen, ingeschreven in een register als bedoeld in </w:t>
      </w:r>
      <w:hyperlink r:id="rId14" w:history="1">
        <w:r w:rsidRPr="00426D96">
          <w:rPr>
            <w:rStyle w:val="Hyperlink"/>
            <w:color w:val="auto"/>
            <w:u w:val="none"/>
          </w:rPr>
          <w:t>artikel 3 van die wet</w:t>
        </w:r>
      </w:hyperlink>
      <w:r>
        <w:t xml:space="preserve"> of door personen als bedoeld in </w:t>
      </w:r>
      <w:hyperlink r:id="rId15" w:history="1">
        <w:r w:rsidRPr="00426D96">
          <w:rPr>
            <w:rStyle w:val="Hyperlink"/>
            <w:color w:val="auto"/>
            <w:u w:val="none"/>
          </w:rPr>
          <w:t>artikel 34 van die wet</w:t>
        </w:r>
      </w:hyperlink>
      <w:r>
        <w:t xml:space="preserve">, </w:t>
      </w:r>
      <w:r>
        <w:rPr>
          <w:szCs w:val="18"/>
        </w:rPr>
        <w:t>die deel uitmaken van zorg die:</w:t>
      </w:r>
    </w:p>
    <w:p w:rsidR="00DD57F6" w:rsidRDefault="00DD57F6" w:rsidP="00DD57F6">
      <w:pPr>
        <w:rPr>
          <w:szCs w:val="18"/>
        </w:rPr>
      </w:pPr>
      <w:r>
        <w:rPr>
          <w:szCs w:val="18"/>
        </w:rPr>
        <w:t xml:space="preserve">a. op grond van </w:t>
      </w:r>
      <w:r>
        <w:t xml:space="preserve">de artikelen 7.3, eerste of vierde lid, of 7.4, eerste lid, </w:t>
      </w:r>
      <w:r>
        <w:rPr>
          <w:szCs w:val="18"/>
        </w:rPr>
        <w:t>aan een belanghebbende wordt geleverd;</w:t>
      </w:r>
    </w:p>
    <w:p w:rsidR="00DD57F6" w:rsidRDefault="00DD57F6" w:rsidP="00DD57F6">
      <w:pPr>
        <w:rPr>
          <w:szCs w:val="18"/>
        </w:rPr>
      </w:pPr>
      <w:r>
        <w:rPr>
          <w:szCs w:val="18"/>
        </w:rPr>
        <w:t>b. door derden wordt geleverd aan een belanghebbende, aan wie op grond van artikel 7.3, derde lid, een persoongebonden budget wordt</w:t>
      </w:r>
      <w:r w:rsidRPr="00BC1E32">
        <w:rPr>
          <w:szCs w:val="18"/>
        </w:rPr>
        <w:t xml:space="preserve"> </w:t>
      </w:r>
      <w:r>
        <w:rPr>
          <w:szCs w:val="18"/>
        </w:rPr>
        <w:t>verstrekt.</w:t>
      </w:r>
    </w:p>
    <w:p w:rsidR="00DD57F6" w:rsidRPr="00960BF6" w:rsidRDefault="00DD57F6" w:rsidP="00DD57F6">
      <w:pPr>
        <w:rPr>
          <w:szCs w:val="18"/>
        </w:rPr>
      </w:pPr>
    </w:p>
    <w:p w:rsidR="00DD57F6" w:rsidRDefault="00DD57F6" w:rsidP="00DD57F6">
      <w:pPr>
        <w:rPr>
          <w:szCs w:val="18"/>
        </w:rPr>
      </w:pPr>
      <w:r w:rsidRPr="00D47638">
        <w:rPr>
          <w:b/>
          <w:szCs w:val="18"/>
        </w:rPr>
        <w:t xml:space="preserve">Artikel 7.6 </w:t>
      </w:r>
      <w:r>
        <w:rPr>
          <w:b/>
          <w:szCs w:val="18"/>
        </w:rPr>
        <w:br/>
      </w:r>
    </w:p>
    <w:p w:rsidR="00DD57F6" w:rsidRDefault="00DD57F6" w:rsidP="00DD57F6">
      <w:pPr>
        <w:rPr>
          <w:szCs w:val="18"/>
        </w:rPr>
      </w:pPr>
      <w:r>
        <w:rPr>
          <w:szCs w:val="18"/>
        </w:rPr>
        <w:t xml:space="preserve">1. Nadat het </w:t>
      </w:r>
      <w:r w:rsidRPr="00F9559B">
        <w:rPr>
          <w:szCs w:val="18"/>
        </w:rPr>
        <w:t>indicatieorgaan, bedoeld in artikel 9b, eerste lid, van de Algemene Wet Bijzondere Ziektekosten, en de zorgverzekeraar</w:t>
      </w:r>
      <w:r>
        <w:rPr>
          <w:szCs w:val="18"/>
        </w:rPr>
        <w:t xml:space="preserve">, bedoeld in artikel 1, onderscheidenlijk de rechtspersoon, bedoeld in artikel 40 van die wet, de in artikel 7.2 genoemde gegevens hebben verstrekt </w:t>
      </w:r>
      <w:r w:rsidRPr="005967DC">
        <w:rPr>
          <w:szCs w:val="18"/>
        </w:rPr>
        <w:t>aan het college van de gemeente waarvan betrokkene ingezetene is</w:t>
      </w:r>
      <w:r>
        <w:rPr>
          <w:szCs w:val="18"/>
        </w:rPr>
        <w:t xml:space="preserve">, voert het college, met overeenkomstige toepassing van artikel 2.3.2, tweede, derde en vierde lid, </w:t>
      </w:r>
      <w:r w:rsidRPr="005967DC">
        <w:rPr>
          <w:szCs w:val="18"/>
        </w:rPr>
        <w:t xml:space="preserve">zonder melding als bedoeld in artikel 2.3.2, eerste lid, het in dat artikel bedoelde onderzoek uit op een zodanig tijdstip dat betrokkene tijdig voor het tijdstip waarop hij niet langer </w:t>
      </w:r>
      <w:r>
        <w:rPr>
          <w:szCs w:val="18"/>
        </w:rPr>
        <w:t xml:space="preserve">op grond van </w:t>
      </w:r>
      <w:r w:rsidRPr="005967DC">
        <w:rPr>
          <w:szCs w:val="18"/>
        </w:rPr>
        <w:t>artikel 7.</w:t>
      </w:r>
      <w:r>
        <w:rPr>
          <w:szCs w:val="18"/>
        </w:rPr>
        <w:t>3, eerste of derde lid,</w:t>
      </w:r>
      <w:r w:rsidRPr="005967DC">
        <w:rPr>
          <w:szCs w:val="18"/>
        </w:rPr>
        <w:t xml:space="preserve"> </w:t>
      </w:r>
      <w:r>
        <w:rPr>
          <w:szCs w:val="18"/>
        </w:rPr>
        <w:t xml:space="preserve">of artikel 7.4, eerste lid, </w:t>
      </w:r>
      <w:r w:rsidRPr="005967DC">
        <w:rPr>
          <w:szCs w:val="18"/>
        </w:rPr>
        <w:t xml:space="preserve">aanspraak zal hebben </w:t>
      </w:r>
      <w:r>
        <w:rPr>
          <w:szCs w:val="18"/>
        </w:rPr>
        <w:t xml:space="preserve">op de in die gegevens omschreven zorg onderscheidenlijk de in die gegevens omschreven subsidie, </w:t>
      </w:r>
      <w:r>
        <w:t>een aanvraag kan doen voor een maatwerkvoorziening als bedoeld in artikel 2.3.5. eerste lid</w:t>
      </w:r>
      <w:r>
        <w:rPr>
          <w:szCs w:val="18"/>
        </w:rPr>
        <w:t>.</w:t>
      </w:r>
    </w:p>
    <w:p w:rsidR="00DD57F6" w:rsidRDefault="00DD57F6" w:rsidP="00DD57F6">
      <w:pPr>
        <w:rPr>
          <w:szCs w:val="18"/>
        </w:rPr>
      </w:pPr>
    </w:p>
    <w:p w:rsidR="00DD57F6" w:rsidRDefault="00DD57F6" w:rsidP="00DD57F6">
      <w:pPr>
        <w:rPr>
          <w:szCs w:val="18"/>
        </w:rPr>
      </w:pPr>
      <w:r>
        <w:rPr>
          <w:szCs w:val="18"/>
        </w:rPr>
        <w:t xml:space="preserve">2. Nadat de zorgverzekeraar, bedoeld in artikel 1, onderscheidenlijk de rechtspersoon, bedoeld in artikel 40 </w:t>
      </w:r>
      <w:r w:rsidRPr="005967DC">
        <w:rPr>
          <w:szCs w:val="18"/>
        </w:rPr>
        <w:t>van de Algemene Wet Bijzondere Ziektekosten</w:t>
      </w:r>
      <w:r>
        <w:rPr>
          <w:szCs w:val="18"/>
        </w:rPr>
        <w:t>,</w:t>
      </w:r>
      <w:r w:rsidRPr="005967DC">
        <w:rPr>
          <w:szCs w:val="18"/>
        </w:rPr>
        <w:t xml:space="preserve"> </w:t>
      </w:r>
      <w:r>
        <w:rPr>
          <w:szCs w:val="18"/>
        </w:rPr>
        <w:t xml:space="preserve">de in artikel 7.2, tweede lid, bedoelde gegevens heeft verstrekt </w:t>
      </w:r>
      <w:r w:rsidRPr="005967DC">
        <w:rPr>
          <w:szCs w:val="18"/>
        </w:rPr>
        <w:t>aan het college van de gemeente waarvan betrokkene ingezetene is</w:t>
      </w:r>
      <w:r>
        <w:rPr>
          <w:szCs w:val="18"/>
        </w:rPr>
        <w:t xml:space="preserve">, voert het college, met overeenkomstige toepassing van artikel 2.3.2, tweede, derde en vierde lid, </w:t>
      </w:r>
      <w:r w:rsidRPr="005967DC">
        <w:rPr>
          <w:szCs w:val="18"/>
        </w:rPr>
        <w:t xml:space="preserve">zonder melding als bedoeld in artikel 2.3.2, eerste lid, het in dat artikel bedoelde onderzoek uit op een zodanig tijdstip dat betrokkene tijdig voor het tijdstip </w:t>
      </w:r>
      <w:r w:rsidRPr="005967DC">
        <w:rPr>
          <w:szCs w:val="18"/>
        </w:rPr>
        <w:lastRenderedPageBreak/>
        <w:t xml:space="preserve">waarop hij niet langer </w:t>
      </w:r>
      <w:r>
        <w:rPr>
          <w:szCs w:val="18"/>
        </w:rPr>
        <w:t xml:space="preserve">op grond van </w:t>
      </w:r>
      <w:r w:rsidRPr="005967DC">
        <w:rPr>
          <w:szCs w:val="18"/>
        </w:rPr>
        <w:t>artikel 7.</w:t>
      </w:r>
      <w:r>
        <w:rPr>
          <w:szCs w:val="18"/>
        </w:rPr>
        <w:t>3, vierde lid,</w:t>
      </w:r>
      <w:r w:rsidRPr="005967DC">
        <w:rPr>
          <w:szCs w:val="18"/>
        </w:rPr>
        <w:t xml:space="preserve"> aanspraak zal hebben </w:t>
      </w:r>
      <w:r>
        <w:rPr>
          <w:szCs w:val="18"/>
        </w:rPr>
        <w:t xml:space="preserve">op de in die gegevens omschreven zorg, </w:t>
      </w:r>
      <w:r>
        <w:t>een aanvraag kan doen voor een maatwerkvoorziening als bedoeld in artikel 2.3.5. eerste lid</w:t>
      </w:r>
      <w:r>
        <w:rPr>
          <w:szCs w:val="18"/>
        </w:rPr>
        <w:t>.</w:t>
      </w:r>
    </w:p>
    <w:p w:rsidR="00DD57F6" w:rsidRDefault="00DD57F6" w:rsidP="00DD57F6">
      <w:pPr>
        <w:rPr>
          <w:szCs w:val="18"/>
        </w:rPr>
      </w:pPr>
    </w:p>
    <w:p w:rsidR="00DD57F6" w:rsidRPr="005967DC" w:rsidRDefault="00DD57F6" w:rsidP="00DD57F6">
      <w:pPr>
        <w:rPr>
          <w:szCs w:val="18"/>
        </w:rPr>
      </w:pPr>
      <w:r w:rsidRPr="005967DC">
        <w:rPr>
          <w:b/>
          <w:szCs w:val="18"/>
        </w:rPr>
        <w:t>Art</w:t>
      </w:r>
      <w:r>
        <w:rPr>
          <w:b/>
          <w:szCs w:val="18"/>
        </w:rPr>
        <w:t>ikel 7.7</w:t>
      </w:r>
      <w:r w:rsidRPr="005967DC">
        <w:rPr>
          <w:b/>
          <w:szCs w:val="18"/>
        </w:rPr>
        <w:t xml:space="preserve"> </w:t>
      </w:r>
    </w:p>
    <w:p w:rsidR="00DD57F6" w:rsidRDefault="00DD57F6" w:rsidP="00DD57F6">
      <w:pPr>
        <w:rPr>
          <w:szCs w:val="18"/>
        </w:rPr>
      </w:pPr>
    </w:p>
    <w:p w:rsidR="00DD57F6" w:rsidRPr="005967DC" w:rsidRDefault="00DD57F6" w:rsidP="00DD57F6">
      <w:pPr>
        <w:rPr>
          <w:szCs w:val="18"/>
        </w:rPr>
      </w:pPr>
      <w:r w:rsidRPr="005967DC">
        <w:rPr>
          <w:szCs w:val="18"/>
        </w:rPr>
        <w:t xml:space="preserve">1. De gemeenteraad stelt het beleidsplan, bedoeld in artikel 2.1.2, en de verordening, bedoeld in de artikelen 2.1.3, </w:t>
      </w:r>
      <w:r>
        <w:rPr>
          <w:szCs w:val="18"/>
        </w:rPr>
        <w:t xml:space="preserve">2.1.4, 2.1.5, </w:t>
      </w:r>
      <w:r w:rsidRPr="005967DC">
        <w:rPr>
          <w:szCs w:val="18"/>
        </w:rPr>
        <w:t>2.1.6</w:t>
      </w:r>
      <w:r>
        <w:rPr>
          <w:szCs w:val="18"/>
        </w:rPr>
        <w:t xml:space="preserve"> en 2.6.</w:t>
      </w:r>
      <w:r w:rsidR="003B4E6A">
        <w:rPr>
          <w:szCs w:val="18"/>
        </w:rPr>
        <w:t>6</w:t>
      </w:r>
      <w:r w:rsidRPr="005967DC">
        <w:rPr>
          <w:szCs w:val="18"/>
        </w:rPr>
        <w:t>, vast voor 1 november van het kalenderjaar waarin enig artikel van deze wet in werking is getreden.</w:t>
      </w:r>
    </w:p>
    <w:p w:rsidR="00DD57F6" w:rsidRPr="005967DC" w:rsidRDefault="00DD57F6" w:rsidP="00DD57F6">
      <w:pPr>
        <w:rPr>
          <w:szCs w:val="18"/>
        </w:rPr>
      </w:pPr>
    </w:p>
    <w:p w:rsidR="00DD57F6" w:rsidRPr="005967DC" w:rsidRDefault="00DD57F6" w:rsidP="00DD57F6">
      <w:pPr>
        <w:rPr>
          <w:szCs w:val="18"/>
        </w:rPr>
      </w:pPr>
      <w:r w:rsidRPr="005967DC">
        <w:rPr>
          <w:szCs w:val="18"/>
        </w:rPr>
        <w:t>2. Het college treft de algemene voorzieningen als bedoeld in de artikelen 2.2.</w:t>
      </w:r>
      <w:r>
        <w:rPr>
          <w:szCs w:val="18"/>
        </w:rPr>
        <w:t>3</w:t>
      </w:r>
      <w:r w:rsidRPr="005967DC">
        <w:rPr>
          <w:szCs w:val="18"/>
        </w:rPr>
        <w:t xml:space="preserve"> tot en met </w:t>
      </w:r>
      <w:r>
        <w:rPr>
          <w:szCs w:val="18"/>
        </w:rPr>
        <w:t>2.2.5</w:t>
      </w:r>
      <w:r w:rsidRPr="005967DC">
        <w:rPr>
          <w:szCs w:val="18"/>
        </w:rPr>
        <w:t xml:space="preserve"> voor 1 november van het kalenderjaar waarin enig artikel van deze wet in werking is getreden.</w:t>
      </w:r>
    </w:p>
    <w:p w:rsidR="00DD57F6" w:rsidRPr="005967DC" w:rsidRDefault="00DD57F6" w:rsidP="00DD57F6">
      <w:pPr>
        <w:rPr>
          <w:szCs w:val="18"/>
        </w:rPr>
      </w:pPr>
    </w:p>
    <w:p w:rsidR="00DD57F6" w:rsidRPr="005967DC" w:rsidRDefault="00DD57F6" w:rsidP="00DD57F6">
      <w:pPr>
        <w:rPr>
          <w:szCs w:val="18"/>
        </w:rPr>
      </w:pPr>
      <w:r w:rsidRPr="005967DC">
        <w:rPr>
          <w:szCs w:val="18"/>
        </w:rPr>
        <w:t xml:space="preserve">3. Het college draagt er zorg voor dat onderzoeken als bedoeld in artikel 2.3.2 kunnen worden uitgevoerd met ingang van 1 november van het kalenderjaar waarin enig artikel van deze wet in werking is getreden en dat op aanvragen voor een </w:t>
      </w:r>
      <w:r>
        <w:rPr>
          <w:szCs w:val="18"/>
        </w:rPr>
        <w:t>maatwerkvoorziening</w:t>
      </w:r>
      <w:r w:rsidRPr="005967DC">
        <w:rPr>
          <w:szCs w:val="18"/>
        </w:rPr>
        <w:t xml:space="preserve"> of een </w:t>
      </w:r>
      <w:r>
        <w:rPr>
          <w:szCs w:val="18"/>
        </w:rPr>
        <w:t>persoonsgebonden budget</w:t>
      </w:r>
      <w:r w:rsidRPr="005967DC">
        <w:rPr>
          <w:szCs w:val="18"/>
        </w:rPr>
        <w:t xml:space="preserve"> die worden gedaan voor de eerste dag van het kalenderjaar na dat waarin enig artikel van deze wet in werking is getreden, tijdig een besluit wordt genomen.</w:t>
      </w:r>
    </w:p>
    <w:p w:rsidR="00DD57F6" w:rsidRPr="005967DC" w:rsidRDefault="00DD57F6" w:rsidP="00DD57F6">
      <w:pPr>
        <w:rPr>
          <w:szCs w:val="18"/>
        </w:rPr>
      </w:pPr>
    </w:p>
    <w:p w:rsidR="00DD57F6" w:rsidRPr="005967DC" w:rsidRDefault="00DD57F6" w:rsidP="00DD57F6">
      <w:pPr>
        <w:rPr>
          <w:bCs/>
          <w:szCs w:val="18"/>
        </w:rPr>
      </w:pPr>
      <w:r w:rsidRPr="005967DC">
        <w:rPr>
          <w:szCs w:val="18"/>
        </w:rPr>
        <w:t xml:space="preserve">4. Het college </w:t>
      </w:r>
      <w:r w:rsidRPr="005967DC">
        <w:rPr>
          <w:bCs/>
          <w:szCs w:val="18"/>
        </w:rPr>
        <w:t>publiceert voor het eerst voor 1 juli van het tweede kalenderjaar na dat waarin enig artikel van deze wet in werking is getreden, de uitkomsten van het in artikel 2.5.1, eerste lid, bedoelde onderzoek en verstrekt gelijktijdig de in artikel 2.5.1, tweede lid, bedoelde gegevens aan Onze Minister of een door Onze Minister aangewezen instelling.</w:t>
      </w:r>
    </w:p>
    <w:p w:rsidR="00DD57F6" w:rsidRPr="005967DC" w:rsidRDefault="00DD57F6" w:rsidP="00DD57F6">
      <w:pPr>
        <w:rPr>
          <w:bCs/>
          <w:szCs w:val="18"/>
        </w:rPr>
      </w:pPr>
    </w:p>
    <w:p w:rsidR="00DD57F6" w:rsidRDefault="00DD57F6" w:rsidP="00DD57F6">
      <w:pPr>
        <w:rPr>
          <w:bCs/>
          <w:szCs w:val="18"/>
        </w:rPr>
      </w:pPr>
      <w:r>
        <w:rPr>
          <w:bCs/>
          <w:szCs w:val="18"/>
        </w:rPr>
        <w:t>5</w:t>
      </w:r>
      <w:r w:rsidRPr="005967DC">
        <w:rPr>
          <w:bCs/>
          <w:szCs w:val="18"/>
        </w:rPr>
        <w:t xml:space="preserve">. Het college wijst </w:t>
      </w:r>
      <w:r w:rsidRPr="005967DC">
        <w:rPr>
          <w:szCs w:val="18"/>
        </w:rPr>
        <w:t xml:space="preserve">voor de eerste dag van het kalenderjaar na dat waarin enig artikel van deze wet in werking is getreden, </w:t>
      </w:r>
      <w:r w:rsidRPr="005967DC">
        <w:rPr>
          <w:bCs/>
          <w:szCs w:val="18"/>
        </w:rPr>
        <w:t>personen aan die belast zijn met het houden van toezicht op de naleving van het bepaalde bij of krachtens deze wet.</w:t>
      </w:r>
    </w:p>
    <w:p w:rsidR="00DD57F6" w:rsidRDefault="00DD57F6" w:rsidP="00DD57F6">
      <w:pPr>
        <w:rPr>
          <w:bCs/>
          <w:szCs w:val="18"/>
        </w:rPr>
      </w:pPr>
    </w:p>
    <w:p w:rsidR="00DD57F6" w:rsidRDefault="00DD57F6" w:rsidP="00DD57F6">
      <w:pPr>
        <w:rPr>
          <w:b/>
          <w:bCs/>
          <w:szCs w:val="18"/>
        </w:rPr>
      </w:pPr>
      <w:r>
        <w:rPr>
          <w:b/>
          <w:bCs/>
          <w:szCs w:val="18"/>
        </w:rPr>
        <w:t>Artikel 7.8</w:t>
      </w:r>
    </w:p>
    <w:p w:rsidR="00DD57F6" w:rsidRPr="00C434CF" w:rsidRDefault="00DD57F6" w:rsidP="00DD57F6">
      <w:pPr>
        <w:rPr>
          <w:b/>
          <w:bCs/>
          <w:szCs w:val="18"/>
        </w:rPr>
      </w:pPr>
    </w:p>
    <w:p w:rsidR="00DD57F6" w:rsidRDefault="00DD57F6" w:rsidP="00DD57F6">
      <w:pPr>
        <w:rPr>
          <w:szCs w:val="18"/>
        </w:rPr>
      </w:pPr>
      <w:r>
        <w:rPr>
          <w:szCs w:val="18"/>
        </w:rPr>
        <w:t>1. In afwijking van artikel 3.</w:t>
      </w:r>
      <w:r w:rsidR="00D93EBD">
        <w:rPr>
          <w:szCs w:val="18"/>
        </w:rPr>
        <w:t>4</w:t>
      </w:r>
      <w:r>
        <w:rPr>
          <w:szCs w:val="18"/>
        </w:rPr>
        <w:t xml:space="preserve">, eerste lid, is de aanbieder voor beroepskrachten als in dat lid bedoeld die op het tijdstip van inwerkingtreden van dat lid voor hem werkzaam zijn, </w:t>
      </w:r>
      <w:r w:rsidRPr="00C434CF">
        <w:rPr>
          <w:szCs w:val="18"/>
        </w:rPr>
        <w:t>uiterlijk binnen</w:t>
      </w:r>
      <w:r>
        <w:rPr>
          <w:szCs w:val="18"/>
        </w:rPr>
        <w:t xml:space="preserve"> een bij algemene maatregel van bestuur vast te stellen termijn na dat tijdstip in het bezit van een verklaring omtrent het gedrag die niet eerder dan drie maanden voor het verstrijken van de vastgestelde termijn is afgegeven. De termijn kan voor verschillende groepen beroepskrachten verschillend worden vastgesteld.</w:t>
      </w:r>
    </w:p>
    <w:p w:rsidR="00DD57F6" w:rsidRDefault="00DD57F6" w:rsidP="00DD57F6">
      <w:pPr>
        <w:rPr>
          <w:szCs w:val="18"/>
        </w:rPr>
      </w:pPr>
    </w:p>
    <w:p w:rsidR="00DD57F6" w:rsidRDefault="00DD57F6" w:rsidP="00DD57F6">
      <w:pPr>
        <w:rPr>
          <w:szCs w:val="18"/>
        </w:rPr>
      </w:pPr>
      <w:r>
        <w:rPr>
          <w:szCs w:val="18"/>
        </w:rPr>
        <w:t>2. Artikel 3.</w:t>
      </w:r>
      <w:r w:rsidR="00D93EBD">
        <w:rPr>
          <w:szCs w:val="18"/>
        </w:rPr>
        <w:t>4</w:t>
      </w:r>
      <w:r>
        <w:rPr>
          <w:szCs w:val="18"/>
        </w:rPr>
        <w:t xml:space="preserve">, tweede en derde lid, is van overeenkomstige toepassing op een aanbieder als bedoeld in het eerste lid. </w:t>
      </w:r>
    </w:p>
    <w:p w:rsidR="00DD57F6" w:rsidRDefault="00DD57F6" w:rsidP="00DD57F6">
      <w:pPr>
        <w:rPr>
          <w:szCs w:val="18"/>
        </w:rPr>
      </w:pPr>
    </w:p>
    <w:p w:rsidR="00DD57F6" w:rsidRPr="005967DC" w:rsidRDefault="00DD57F6" w:rsidP="00DD57F6">
      <w:pPr>
        <w:rPr>
          <w:b/>
          <w:szCs w:val="18"/>
        </w:rPr>
      </w:pPr>
      <w:r w:rsidRPr="005967DC">
        <w:rPr>
          <w:b/>
          <w:szCs w:val="18"/>
        </w:rPr>
        <w:t>Artikel 7.</w:t>
      </w:r>
      <w:r>
        <w:rPr>
          <w:b/>
          <w:szCs w:val="18"/>
        </w:rPr>
        <w:t>9</w:t>
      </w:r>
      <w:r w:rsidRPr="005967DC">
        <w:rPr>
          <w:b/>
          <w:szCs w:val="18"/>
        </w:rPr>
        <w:t xml:space="preserve"> </w:t>
      </w:r>
    </w:p>
    <w:p w:rsidR="00DD57F6" w:rsidRPr="005967DC" w:rsidRDefault="00DD57F6" w:rsidP="00DD57F6">
      <w:pPr>
        <w:rPr>
          <w:szCs w:val="18"/>
        </w:rPr>
      </w:pPr>
      <w:r w:rsidRPr="005967DC">
        <w:rPr>
          <w:szCs w:val="18"/>
        </w:rPr>
        <w:t xml:space="preserve"> </w:t>
      </w:r>
    </w:p>
    <w:p w:rsidR="00DD57F6" w:rsidRPr="005967DC" w:rsidRDefault="00DD57F6" w:rsidP="00DD57F6">
      <w:pPr>
        <w:rPr>
          <w:szCs w:val="18"/>
        </w:rPr>
      </w:pPr>
      <w:r w:rsidRPr="005967DC">
        <w:rPr>
          <w:szCs w:val="18"/>
        </w:rPr>
        <w:t>1. De Wet maatschappelijke ondersteuning wordt ingetrokken</w:t>
      </w:r>
      <w:r>
        <w:rPr>
          <w:szCs w:val="18"/>
        </w:rPr>
        <w:t>, onverminderd d</w:t>
      </w:r>
      <w:r w:rsidRPr="005967DC">
        <w:rPr>
          <w:szCs w:val="18"/>
        </w:rPr>
        <w:t xml:space="preserve">e rechten en verplichtingen die </w:t>
      </w:r>
      <w:r>
        <w:rPr>
          <w:szCs w:val="18"/>
        </w:rPr>
        <w:t xml:space="preserve">onmiddellijk voor </w:t>
      </w:r>
      <w:r w:rsidRPr="005967DC">
        <w:rPr>
          <w:szCs w:val="18"/>
        </w:rPr>
        <w:t xml:space="preserve">het tijdstip waarop artikel </w:t>
      </w:r>
      <w:r>
        <w:rPr>
          <w:szCs w:val="18"/>
        </w:rPr>
        <w:t>2.1.1</w:t>
      </w:r>
      <w:r w:rsidRPr="005967DC">
        <w:rPr>
          <w:szCs w:val="18"/>
        </w:rPr>
        <w:t xml:space="preserve"> in werking is getreden,</w:t>
      </w:r>
      <w:r>
        <w:rPr>
          <w:szCs w:val="18"/>
        </w:rPr>
        <w:t xml:space="preserve"> </w:t>
      </w:r>
      <w:r w:rsidRPr="005967DC">
        <w:rPr>
          <w:szCs w:val="18"/>
        </w:rPr>
        <w:t xml:space="preserve">voor betrokkene zijn verbonden </w:t>
      </w:r>
      <w:r>
        <w:rPr>
          <w:szCs w:val="18"/>
        </w:rPr>
        <w:t xml:space="preserve">aan een </w:t>
      </w:r>
      <w:r w:rsidRPr="005967DC">
        <w:rPr>
          <w:szCs w:val="18"/>
        </w:rPr>
        <w:t xml:space="preserve">met toepassing van de Wet maatschappelijke ondersteuning door het college </w:t>
      </w:r>
      <w:r>
        <w:rPr>
          <w:szCs w:val="18"/>
        </w:rPr>
        <w:t xml:space="preserve">genomen </w:t>
      </w:r>
      <w:r w:rsidRPr="005967DC">
        <w:rPr>
          <w:szCs w:val="18"/>
        </w:rPr>
        <w:t>besluit waarbij aanspraak is ver</w:t>
      </w:r>
      <w:r>
        <w:rPr>
          <w:szCs w:val="18"/>
        </w:rPr>
        <w:t>strekt</w:t>
      </w:r>
      <w:r w:rsidRPr="005967DC">
        <w:rPr>
          <w:szCs w:val="18"/>
        </w:rPr>
        <w:t xml:space="preserve"> op een individuele voorziening in natura of het ontvangen van een persoonsgebonden budget dan wel</w:t>
      </w:r>
      <w:r>
        <w:rPr>
          <w:szCs w:val="18"/>
        </w:rPr>
        <w:t xml:space="preserve"> een financiёle tegemoetkoming.</w:t>
      </w:r>
    </w:p>
    <w:p w:rsidR="00DD57F6" w:rsidRPr="005967DC" w:rsidRDefault="00DD57F6" w:rsidP="00DD57F6">
      <w:pPr>
        <w:rPr>
          <w:szCs w:val="18"/>
        </w:rPr>
      </w:pPr>
    </w:p>
    <w:p w:rsidR="00DD57F6" w:rsidRPr="005967DC" w:rsidRDefault="00DD57F6" w:rsidP="00DD57F6">
      <w:pPr>
        <w:rPr>
          <w:szCs w:val="18"/>
        </w:rPr>
      </w:pPr>
      <w:r w:rsidRPr="005967DC">
        <w:rPr>
          <w:szCs w:val="18"/>
        </w:rPr>
        <w:lastRenderedPageBreak/>
        <w:t xml:space="preserve">2. Het recht zoals dat gold vóór het tijdstip </w:t>
      </w:r>
      <w:r w:rsidRPr="005967DC">
        <w:rPr>
          <w:rStyle w:val="highlight"/>
          <w:szCs w:val="18"/>
        </w:rPr>
        <w:t>van</w:t>
      </w:r>
      <w:r w:rsidRPr="005967DC">
        <w:rPr>
          <w:szCs w:val="18"/>
        </w:rPr>
        <w:t xml:space="preserve"> inwerkingtreding </w:t>
      </w:r>
      <w:r w:rsidRPr="005967DC">
        <w:rPr>
          <w:rStyle w:val="highlight"/>
          <w:szCs w:val="18"/>
        </w:rPr>
        <w:t>van</w:t>
      </w:r>
      <w:r w:rsidRPr="005967DC">
        <w:rPr>
          <w:szCs w:val="18"/>
        </w:rPr>
        <w:t xml:space="preserve"> enig artikel van deze wet, </w:t>
      </w:r>
      <w:r w:rsidRPr="005967DC">
        <w:rPr>
          <w:rStyle w:val="highlight"/>
          <w:szCs w:val="18"/>
        </w:rPr>
        <w:t>blijft van toepassing</w:t>
      </w:r>
      <w:r w:rsidRPr="005967DC">
        <w:rPr>
          <w:szCs w:val="18"/>
        </w:rPr>
        <w:t xml:space="preserve"> ten aanzien </w:t>
      </w:r>
      <w:r w:rsidRPr="005967DC">
        <w:rPr>
          <w:rStyle w:val="highlight"/>
          <w:szCs w:val="18"/>
        </w:rPr>
        <w:t xml:space="preserve">van </w:t>
      </w:r>
      <w:r w:rsidRPr="005967DC">
        <w:rPr>
          <w:szCs w:val="18"/>
        </w:rPr>
        <w:t>besluiten genomen op grond van de Wet maatschappelijke ondersteuning.</w:t>
      </w:r>
    </w:p>
    <w:p w:rsidR="00DD57F6" w:rsidRPr="005967DC" w:rsidRDefault="00DD57F6" w:rsidP="00DD57F6">
      <w:pPr>
        <w:rPr>
          <w:szCs w:val="18"/>
        </w:rPr>
      </w:pPr>
    </w:p>
    <w:p w:rsidR="00DD57F6" w:rsidRPr="005967DC" w:rsidRDefault="00DD57F6" w:rsidP="00DD57F6">
      <w:pPr>
        <w:rPr>
          <w:szCs w:val="18"/>
        </w:rPr>
      </w:pPr>
      <w:r>
        <w:rPr>
          <w:szCs w:val="18"/>
        </w:rPr>
        <w:t>3</w:t>
      </w:r>
      <w:r w:rsidRPr="005967DC">
        <w:rPr>
          <w:szCs w:val="18"/>
        </w:rPr>
        <w:t>. Artikel 25 van de Wet maatschappelijke ondersteuning blijft van toepassing op de roerende zaken, voor de aanschaf waarvan krachtens die wet een financiёle tegemoetkoming is verstrekt, die zijn aangeschaft met een persoonsgebonden budget of die krachtens die wet in eigendom of bruikleen zijn ver</w:t>
      </w:r>
      <w:r>
        <w:rPr>
          <w:szCs w:val="18"/>
        </w:rPr>
        <w:t>strekt</w:t>
      </w:r>
      <w:r w:rsidRPr="005967DC">
        <w:rPr>
          <w:szCs w:val="18"/>
        </w:rPr>
        <w:t>.</w:t>
      </w:r>
    </w:p>
    <w:p w:rsidR="00DD57F6" w:rsidRPr="005967DC" w:rsidRDefault="00DD57F6" w:rsidP="00DD57F6">
      <w:pPr>
        <w:rPr>
          <w:szCs w:val="18"/>
        </w:rPr>
      </w:pPr>
    </w:p>
    <w:p w:rsidR="00DD57F6" w:rsidRPr="005967DC" w:rsidRDefault="00DD57F6" w:rsidP="00DD57F6">
      <w:pPr>
        <w:rPr>
          <w:szCs w:val="18"/>
        </w:rPr>
      </w:pPr>
      <w:r>
        <w:rPr>
          <w:szCs w:val="18"/>
        </w:rPr>
        <w:t>4</w:t>
      </w:r>
      <w:r w:rsidRPr="005967DC">
        <w:rPr>
          <w:szCs w:val="18"/>
        </w:rPr>
        <w:t>. Het college en Onze Minister geven met betrekking tot het kalenderjaar waarin enig artikel van deze wet in werking is getreden, uitvoering aan artikel 9 van de Wet maatschappelijke ondersteuning voor 1 juli van het daaropvolgende kalenderjaar onderscheidenlijk 1 januari van het daaropvolgende kalenderjaar.</w:t>
      </w:r>
    </w:p>
    <w:p w:rsidR="00DD57F6" w:rsidRPr="005967DC" w:rsidRDefault="00DD57F6" w:rsidP="00DD57F6">
      <w:pPr>
        <w:rPr>
          <w:szCs w:val="18"/>
        </w:rPr>
      </w:pPr>
      <w:r w:rsidRPr="005967DC">
        <w:rPr>
          <w:szCs w:val="18"/>
        </w:rPr>
        <w:t xml:space="preserve"> </w:t>
      </w:r>
    </w:p>
    <w:p w:rsidR="00DD57F6" w:rsidRPr="005967DC" w:rsidRDefault="00DD57F6" w:rsidP="00DD57F6">
      <w:pPr>
        <w:rPr>
          <w:szCs w:val="18"/>
        </w:rPr>
      </w:pPr>
      <w:r>
        <w:rPr>
          <w:szCs w:val="18"/>
        </w:rPr>
        <w:t>5</w:t>
      </w:r>
      <w:r w:rsidRPr="005967DC">
        <w:rPr>
          <w:szCs w:val="18"/>
        </w:rPr>
        <w:t xml:space="preserve">. </w:t>
      </w:r>
      <w:bookmarkStart w:id="23" w:name="_tekst_zoekterm_45"/>
      <w:bookmarkStart w:id="24" w:name="_tekst_zoekterm_46"/>
      <w:bookmarkStart w:id="25" w:name="_tekst_zoekterm_47"/>
      <w:bookmarkStart w:id="26" w:name="_tekst_zoekterm_50"/>
      <w:bookmarkStart w:id="27" w:name="_tekst_zoekterm_48"/>
      <w:bookmarkStart w:id="28" w:name="_tekst_zoekterm_49"/>
      <w:bookmarkStart w:id="29" w:name="_tekst_zoekterm_51"/>
      <w:bookmarkEnd w:id="23"/>
      <w:bookmarkEnd w:id="24"/>
      <w:bookmarkEnd w:id="25"/>
      <w:bookmarkEnd w:id="26"/>
      <w:bookmarkEnd w:id="27"/>
      <w:bookmarkEnd w:id="28"/>
      <w:bookmarkEnd w:id="29"/>
      <w:r w:rsidRPr="005967DC">
        <w:rPr>
          <w:szCs w:val="18"/>
        </w:rPr>
        <w:t xml:space="preserve">De artikelen 11 en 12 van de Wet maatschappelijke ondersteuning zijn van overeenkomstige toepassing op de voorbereiding van de vaststelling van het beleidsplan, bedoeld in artikel 2.1.2, en de verordening, bedoeld in artikel 2.1.3. </w:t>
      </w:r>
    </w:p>
    <w:p w:rsidR="00DD57F6" w:rsidRDefault="00DD57F6" w:rsidP="00DD57F6">
      <w:pPr>
        <w:tabs>
          <w:tab w:val="left" w:pos="7878"/>
        </w:tabs>
        <w:rPr>
          <w:b/>
          <w:szCs w:val="18"/>
        </w:rPr>
      </w:pPr>
    </w:p>
    <w:p w:rsidR="00DD57F6" w:rsidRPr="005967DC" w:rsidRDefault="00DD57F6" w:rsidP="00DD57F6">
      <w:pPr>
        <w:tabs>
          <w:tab w:val="left" w:pos="7878"/>
        </w:tabs>
        <w:rPr>
          <w:b/>
          <w:szCs w:val="18"/>
        </w:rPr>
      </w:pPr>
      <w:r w:rsidRPr="005967DC">
        <w:rPr>
          <w:b/>
          <w:szCs w:val="18"/>
        </w:rPr>
        <w:t>Artikel 7.</w:t>
      </w:r>
      <w:r>
        <w:rPr>
          <w:b/>
          <w:szCs w:val="18"/>
        </w:rPr>
        <w:t>10</w:t>
      </w:r>
      <w:r w:rsidRPr="005967DC">
        <w:rPr>
          <w:b/>
          <w:szCs w:val="18"/>
        </w:rPr>
        <w:t xml:space="preserve"> </w:t>
      </w:r>
    </w:p>
    <w:p w:rsidR="00DD57F6" w:rsidRPr="002F7854" w:rsidRDefault="00DD57F6" w:rsidP="00DD57F6">
      <w:pPr>
        <w:tabs>
          <w:tab w:val="left" w:pos="7878"/>
        </w:tabs>
        <w:rPr>
          <w:szCs w:val="18"/>
        </w:rPr>
      </w:pPr>
    </w:p>
    <w:p w:rsidR="004248A7" w:rsidRDefault="002F7854" w:rsidP="009F2C4F">
      <w:pPr>
        <w:rPr>
          <w:szCs w:val="18"/>
        </w:rPr>
      </w:pPr>
      <w:r w:rsidRPr="00C375DD">
        <w:rPr>
          <w:szCs w:val="18"/>
        </w:rPr>
        <w:t>Onze Minister zend</w:t>
      </w:r>
      <w:r w:rsidRPr="000A3659">
        <w:rPr>
          <w:szCs w:val="18"/>
        </w:rPr>
        <w:t>t</w:t>
      </w:r>
      <w:r w:rsidRPr="00C375DD">
        <w:rPr>
          <w:szCs w:val="18"/>
        </w:rPr>
        <w:t xml:space="preserve"> binnen drie jaar na de inwerkingtreding van de</w:t>
      </w:r>
      <w:r w:rsidRPr="000A3659">
        <w:rPr>
          <w:szCs w:val="18"/>
        </w:rPr>
        <w:t>ze</w:t>
      </w:r>
      <w:r w:rsidRPr="00C375DD">
        <w:rPr>
          <w:szCs w:val="18"/>
        </w:rPr>
        <w:t xml:space="preserve"> wet aan de Staten-Generaal een verslag over de doeltreffendheid en de effecten van deze wet in de praktijk. </w:t>
      </w:r>
    </w:p>
    <w:p w:rsidR="009F2C4F" w:rsidRDefault="009F2C4F" w:rsidP="009F2C4F">
      <w:pPr>
        <w:rPr>
          <w:b/>
          <w:szCs w:val="18"/>
        </w:rPr>
      </w:pPr>
    </w:p>
    <w:p w:rsidR="002F7854" w:rsidRDefault="002F7854" w:rsidP="00DD57F6">
      <w:pPr>
        <w:tabs>
          <w:tab w:val="left" w:pos="7878"/>
        </w:tabs>
        <w:rPr>
          <w:szCs w:val="18"/>
        </w:rPr>
      </w:pPr>
      <w:r w:rsidRPr="005967DC">
        <w:rPr>
          <w:b/>
          <w:szCs w:val="18"/>
        </w:rPr>
        <w:t>Artikel 7.</w:t>
      </w:r>
      <w:r>
        <w:rPr>
          <w:b/>
          <w:szCs w:val="18"/>
        </w:rPr>
        <w:t>11</w:t>
      </w:r>
    </w:p>
    <w:p w:rsidR="002F7854" w:rsidRDefault="002F7854" w:rsidP="00DD57F6">
      <w:pPr>
        <w:tabs>
          <w:tab w:val="left" w:pos="7878"/>
        </w:tabs>
        <w:rPr>
          <w:szCs w:val="18"/>
        </w:rPr>
      </w:pPr>
    </w:p>
    <w:p w:rsidR="00DD57F6" w:rsidRPr="005967DC" w:rsidRDefault="00DD57F6" w:rsidP="00DD57F6">
      <w:pPr>
        <w:tabs>
          <w:tab w:val="left" w:pos="7878"/>
        </w:tabs>
        <w:rPr>
          <w:szCs w:val="18"/>
        </w:rPr>
      </w:pPr>
      <w:r w:rsidRPr="005967DC">
        <w:rPr>
          <w:szCs w:val="18"/>
        </w:rPr>
        <w:t xml:space="preserve">Deze wet treedt in werking op een bij koninklijk besluit te bepalen tijdstip, dat voor de verschillende artikelen of onderdelen daarvan verschillend kan worden vastgesteld. </w:t>
      </w:r>
    </w:p>
    <w:p w:rsidR="00DD57F6" w:rsidRPr="005967DC" w:rsidRDefault="00DD57F6" w:rsidP="00DD57F6">
      <w:pPr>
        <w:tabs>
          <w:tab w:val="left" w:pos="7878"/>
        </w:tabs>
        <w:rPr>
          <w:szCs w:val="18"/>
        </w:rPr>
      </w:pPr>
    </w:p>
    <w:p w:rsidR="00DD57F6" w:rsidRPr="005967DC" w:rsidRDefault="00DD57F6" w:rsidP="004248A7">
      <w:pPr>
        <w:spacing w:after="200" w:line="276" w:lineRule="auto"/>
        <w:rPr>
          <w:b/>
          <w:szCs w:val="18"/>
        </w:rPr>
      </w:pPr>
      <w:r w:rsidRPr="005967DC">
        <w:rPr>
          <w:b/>
          <w:szCs w:val="18"/>
        </w:rPr>
        <w:t>Artikel 7.</w:t>
      </w:r>
      <w:r>
        <w:rPr>
          <w:b/>
          <w:szCs w:val="18"/>
        </w:rPr>
        <w:t>1</w:t>
      </w:r>
      <w:r w:rsidR="002F7854">
        <w:rPr>
          <w:b/>
          <w:szCs w:val="18"/>
        </w:rPr>
        <w:t>2</w:t>
      </w:r>
      <w:r w:rsidRPr="005967DC">
        <w:rPr>
          <w:b/>
          <w:szCs w:val="18"/>
        </w:rPr>
        <w:t xml:space="preserve"> </w:t>
      </w:r>
    </w:p>
    <w:p w:rsidR="00DD57F6" w:rsidRPr="005967DC" w:rsidRDefault="00DD57F6" w:rsidP="00DD57F6">
      <w:pPr>
        <w:tabs>
          <w:tab w:val="left" w:pos="7878"/>
        </w:tabs>
        <w:rPr>
          <w:szCs w:val="18"/>
        </w:rPr>
      </w:pPr>
      <w:r w:rsidRPr="005967DC">
        <w:rPr>
          <w:szCs w:val="18"/>
        </w:rPr>
        <w:t xml:space="preserve">Deze wet wordt aangehaald als: </w:t>
      </w:r>
      <w:r>
        <w:rPr>
          <w:szCs w:val="18"/>
        </w:rPr>
        <w:t>Wet maatschappelijke ondersteuning 2015</w:t>
      </w:r>
      <w:r w:rsidRPr="005967DC">
        <w:rPr>
          <w:szCs w:val="18"/>
        </w:rPr>
        <w:t>.</w:t>
      </w:r>
    </w:p>
    <w:p w:rsidR="00DD57F6" w:rsidRPr="005967DC" w:rsidRDefault="00DD57F6" w:rsidP="00DD57F6">
      <w:pPr>
        <w:rPr>
          <w:bCs/>
          <w:szCs w:val="18"/>
        </w:rPr>
      </w:pPr>
    </w:p>
    <w:p w:rsidR="00DD57F6" w:rsidRPr="005967DC" w:rsidRDefault="00DD57F6" w:rsidP="00DD57F6">
      <w:pPr>
        <w:rPr>
          <w:szCs w:val="18"/>
        </w:rPr>
      </w:pPr>
    </w:p>
    <w:p w:rsidR="00DD57F6" w:rsidRPr="005967DC" w:rsidRDefault="00DD57F6" w:rsidP="00DD57F6">
      <w:pPr>
        <w:rPr>
          <w:szCs w:val="18"/>
        </w:rPr>
      </w:pPr>
    </w:p>
    <w:p w:rsidR="00DD57F6" w:rsidRPr="005967DC" w:rsidRDefault="00DD57F6" w:rsidP="00DD57F6">
      <w:pPr>
        <w:rPr>
          <w:szCs w:val="18"/>
        </w:rPr>
      </w:pPr>
      <w:bookmarkStart w:id="30" w:name="bmkOndertekening2"/>
      <w:bookmarkEnd w:id="30"/>
      <w:r w:rsidRPr="005967DC">
        <w:rPr>
          <w:szCs w:val="18"/>
        </w:rPr>
        <w:t>De Staatssecretaris van Volksgezondheid,</w:t>
      </w:r>
    </w:p>
    <w:p w:rsidR="00DD57F6" w:rsidRDefault="00DD57F6" w:rsidP="00DD57F6">
      <w:r w:rsidRPr="005967DC">
        <w:rPr>
          <w:szCs w:val="18"/>
        </w:rPr>
        <w:t>Welzijn en Sport,</w:t>
      </w:r>
      <w:bookmarkEnd w:id="0"/>
    </w:p>
    <w:p w:rsidR="00F83DA9" w:rsidRDefault="00F83DA9"/>
    <w:sectPr w:rsidR="00F83DA9" w:rsidSect="00DD57F6">
      <w:footerReference w:type="even" r:id="rId16"/>
      <w:footerReference w:type="default" r:id="rId17"/>
      <w:headerReference w:type="first" r:id="rId18"/>
      <w:footerReference w:type="first" r:id="rId19"/>
      <w:pgSz w:w="11906" w:h="16838" w:code="9"/>
      <w:pgMar w:top="2268" w:right="2784" w:bottom="1276" w:left="1588" w:header="0" w:footer="71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4F" w:rsidRDefault="009F2C4F" w:rsidP="0019724C">
      <w:pPr>
        <w:spacing w:line="240" w:lineRule="auto"/>
      </w:pPr>
      <w:r>
        <w:separator/>
      </w:r>
    </w:p>
  </w:endnote>
  <w:endnote w:type="continuationSeparator" w:id="0">
    <w:p w:rsidR="009F2C4F" w:rsidRDefault="009F2C4F" w:rsidP="00197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027" w:usb1="00000040" w:usb2="00000000" w:usb3="00000000" w:csb0="00000013" w:csb1="00000000"/>
  </w:font>
  <w:font w:name="PKHPD N+ Univers">
    <w:altName w:val="Univers"/>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4F" w:rsidRDefault="007C2612" w:rsidP="00336A6C">
    <w:pPr>
      <w:pStyle w:val="Voettekst"/>
      <w:framePr w:wrap="around" w:vAnchor="text" w:hAnchor="margin" w:xAlign="center" w:y="1"/>
      <w:rPr>
        <w:rStyle w:val="Paginanummer"/>
      </w:rPr>
    </w:pPr>
    <w:r>
      <w:rPr>
        <w:rStyle w:val="Paginanummer"/>
      </w:rPr>
      <w:fldChar w:fldCharType="begin"/>
    </w:r>
    <w:r w:rsidR="009F2C4F">
      <w:rPr>
        <w:rStyle w:val="Paginanummer"/>
      </w:rPr>
      <w:instrText xml:space="preserve">PAGE  </w:instrText>
    </w:r>
    <w:r>
      <w:rPr>
        <w:rStyle w:val="Paginanummer"/>
      </w:rPr>
      <w:fldChar w:fldCharType="separate"/>
    </w:r>
    <w:r w:rsidR="009F2C4F">
      <w:rPr>
        <w:rStyle w:val="Paginanummer"/>
        <w:noProof/>
      </w:rPr>
      <w:t>28</w:t>
    </w:r>
    <w:r>
      <w:rPr>
        <w:rStyle w:val="Paginanummer"/>
      </w:rPr>
      <w:fldChar w:fldCharType="end"/>
    </w:r>
  </w:p>
  <w:p w:rsidR="009F2C4F" w:rsidRDefault="009F2C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4F" w:rsidRDefault="007C2612" w:rsidP="00336A6C">
    <w:pPr>
      <w:pStyle w:val="Voettekst"/>
      <w:framePr w:wrap="around" w:vAnchor="text" w:hAnchor="margin" w:xAlign="center" w:y="1"/>
      <w:rPr>
        <w:rStyle w:val="Paginanummer"/>
      </w:rPr>
    </w:pPr>
    <w:r>
      <w:rPr>
        <w:rStyle w:val="Paginanummer"/>
      </w:rPr>
      <w:fldChar w:fldCharType="begin"/>
    </w:r>
    <w:r w:rsidR="009F2C4F">
      <w:rPr>
        <w:rStyle w:val="Paginanummer"/>
      </w:rPr>
      <w:instrText xml:space="preserve">PAGE  </w:instrText>
    </w:r>
    <w:r>
      <w:rPr>
        <w:rStyle w:val="Paginanummer"/>
      </w:rPr>
      <w:fldChar w:fldCharType="separate"/>
    </w:r>
    <w:r w:rsidR="00A83555">
      <w:rPr>
        <w:rStyle w:val="Paginanummer"/>
        <w:noProof/>
      </w:rPr>
      <w:t>3</w:t>
    </w:r>
    <w:r>
      <w:rPr>
        <w:rStyle w:val="Paginanummer"/>
      </w:rPr>
      <w:fldChar w:fldCharType="end"/>
    </w:r>
  </w:p>
  <w:p w:rsidR="009F2C4F" w:rsidRDefault="009F2C4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4F" w:rsidRDefault="00A83555">
    <w:pPr>
      <w:pStyle w:val="Voettekst"/>
      <w:jc w:val="right"/>
    </w:pPr>
    <w:r>
      <w:fldChar w:fldCharType="begin"/>
    </w:r>
    <w:r>
      <w:instrText xml:space="preserve"> PAGE   \* MERGEFORMAT </w:instrText>
    </w:r>
    <w:r>
      <w:fldChar w:fldCharType="separate"/>
    </w:r>
    <w:r>
      <w:rPr>
        <w:noProof/>
      </w:rPr>
      <w:t>1</w:t>
    </w:r>
    <w:r>
      <w:rPr>
        <w:noProof/>
      </w:rPr>
      <w:fldChar w:fldCharType="end"/>
    </w:r>
  </w:p>
  <w:p w:rsidR="009F2C4F" w:rsidRDefault="009F2C4F">
    <w:pPr>
      <w:pStyle w:val="Voettekst"/>
      <w:spacing w:line="317"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4F" w:rsidRDefault="009F2C4F" w:rsidP="0019724C">
      <w:pPr>
        <w:spacing w:line="240" w:lineRule="auto"/>
      </w:pPr>
      <w:r>
        <w:separator/>
      </w:r>
    </w:p>
  </w:footnote>
  <w:footnote w:type="continuationSeparator" w:id="0">
    <w:p w:rsidR="009F2C4F" w:rsidRDefault="009F2C4F" w:rsidP="001972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C4F" w:rsidRDefault="009F2C4F" w:rsidP="00336A6C"/>
  <w:p w:rsidR="009F2C4F" w:rsidRDefault="009F2C4F" w:rsidP="00336A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00031FDC"/>
    <w:multiLevelType w:val="multilevel"/>
    <w:tmpl w:val="047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A722AA"/>
    <w:multiLevelType w:val="multilevel"/>
    <w:tmpl w:val="0ED2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42F6A"/>
    <w:multiLevelType w:val="multilevel"/>
    <w:tmpl w:val="55D09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507B8"/>
    <w:multiLevelType w:val="multilevel"/>
    <w:tmpl w:val="8DAED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3137C1"/>
    <w:multiLevelType w:val="hybridMultilevel"/>
    <w:tmpl w:val="630AD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3B30B95"/>
    <w:multiLevelType w:val="hybridMultilevel"/>
    <w:tmpl w:val="1A90631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362907D8"/>
    <w:multiLevelType w:val="multilevel"/>
    <w:tmpl w:val="5980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9429C"/>
    <w:multiLevelType w:val="hybridMultilevel"/>
    <w:tmpl w:val="A05A0A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85A2390"/>
    <w:multiLevelType w:val="multilevel"/>
    <w:tmpl w:val="EE908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A4F8B"/>
    <w:multiLevelType w:val="hybridMultilevel"/>
    <w:tmpl w:val="ECA4F9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DFF2840"/>
    <w:multiLevelType w:val="multilevel"/>
    <w:tmpl w:val="D2F0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73F6F"/>
    <w:multiLevelType w:val="hybridMultilevel"/>
    <w:tmpl w:val="24B820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496B5C73"/>
    <w:multiLevelType w:val="multilevel"/>
    <w:tmpl w:val="D556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9">
    <w:nsid w:val="536E6105"/>
    <w:multiLevelType w:val="multilevel"/>
    <w:tmpl w:val="B63A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40666"/>
    <w:multiLevelType w:val="hybridMultilevel"/>
    <w:tmpl w:val="2154F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0A60838"/>
    <w:multiLevelType w:val="hybridMultilevel"/>
    <w:tmpl w:val="5798FE92"/>
    <w:lvl w:ilvl="0" w:tplc="AD8EC800">
      <w:start w:val="1"/>
      <w:numFmt w:val="lowerLetter"/>
      <w:lvlText w:val="%1."/>
      <w:lvlJc w:val="left"/>
      <w:pPr>
        <w:ind w:left="720" w:hanging="72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2DF5193"/>
    <w:multiLevelType w:val="multilevel"/>
    <w:tmpl w:val="7444C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A5D31"/>
    <w:multiLevelType w:val="multilevel"/>
    <w:tmpl w:val="F300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5950A9"/>
    <w:multiLevelType w:val="multilevel"/>
    <w:tmpl w:val="657A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0E1619"/>
    <w:multiLevelType w:val="multilevel"/>
    <w:tmpl w:val="F2AC4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1D5502B"/>
    <w:multiLevelType w:val="multilevel"/>
    <w:tmpl w:val="6C5C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27A7D59"/>
    <w:multiLevelType w:val="hybridMultilevel"/>
    <w:tmpl w:val="D592D7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94D5C63"/>
    <w:multiLevelType w:val="multilevel"/>
    <w:tmpl w:val="279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407763"/>
    <w:multiLevelType w:val="multilevel"/>
    <w:tmpl w:val="A894D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6"/>
  </w:num>
  <w:num w:numId="2">
    <w:abstractNumId w:val="18"/>
  </w:num>
  <w:num w:numId="3">
    <w:abstractNumId w:val="4"/>
  </w:num>
  <w:num w:numId="4">
    <w:abstractNumId w:val="3"/>
  </w:num>
  <w:num w:numId="5">
    <w:abstractNumId w:val="2"/>
  </w:num>
  <w:num w:numId="6">
    <w:abstractNumId w:val="1"/>
  </w:num>
  <w:num w:numId="7">
    <w:abstractNumId w:val="31"/>
  </w:num>
  <w:num w:numId="8">
    <w:abstractNumId w:val="0"/>
  </w:num>
  <w:num w:numId="9">
    <w:abstractNumId w:val="16"/>
  </w:num>
  <w:num w:numId="10">
    <w:abstractNumId w:val="11"/>
  </w:num>
  <w:num w:numId="11">
    <w:abstractNumId w:val="10"/>
  </w:num>
  <w:num w:numId="12">
    <w:abstractNumId w:val="28"/>
  </w:num>
  <w:num w:numId="13">
    <w:abstractNumId w:val="12"/>
  </w:num>
  <w:num w:numId="14">
    <w:abstractNumId w:val="30"/>
  </w:num>
  <w:num w:numId="15">
    <w:abstractNumId w:val="22"/>
  </w:num>
  <w:num w:numId="16">
    <w:abstractNumId w:val="20"/>
  </w:num>
  <w:num w:numId="17">
    <w:abstractNumId w:val="15"/>
  </w:num>
  <w:num w:numId="18">
    <w:abstractNumId w:val="29"/>
  </w:num>
  <w:num w:numId="19">
    <w:abstractNumId w:val="9"/>
  </w:num>
  <w:num w:numId="2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6"/>
  </w:num>
  <w:num w:numId="23">
    <w:abstractNumId w:val="13"/>
  </w:num>
  <w:num w:numId="24">
    <w:abstractNumId w:val="14"/>
  </w:num>
  <w:num w:numId="25">
    <w:abstractNumId w:val="23"/>
  </w:num>
  <w:num w:numId="26">
    <w:abstractNumId w:val="19"/>
  </w:num>
  <w:num w:numId="27">
    <w:abstractNumId w:val="7"/>
  </w:num>
  <w:num w:numId="28">
    <w:abstractNumId w:val="24"/>
  </w:num>
  <w:num w:numId="29">
    <w:abstractNumId w:val="8"/>
  </w:num>
  <w:num w:numId="30">
    <w:abstractNumId w:val="17"/>
  </w:num>
  <w:num w:numId="31">
    <w:abstractNumId w:val="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F6"/>
    <w:rsid w:val="0000613B"/>
    <w:rsid w:val="00006283"/>
    <w:rsid w:val="000069BC"/>
    <w:rsid w:val="000316A0"/>
    <w:rsid w:val="000439AA"/>
    <w:rsid w:val="00067BD6"/>
    <w:rsid w:val="000819BA"/>
    <w:rsid w:val="0008286E"/>
    <w:rsid w:val="00082D22"/>
    <w:rsid w:val="000860F1"/>
    <w:rsid w:val="000939E4"/>
    <w:rsid w:val="000D41AD"/>
    <w:rsid w:val="000E42BD"/>
    <w:rsid w:val="00102D5B"/>
    <w:rsid w:val="00107A04"/>
    <w:rsid w:val="0011210B"/>
    <w:rsid w:val="00141D61"/>
    <w:rsid w:val="001426B8"/>
    <w:rsid w:val="00175045"/>
    <w:rsid w:val="00183B04"/>
    <w:rsid w:val="001853B4"/>
    <w:rsid w:val="0019724C"/>
    <w:rsid w:val="001C6A84"/>
    <w:rsid w:val="00236EDE"/>
    <w:rsid w:val="00260722"/>
    <w:rsid w:val="00281B9B"/>
    <w:rsid w:val="00282135"/>
    <w:rsid w:val="002C7B6B"/>
    <w:rsid w:val="002F7854"/>
    <w:rsid w:val="00311071"/>
    <w:rsid w:val="0031413E"/>
    <w:rsid w:val="00326C46"/>
    <w:rsid w:val="00335764"/>
    <w:rsid w:val="00336254"/>
    <w:rsid w:val="00336A6C"/>
    <w:rsid w:val="00341C86"/>
    <w:rsid w:val="00344368"/>
    <w:rsid w:val="00376A1C"/>
    <w:rsid w:val="003975E9"/>
    <w:rsid w:val="003A4258"/>
    <w:rsid w:val="003B1373"/>
    <w:rsid w:val="003B4389"/>
    <w:rsid w:val="003B4E6A"/>
    <w:rsid w:val="003C0228"/>
    <w:rsid w:val="003C3A78"/>
    <w:rsid w:val="003F5E4F"/>
    <w:rsid w:val="00405C75"/>
    <w:rsid w:val="004248A7"/>
    <w:rsid w:val="0042508D"/>
    <w:rsid w:val="00426D96"/>
    <w:rsid w:val="0042746C"/>
    <w:rsid w:val="004445F1"/>
    <w:rsid w:val="004453C6"/>
    <w:rsid w:val="00445E7C"/>
    <w:rsid w:val="00456BBD"/>
    <w:rsid w:val="0046787A"/>
    <w:rsid w:val="0047626C"/>
    <w:rsid w:val="00486CBD"/>
    <w:rsid w:val="004920F0"/>
    <w:rsid w:val="004C2F53"/>
    <w:rsid w:val="004C7559"/>
    <w:rsid w:val="004C7B60"/>
    <w:rsid w:val="004D13C2"/>
    <w:rsid w:val="004D2AA6"/>
    <w:rsid w:val="004D6750"/>
    <w:rsid w:val="004D78F5"/>
    <w:rsid w:val="004F0BE8"/>
    <w:rsid w:val="004F1662"/>
    <w:rsid w:val="00526962"/>
    <w:rsid w:val="0054040D"/>
    <w:rsid w:val="00564BCA"/>
    <w:rsid w:val="0057354A"/>
    <w:rsid w:val="005860E6"/>
    <w:rsid w:val="005874FA"/>
    <w:rsid w:val="005A4D0F"/>
    <w:rsid w:val="005A75C3"/>
    <w:rsid w:val="005B35A4"/>
    <w:rsid w:val="005C44AC"/>
    <w:rsid w:val="005C7AF8"/>
    <w:rsid w:val="005D43AA"/>
    <w:rsid w:val="006063AF"/>
    <w:rsid w:val="006524E9"/>
    <w:rsid w:val="00662847"/>
    <w:rsid w:val="006643F1"/>
    <w:rsid w:val="0066675D"/>
    <w:rsid w:val="00680E9C"/>
    <w:rsid w:val="0068432A"/>
    <w:rsid w:val="00685128"/>
    <w:rsid w:val="00686D3D"/>
    <w:rsid w:val="006974BF"/>
    <w:rsid w:val="006A7BEE"/>
    <w:rsid w:val="007269BC"/>
    <w:rsid w:val="007324AD"/>
    <w:rsid w:val="007772E0"/>
    <w:rsid w:val="00786C7C"/>
    <w:rsid w:val="007A1CCB"/>
    <w:rsid w:val="007A58CC"/>
    <w:rsid w:val="007C2612"/>
    <w:rsid w:val="007D154A"/>
    <w:rsid w:val="007D445A"/>
    <w:rsid w:val="007D7526"/>
    <w:rsid w:val="007E29C1"/>
    <w:rsid w:val="007E5598"/>
    <w:rsid w:val="00805924"/>
    <w:rsid w:val="00811F2D"/>
    <w:rsid w:val="00845027"/>
    <w:rsid w:val="00847ED0"/>
    <w:rsid w:val="00861C14"/>
    <w:rsid w:val="008675E1"/>
    <w:rsid w:val="0089066C"/>
    <w:rsid w:val="008A529B"/>
    <w:rsid w:val="008B2352"/>
    <w:rsid w:val="008C09F7"/>
    <w:rsid w:val="008D6FBE"/>
    <w:rsid w:val="008D7E2E"/>
    <w:rsid w:val="008E32CC"/>
    <w:rsid w:val="00926896"/>
    <w:rsid w:val="00941AB7"/>
    <w:rsid w:val="00945EF8"/>
    <w:rsid w:val="00957A30"/>
    <w:rsid w:val="009B2B9F"/>
    <w:rsid w:val="009D09AB"/>
    <w:rsid w:val="009F2C4F"/>
    <w:rsid w:val="009F3FA0"/>
    <w:rsid w:val="009F491F"/>
    <w:rsid w:val="009F4CD2"/>
    <w:rsid w:val="009F58EC"/>
    <w:rsid w:val="00A150ED"/>
    <w:rsid w:val="00A221AA"/>
    <w:rsid w:val="00A250A7"/>
    <w:rsid w:val="00A31713"/>
    <w:rsid w:val="00A47FB0"/>
    <w:rsid w:val="00A542D6"/>
    <w:rsid w:val="00A63C0E"/>
    <w:rsid w:val="00A83555"/>
    <w:rsid w:val="00A95608"/>
    <w:rsid w:val="00AA484E"/>
    <w:rsid w:val="00AB0F4C"/>
    <w:rsid w:val="00AB51C7"/>
    <w:rsid w:val="00AC2081"/>
    <w:rsid w:val="00AC2F99"/>
    <w:rsid w:val="00AD3C39"/>
    <w:rsid w:val="00AD73FE"/>
    <w:rsid w:val="00B2461D"/>
    <w:rsid w:val="00B321C9"/>
    <w:rsid w:val="00B73A53"/>
    <w:rsid w:val="00B92061"/>
    <w:rsid w:val="00BA2376"/>
    <w:rsid w:val="00BA290C"/>
    <w:rsid w:val="00BB274F"/>
    <w:rsid w:val="00BC1E88"/>
    <w:rsid w:val="00BE7111"/>
    <w:rsid w:val="00C102A5"/>
    <w:rsid w:val="00C412A7"/>
    <w:rsid w:val="00C45F9E"/>
    <w:rsid w:val="00C60FC4"/>
    <w:rsid w:val="00C63143"/>
    <w:rsid w:val="00C719B8"/>
    <w:rsid w:val="00C7755A"/>
    <w:rsid w:val="00C9166B"/>
    <w:rsid w:val="00CB01B1"/>
    <w:rsid w:val="00CC1642"/>
    <w:rsid w:val="00CC38A2"/>
    <w:rsid w:val="00CC3DDE"/>
    <w:rsid w:val="00CD156F"/>
    <w:rsid w:val="00CE4091"/>
    <w:rsid w:val="00D00EA0"/>
    <w:rsid w:val="00D103CF"/>
    <w:rsid w:val="00D25717"/>
    <w:rsid w:val="00D30CD9"/>
    <w:rsid w:val="00D43156"/>
    <w:rsid w:val="00D563D7"/>
    <w:rsid w:val="00D75BDD"/>
    <w:rsid w:val="00D75CD8"/>
    <w:rsid w:val="00D874E6"/>
    <w:rsid w:val="00D9222B"/>
    <w:rsid w:val="00D93EBD"/>
    <w:rsid w:val="00DA79DD"/>
    <w:rsid w:val="00DB1AFF"/>
    <w:rsid w:val="00DB3990"/>
    <w:rsid w:val="00DD1A66"/>
    <w:rsid w:val="00DD57F6"/>
    <w:rsid w:val="00DD5BDD"/>
    <w:rsid w:val="00DF748D"/>
    <w:rsid w:val="00E16859"/>
    <w:rsid w:val="00E21FD7"/>
    <w:rsid w:val="00E269B5"/>
    <w:rsid w:val="00E83200"/>
    <w:rsid w:val="00E8451C"/>
    <w:rsid w:val="00E92632"/>
    <w:rsid w:val="00EC1929"/>
    <w:rsid w:val="00EE7724"/>
    <w:rsid w:val="00F05A4E"/>
    <w:rsid w:val="00F0619D"/>
    <w:rsid w:val="00F1715C"/>
    <w:rsid w:val="00F22E03"/>
    <w:rsid w:val="00F25F0A"/>
    <w:rsid w:val="00F42000"/>
    <w:rsid w:val="00F83DA9"/>
    <w:rsid w:val="00F865F3"/>
    <w:rsid w:val="00F962FF"/>
    <w:rsid w:val="00FA426A"/>
    <w:rsid w:val="00FB167F"/>
    <w:rsid w:val="00FB45AF"/>
    <w:rsid w:val="00FC4223"/>
    <w:rsid w:val="00FD1396"/>
    <w:rsid w:val="00FD53B9"/>
    <w:rsid w:val="00FE6623"/>
    <w:rsid w:val="00FF21E4"/>
    <w:rsid w:val="00FF22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Salutation"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7F6"/>
    <w:pPr>
      <w:spacing w:after="0" w:line="240" w:lineRule="atLeast"/>
    </w:pPr>
    <w:rPr>
      <w:rFonts w:ascii="Verdana" w:eastAsia="Times New Roman" w:hAnsi="Verdana" w:cs="Times New Roman"/>
      <w:sz w:val="18"/>
      <w:szCs w:val="20"/>
      <w:lang w:eastAsia="nl-NL"/>
    </w:rPr>
  </w:style>
  <w:style w:type="paragraph" w:styleId="Kop1">
    <w:name w:val="heading 1"/>
    <w:basedOn w:val="Standaard"/>
    <w:next w:val="Standaard"/>
    <w:link w:val="Kop1Char"/>
    <w:qFormat/>
    <w:rsid w:val="00DD57F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link w:val="Kop2Char"/>
    <w:qFormat/>
    <w:rsid w:val="00DD57F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link w:val="Kop3Char"/>
    <w:uiPriority w:val="9"/>
    <w:qFormat/>
    <w:rsid w:val="00DD57F6"/>
    <w:pPr>
      <w:numPr>
        <w:ilvl w:val="2"/>
      </w:numPr>
      <w:tabs>
        <w:tab w:val="clear" w:pos="720"/>
        <w:tab w:val="num" w:pos="360"/>
      </w:tabs>
      <w:spacing w:after="0"/>
      <w:ind w:left="0" w:firstLine="0"/>
      <w:outlineLvl w:val="2"/>
    </w:pPr>
  </w:style>
  <w:style w:type="paragraph" w:styleId="Kop4">
    <w:name w:val="heading 4"/>
    <w:basedOn w:val="Standaard"/>
    <w:next w:val="Standaard"/>
    <w:link w:val="Kop4Char"/>
    <w:uiPriority w:val="9"/>
    <w:qFormat/>
    <w:rsid w:val="00DD57F6"/>
    <w:pPr>
      <w:keepNext/>
      <w:spacing w:before="260"/>
      <w:outlineLvl w:val="3"/>
    </w:pPr>
    <w:rPr>
      <w:i/>
    </w:rPr>
  </w:style>
  <w:style w:type="paragraph" w:styleId="Kop5">
    <w:name w:val="heading 5"/>
    <w:basedOn w:val="Kop4"/>
    <w:next w:val="Standaard"/>
    <w:link w:val="Kop5Char"/>
    <w:qFormat/>
    <w:rsid w:val="00DD57F6"/>
    <w:pPr>
      <w:outlineLvl w:val="4"/>
    </w:pPr>
  </w:style>
  <w:style w:type="paragraph" w:styleId="Kop6">
    <w:name w:val="heading 6"/>
    <w:basedOn w:val="Kop4"/>
    <w:next w:val="Standaard"/>
    <w:link w:val="Kop6Char"/>
    <w:qFormat/>
    <w:rsid w:val="00DD57F6"/>
    <w:pPr>
      <w:outlineLvl w:val="5"/>
    </w:pPr>
  </w:style>
  <w:style w:type="paragraph" w:styleId="Kop7">
    <w:name w:val="heading 7"/>
    <w:basedOn w:val="Kop4"/>
    <w:next w:val="Standaard"/>
    <w:link w:val="Kop7Char"/>
    <w:qFormat/>
    <w:rsid w:val="00DD57F6"/>
    <w:pPr>
      <w:outlineLvl w:val="6"/>
    </w:pPr>
  </w:style>
  <w:style w:type="paragraph" w:styleId="Kop8">
    <w:name w:val="heading 8"/>
    <w:basedOn w:val="Kop4"/>
    <w:next w:val="Standaard"/>
    <w:link w:val="Kop8Char"/>
    <w:qFormat/>
    <w:rsid w:val="00DD57F6"/>
    <w:pPr>
      <w:outlineLvl w:val="7"/>
    </w:pPr>
  </w:style>
  <w:style w:type="paragraph" w:styleId="Kop9">
    <w:name w:val="heading 9"/>
    <w:basedOn w:val="Kop4"/>
    <w:next w:val="Standaard"/>
    <w:link w:val="Kop9Char"/>
    <w:qFormat/>
    <w:rsid w:val="00DD57F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D57F6"/>
    <w:rPr>
      <w:rFonts w:ascii="Univers 45 Light" w:eastAsia="Times New Roman" w:hAnsi="Univers 45 Light" w:cs="Times New Roman"/>
      <w:b/>
      <w:kern w:val="28"/>
      <w:sz w:val="28"/>
      <w:szCs w:val="20"/>
      <w:lang w:eastAsia="nl-NL"/>
    </w:rPr>
  </w:style>
  <w:style w:type="character" w:customStyle="1" w:styleId="Kop2Char">
    <w:name w:val="Kop 2 Char"/>
    <w:basedOn w:val="Standaardalinea-lettertype"/>
    <w:link w:val="Kop2"/>
    <w:rsid w:val="00DD57F6"/>
    <w:rPr>
      <w:rFonts w:ascii="Univers 45 Light" w:eastAsia="Times New Roman" w:hAnsi="Univers 45 Light" w:cs="Times New Roman"/>
      <w:b/>
      <w:sz w:val="18"/>
      <w:szCs w:val="20"/>
      <w:lang w:eastAsia="nl-NL"/>
    </w:rPr>
  </w:style>
  <w:style w:type="character" w:customStyle="1" w:styleId="Kop3Char">
    <w:name w:val="Kop 3 Char"/>
    <w:basedOn w:val="Standaardalinea-lettertype"/>
    <w:link w:val="Kop3"/>
    <w:uiPriority w:val="9"/>
    <w:rsid w:val="00DD57F6"/>
    <w:rPr>
      <w:rFonts w:ascii="Univers 45 Light" w:eastAsia="Times New Roman" w:hAnsi="Univers 45 Light" w:cs="Times New Roman"/>
      <w:b/>
      <w:sz w:val="18"/>
      <w:szCs w:val="20"/>
      <w:lang w:eastAsia="nl-NL"/>
    </w:rPr>
  </w:style>
  <w:style w:type="character" w:customStyle="1" w:styleId="Kop4Char">
    <w:name w:val="Kop 4 Char"/>
    <w:basedOn w:val="Standaardalinea-lettertype"/>
    <w:link w:val="Kop4"/>
    <w:uiPriority w:val="9"/>
    <w:rsid w:val="00DD57F6"/>
    <w:rPr>
      <w:rFonts w:ascii="Verdana" w:eastAsia="Times New Roman" w:hAnsi="Verdana" w:cs="Times New Roman"/>
      <w:i/>
      <w:sz w:val="18"/>
      <w:szCs w:val="20"/>
      <w:lang w:eastAsia="nl-NL"/>
    </w:rPr>
  </w:style>
  <w:style w:type="character" w:customStyle="1" w:styleId="Kop5Char">
    <w:name w:val="Kop 5 Char"/>
    <w:basedOn w:val="Standaardalinea-lettertype"/>
    <w:link w:val="Kop5"/>
    <w:rsid w:val="00DD57F6"/>
    <w:rPr>
      <w:rFonts w:ascii="Verdana" w:eastAsia="Times New Roman" w:hAnsi="Verdana" w:cs="Times New Roman"/>
      <w:i/>
      <w:sz w:val="18"/>
      <w:szCs w:val="20"/>
      <w:lang w:eastAsia="nl-NL"/>
    </w:rPr>
  </w:style>
  <w:style w:type="character" w:customStyle="1" w:styleId="Kop6Char">
    <w:name w:val="Kop 6 Char"/>
    <w:basedOn w:val="Standaardalinea-lettertype"/>
    <w:link w:val="Kop6"/>
    <w:rsid w:val="00DD57F6"/>
    <w:rPr>
      <w:rFonts w:ascii="Verdana" w:eastAsia="Times New Roman" w:hAnsi="Verdana" w:cs="Times New Roman"/>
      <w:i/>
      <w:sz w:val="18"/>
      <w:szCs w:val="20"/>
      <w:lang w:eastAsia="nl-NL"/>
    </w:rPr>
  </w:style>
  <w:style w:type="character" w:customStyle="1" w:styleId="Kop7Char">
    <w:name w:val="Kop 7 Char"/>
    <w:basedOn w:val="Standaardalinea-lettertype"/>
    <w:link w:val="Kop7"/>
    <w:rsid w:val="00DD57F6"/>
    <w:rPr>
      <w:rFonts w:ascii="Verdana" w:eastAsia="Times New Roman" w:hAnsi="Verdana" w:cs="Times New Roman"/>
      <w:i/>
      <w:sz w:val="18"/>
      <w:szCs w:val="20"/>
      <w:lang w:eastAsia="nl-NL"/>
    </w:rPr>
  </w:style>
  <w:style w:type="character" w:customStyle="1" w:styleId="Kop8Char">
    <w:name w:val="Kop 8 Char"/>
    <w:basedOn w:val="Standaardalinea-lettertype"/>
    <w:link w:val="Kop8"/>
    <w:rsid w:val="00DD57F6"/>
    <w:rPr>
      <w:rFonts w:ascii="Verdana" w:eastAsia="Times New Roman" w:hAnsi="Verdana" w:cs="Times New Roman"/>
      <w:i/>
      <w:sz w:val="18"/>
      <w:szCs w:val="20"/>
      <w:lang w:eastAsia="nl-NL"/>
    </w:rPr>
  </w:style>
  <w:style w:type="character" w:customStyle="1" w:styleId="Kop9Char">
    <w:name w:val="Kop 9 Char"/>
    <w:basedOn w:val="Standaardalinea-lettertype"/>
    <w:link w:val="Kop9"/>
    <w:rsid w:val="00DD57F6"/>
    <w:rPr>
      <w:rFonts w:ascii="Verdana" w:eastAsia="Times New Roman" w:hAnsi="Verdana" w:cs="Times New Roman"/>
      <w:i/>
      <w:sz w:val="18"/>
      <w:szCs w:val="20"/>
      <w:lang w:eastAsia="nl-NL"/>
    </w:rPr>
  </w:style>
  <w:style w:type="paragraph" w:styleId="Bijschrift">
    <w:name w:val="caption"/>
    <w:basedOn w:val="Standaard"/>
    <w:next w:val="Standaard"/>
    <w:qFormat/>
    <w:rsid w:val="00DD57F6"/>
    <w:pPr>
      <w:spacing w:before="120" w:after="120" w:line="240" w:lineRule="auto"/>
    </w:pPr>
    <w:rPr>
      <w:b/>
    </w:rPr>
  </w:style>
  <w:style w:type="paragraph" w:styleId="Bronvermelding">
    <w:name w:val="table of authorities"/>
    <w:basedOn w:val="Standaard"/>
    <w:next w:val="Standaard"/>
    <w:semiHidden/>
    <w:rsid w:val="00DD57F6"/>
    <w:pPr>
      <w:spacing w:line="240" w:lineRule="auto"/>
      <w:ind w:left="200" w:hanging="200"/>
    </w:pPr>
  </w:style>
  <w:style w:type="paragraph" w:styleId="Documentstructuur">
    <w:name w:val="Document Map"/>
    <w:basedOn w:val="Standaard"/>
    <w:link w:val="DocumentstructuurChar"/>
    <w:semiHidden/>
    <w:rsid w:val="00DD57F6"/>
    <w:pPr>
      <w:shd w:val="clear" w:color="auto" w:fill="000080"/>
      <w:spacing w:line="240" w:lineRule="auto"/>
    </w:pPr>
    <w:rPr>
      <w:rFonts w:ascii="Tahoma" w:hAnsi="Tahoma"/>
    </w:rPr>
  </w:style>
  <w:style w:type="character" w:customStyle="1" w:styleId="DocumentstructuurChar">
    <w:name w:val="Documentstructuur Char"/>
    <w:basedOn w:val="Standaardalinea-lettertype"/>
    <w:link w:val="Documentstructuur"/>
    <w:semiHidden/>
    <w:rsid w:val="00DD57F6"/>
    <w:rPr>
      <w:rFonts w:ascii="Tahoma" w:eastAsia="Times New Roman" w:hAnsi="Tahoma" w:cs="Times New Roman"/>
      <w:sz w:val="18"/>
      <w:szCs w:val="20"/>
      <w:shd w:val="clear" w:color="auto" w:fill="000080"/>
      <w:lang w:eastAsia="nl-NL"/>
    </w:rPr>
  </w:style>
  <w:style w:type="paragraph" w:styleId="Eindnoottekst">
    <w:name w:val="endnote text"/>
    <w:basedOn w:val="Standaard"/>
    <w:link w:val="EindnoottekstChar"/>
    <w:semiHidden/>
    <w:rsid w:val="00DD57F6"/>
    <w:pPr>
      <w:spacing w:line="240" w:lineRule="auto"/>
    </w:pPr>
  </w:style>
  <w:style w:type="character" w:customStyle="1" w:styleId="EindnoottekstChar">
    <w:name w:val="Eindnoottekst Char"/>
    <w:basedOn w:val="Standaardalinea-lettertype"/>
    <w:link w:val="Eindnoottekst"/>
    <w:semiHidden/>
    <w:rsid w:val="00DD57F6"/>
    <w:rPr>
      <w:rFonts w:ascii="Verdana" w:eastAsia="Times New Roman" w:hAnsi="Verdana" w:cs="Times New Roman"/>
      <w:sz w:val="18"/>
      <w:szCs w:val="20"/>
      <w:lang w:eastAsia="nl-NL"/>
    </w:rPr>
  </w:style>
  <w:style w:type="paragraph" w:styleId="Index1">
    <w:name w:val="index 1"/>
    <w:basedOn w:val="Standaard"/>
    <w:next w:val="Standaard"/>
    <w:semiHidden/>
    <w:rsid w:val="00DD57F6"/>
    <w:pPr>
      <w:spacing w:line="240" w:lineRule="auto"/>
      <w:ind w:left="200" w:hanging="200"/>
    </w:pPr>
  </w:style>
  <w:style w:type="paragraph" w:styleId="Index2">
    <w:name w:val="index 2"/>
    <w:basedOn w:val="Standaard"/>
    <w:next w:val="Standaard"/>
    <w:semiHidden/>
    <w:rsid w:val="00DD57F6"/>
    <w:pPr>
      <w:spacing w:line="240" w:lineRule="auto"/>
      <w:ind w:left="400" w:hanging="200"/>
    </w:pPr>
  </w:style>
  <w:style w:type="paragraph" w:styleId="Index3">
    <w:name w:val="index 3"/>
    <w:basedOn w:val="Standaard"/>
    <w:next w:val="Standaard"/>
    <w:semiHidden/>
    <w:rsid w:val="00DD57F6"/>
    <w:pPr>
      <w:spacing w:line="240" w:lineRule="auto"/>
      <w:ind w:left="600" w:hanging="200"/>
    </w:pPr>
  </w:style>
  <w:style w:type="paragraph" w:styleId="Index4">
    <w:name w:val="index 4"/>
    <w:basedOn w:val="Standaard"/>
    <w:next w:val="Standaard"/>
    <w:semiHidden/>
    <w:rsid w:val="00DD57F6"/>
    <w:pPr>
      <w:spacing w:line="240" w:lineRule="auto"/>
      <w:ind w:left="800" w:hanging="200"/>
    </w:pPr>
  </w:style>
  <w:style w:type="paragraph" w:styleId="Index5">
    <w:name w:val="index 5"/>
    <w:basedOn w:val="Standaard"/>
    <w:next w:val="Standaard"/>
    <w:semiHidden/>
    <w:rsid w:val="00DD57F6"/>
    <w:pPr>
      <w:spacing w:line="240" w:lineRule="auto"/>
      <w:ind w:left="1000" w:hanging="200"/>
    </w:pPr>
  </w:style>
  <w:style w:type="paragraph" w:styleId="Index6">
    <w:name w:val="index 6"/>
    <w:basedOn w:val="Standaard"/>
    <w:next w:val="Standaard"/>
    <w:semiHidden/>
    <w:rsid w:val="00DD57F6"/>
    <w:pPr>
      <w:spacing w:line="240" w:lineRule="auto"/>
      <w:ind w:left="1200" w:hanging="200"/>
    </w:pPr>
  </w:style>
  <w:style w:type="paragraph" w:styleId="Index7">
    <w:name w:val="index 7"/>
    <w:basedOn w:val="Standaard"/>
    <w:next w:val="Standaard"/>
    <w:semiHidden/>
    <w:rsid w:val="00DD57F6"/>
    <w:pPr>
      <w:spacing w:line="240" w:lineRule="auto"/>
      <w:ind w:left="1400" w:hanging="200"/>
    </w:pPr>
  </w:style>
  <w:style w:type="paragraph" w:styleId="Index8">
    <w:name w:val="index 8"/>
    <w:basedOn w:val="Standaard"/>
    <w:next w:val="Standaard"/>
    <w:semiHidden/>
    <w:rsid w:val="00DD57F6"/>
    <w:pPr>
      <w:spacing w:line="240" w:lineRule="auto"/>
      <w:ind w:left="1600" w:hanging="200"/>
    </w:pPr>
  </w:style>
  <w:style w:type="paragraph" w:styleId="Index9">
    <w:name w:val="index 9"/>
    <w:basedOn w:val="Standaard"/>
    <w:next w:val="Standaard"/>
    <w:semiHidden/>
    <w:rsid w:val="00DD57F6"/>
    <w:pPr>
      <w:spacing w:line="240" w:lineRule="auto"/>
      <w:ind w:left="1800" w:hanging="200"/>
    </w:pPr>
  </w:style>
  <w:style w:type="paragraph" w:styleId="Indexkop">
    <w:name w:val="index heading"/>
    <w:basedOn w:val="Standaard"/>
    <w:next w:val="Index1"/>
    <w:semiHidden/>
    <w:rsid w:val="00DD57F6"/>
    <w:pPr>
      <w:spacing w:line="240" w:lineRule="auto"/>
    </w:pPr>
    <w:rPr>
      <w:rFonts w:ascii="Arial" w:hAnsi="Arial"/>
      <w:b/>
    </w:rPr>
  </w:style>
  <w:style w:type="paragraph" w:styleId="Inhopg1">
    <w:name w:val="toc 1"/>
    <w:basedOn w:val="Standaard"/>
    <w:next w:val="Standaard"/>
    <w:semiHidden/>
    <w:rsid w:val="00DD57F6"/>
    <w:pPr>
      <w:spacing w:line="240" w:lineRule="auto"/>
    </w:pPr>
  </w:style>
  <w:style w:type="paragraph" w:styleId="Inhopg2">
    <w:name w:val="toc 2"/>
    <w:basedOn w:val="Standaard"/>
    <w:next w:val="Standaard"/>
    <w:semiHidden/>
    <w:rsid w:val="00DD57F6"/>
    <w:pPr>
      <w:spacing w:line="240" w:lineRule="auto"/>
      <w:ind w:left="200"/>
    </w:pPr>
  </w:style>
  <w:style w:type="paragraph" w:styleId="Inhopg3">
    <w:name w:val="toc 3"/>
    <w:basedOn w:val="Standaard"/>
    <w:next w:val="Standaard"/>
    <w:semiHidden/>
    <w:rsid w:val="00DD57F6"/>
    <w:pPr>
      <w:spacing w:line="240" w:lineRule="auto"/>
      <w:ind w:left="400"/>
    </w:pPr>
  </w:style>
  <w:style w:type="paragraph" w:styleId="Inhopg4">
    <w:name w:val="toc 4"/>
    <w:basedOn w:val="Standaard"/>
    <w:next w:val="Standaard"/>
    <w:semiHidden/>
    <w:rsid w:val="00DD57F6"/>
    <w:pPr>
      <w:spacing w:line="240" w:lineRule="auto"/>
      <w:ind w:left="600"/>
    </w:pPr>
  </w:style>
  <w:style w:type="paragraph" w:styleId="Inhopg5">
    <w:name w:val="toc 5"/>
    <w:basedOn w:val="Standaard"/>
    <w:next w:val="Standaard"/>
    <w:semiHidden/>
    <w:rsid w:val="00DD57F6"/>
    <w:pPr>
      <w:spacing w:line="240" w:lineRule="auto"/>
      <w:ind w:left="800"/>
    </w:pPr>
  </w:style>
  <w:style w:type="paragraph" w:styleId="Inhopg6">
    <w:name w:val="toc 6"/>
    <w:basedOn w:val="Standaard"/>
    <w:next w:val="Standaard"/>
    <w:semiHidden/>
    <w:rsid w:val="00DD57F6"/>
    <w:pPr>
      <w:spacing w:line="240" w:lineRule="auto"/>
      <w:ind w:left="1000"/>
    </w:pPr>
  </w:style>
  <w:style w:type="paragraph" w:styleId="Inhopg7">
    <w:name w:val="toc 7"/>
    <w:basedOn w:val="Standaard"/>
    <w:next w:val="Standaard"/>
    <w:semiHidden/>
    <w:rsid w:val="00DD57F6"/>
    <w:pPr>
      <w:spacing w:line="240" w:lineRule="auto"/>
      <w:ind w:left="1200"/>
    </w:pPr>
  </w:style>
  <w:style w:type="paragraph" w:styleId="Inhopg8">
    <w:name w:val="toc 8"/>
    <w:basedOn w:val="Standaard"/>
    <w:next w:val="Standaard"/>
    <w:semiHidden/>
    <w:rsid w:val="00DD57F6"/>
    <w:pPr>
      <w:spacing w:line="240" w:lineRule="auto"/>
      <w:ind w:left="1400"/>
    </w:pPr>
  </w:style>
  <w:style w:type="paragraph" w:styleId="Inhopg9">
    <w:name w:val="toc 9"/>
    <w:basedOn w:val="Standaard"/>
    <w:next w:val="Standaard"/>
    <w:semiHidden/>
    <w:rsid w:val="00DD57F6"/>
    <w:pPr>
      <w:spacing w:line="240" w:lineRule="auto"/>
      <w:ind w:left="1600"/>
    </w:pPr>
  </w:style>
  <w:style w:type="paragraph" w:customStyle="1" w:styleId="Inspringen">
    <w:name w:val="Inspringen"/>
    <w:basedOn w:val="Standaard"/>
    <w:rsid w:val="00DD57F6"/>
    <w:pPr>
      <w:ind w:left="567"/>
    </w:pPr>
  </w:style>
  <w:style w:type="paragraph" w:customStyle="1" w:styleId="Inspringen2">
    <w:name w:val="Inspringen 2"/>
    <w:basedOn w:val="Standaard"/>
    <w:rsid w:val="00DD57F6"/>
    <w:pPr>
      <w:ind w:left="851"/>
    </w:pPr>
  </w:style>
  <w:style w:type="paragraph" w:customStyle="1" w:styleId="Inspringen3">
    <w:name w:val="Inspringen 3"/>
    <w:basedOn w:val="Standaard"/>
    <w:rsid w:val="00DD57F6"/>
    <w:pPr>
      <w:ind w:left="1134"/>
    </w:pPr>
  </w:style>
  <w:style w:type="paragraph" w:customStyle="1" w:styleId="Inspringen4">
    <w:name w:val="Inspringen 4"/>
    <w:basedOn w:val="Standaard"/>
    <w:rsid w:val="00DD57F6"/>
    <w:pPr>
      <w:ind w:left="1418"/>
    </w:pPr>
  </w:style>
  <w:style w:type="paragraph" w:customStyle="1" w:styleId="Inspringen5">
    <w:name w:val="Inspringen 5"/>
    <w:basedOn w:val="Standaard"/>
    <w:rsid w:val="00DD57F6"/>
    <w:pPr>
      <w:ind w:left="1701"/>
    </w:pPr>
  </w:style>
  <w:style w:type="paragraph" w:customStyle="1" w:styleId="Inspringen6">
    <w:name w:val="Inspringen 6"/>
    <w:basedOn w:val="Standaard"/>
    <w:rsid w:val="00DD57F6"/>
    <w:pPr>
      <w:ind w:left="1985"/>
    </w:pPr>
  </w:style>
  <w:style w:type="paragraph" w:customStyle="1" w:styleId="Inspringen7">
    <w:name w:val="Inspringen 7"/>
    <w:basedOn w:val="Standaard"/>
    <w:rsid w:val="00DD57F6"/>
    <w:pPr>
      <w:ind w:left="2268"/>
    </w:pPr>
  </w:style>
  <w:style w:type="paragraph" w:customStyle="1" w:styleId="Inspringen8">
    <w:name w:val="Inspringen 8"/>
    <w:basedOn w:val="Standaard"/>
    <w:rsid w:val="00DD57F6"/>
    <w:pPr>
      <w:ind w:left="2552"/>
    </w:pPr>
  </w:style>
  <w:style w:type="paragraph" w:customStyle="1" w:styleId="Inspringen9">
    <w:name w:val="Inspringen 9"/>
    <w:basedOn w:val="Standaard"/>
    <w:rsid w:val="00DD57F6"/>
    <w:pPr>
      <w:ind w:left="2835"/>
    </w:pPr>
  </w:style>
  <w:style w:type="paragraph" w:styleId="Kopbronvermelding">
    <w:name w:val="toa heading"/>
    <w:basedOn w:val="Standaard"/>
    <w:next w:val="Standaard"/>
    <w:semiHidden/>
    <w:rsid w:val="00DD57F6"/>
    <w:pPr>
      <w:spacing w:before="120" w:line="240" w:lineRule="auto"/>
    </w:pPr>
    <w:rPr>
      <w:rFonts w:ascii="Arial" w:hAnsi="Arial"/>
      <w:b/>
      <w:sz w:val="24"/>
    </w:rPr>
  </w:style>
  <w:style w:type="paragraph" w:styleId="Lijst4">
    <w:name w:val="List 4"/>
    <w:basedOn w:val="Standaard"/>
    <w:rsid w:val="00DD57F6"/>
    <w:pPr>
      <w:spacing w:line="240" w:lineRule="auto"/>
      <w:ind w:left="1132" w:hanging="283"/>
    </w:pPr>
  </w:style>
  <w:style w:type="paragraph" w:styleId="Lijst5">
    <w:name w:val="List 5"/>
    <w:basedOn w:val="Standaard"/>
    <w:rsid w:val="00DD57F6"/>
    <w:pPr>
      <w:spacing w:line="240" w:lineRule="auto"/>
      <w:ind w:left="1415" w:hanging="283"/>
    </w:pPr>
  </w:style>
  <w:style w:type="paragraph" w:styleId="Lijstmetafbeeldingen">
    <w:name w:val="table of figures"/>
    <w:basedOn w:val="Standaard"/>
    <w:next w:val="Standaard"/>
    <w:semiHidden/>
    <w:rsid w:val="00DD57F6"/>
    <w:pPr>
      <w:spacing w:line="240" w:lineRule="auto"/>
      <w:ind w:left="400" w:hanging="400"/>
    </w:pPr>
  </w:style>
  <w:style w:type="paragraph" w:styleId="Lijstopsomteken">
    <w:name w:val="List Bullet"/>
    <w:basedOn w:val="Standaard"/>
    <w:rsid w:val="00DD57F6"/>
    <w:pPr>
      <w:numPr>
        <w:numId w:val="2"/>
      </w:numPr>
      <w:tabs>
        <w:tab w:val="left" w:pos="567"/>
      </w:tabs>
      <w:spacing w:line="240" w:lineRule="auto"/>
      <w:ind w:left="0" w:firstLine="0"/>
    </w:pPr>
  </w:style>
  <w:style w:type="paragraph" w:styleId="Lijstopsomteken2">
    <w:name w:val="List Bullet 2"/>
    <w:basedOn w:val="Standaard"/>
    <w:rsid w:val="00DD57F6"/>
    <w:pPr>
      <w:numPr>
        <w:numId w:val="3"/>
      </w:numPr>
      <w:tabs>
        <w:tab w:val="clear" w:pos="643"/>
        <w:tab w:val="num" w:pos="360"/>
        <w:tab w:val="left" w:pos="851"/>
      </w:tabs>
      <w:ind w:left="0" w:firstLine="0"/>
    </w:pPr>
  </w:style>
  <w:style w:type="paragraph" w:styleId="Lijstopsomteken3">
    <w:name w:val="List Bullet 3"/>
    <w:basedOn w:val="Standaard"/>
    <w:rsid w:val="00DD57F6"/>
    <w:pPr>
      <w:numPr>
        <w:numId w:val="4"/>
      </w:numPr>
      <w:tabs>
        <w:tab w:val="clear" w:pos="926"/>
        <w:tab w:val="num" w:pos="360"/>
      </w:tabs>
      <w:spacing w:line="240" w:lineRule="auto"/>
      <w:ind w:left="0" w:firstLine="0"/>
    </w:pPr>
  </w:style>
  <w:style w:type="paragraph" w:styleId="Lijstopsomteken4">
    <w:name w:val="List Bullet 4"/>
    <w:basedOn w:val="Standaard"/>
    <w:rsid w:val="00DD57F6"/>
    <w:pPr>
      <w:numPr>
        <w:numId w:val="5"/>
      </w:numPr>
      <w:tabs>
        <w:tab w:val="clear" w:pos="1209"/>
        <w:tab w:val="num" w:pos="360"/>
      </w:tabs>
      <w:spacing w:line="240" w:lineRule="auto"/>
      <w:ind w:left="0" w:firstLine="0"/>
    </w:pPr>
  </w:style>
  <w:style w:type="paragraph" w:styleId="Lijstopsomteken5">
    <w:name w:val="List Bullet 5"/>
    <w:basedOn w:val="Standaard"/>
    <w:rsid w:val="00DD57F6"/>
    <w:pPr>
      <w:numPr>
        <w:numId w:val="6"/>
      </w:numPr>
      <w:tabs>
        <w:tab w:val="clear" w:pos="1492"/>
        <w:tab w:val="num" w:pos="360"/>
      </w:tabs>
      <w:spacing w:line="240" w:lineRule="auto"/>
      <w:ind w:left="0" w:firstLine="0"/>
    </w:pPr>
  </w:style>
  <w:style w:type="paragraph" w:styleId="Lijstnummering">
    <w:name w:val="List Number"/>
    <w:basedOn w:val="Standaard"/>
    <w:rsid w:val="00DD57F6"/>
    <w:pPr>
      <w:numPr>
        <w:numId w:val="7"/>
      </w:numPr>
      <w:tabs>
        <w:tab w:val="left" w:pos="567"/>
      </w:tabs>
      <w:ind w:left="0" w:firstLine="0"/>
    </w:pPr>
  </w:style>
  <w:style w:type="paragraph" w:styleId="Lijstnummering2">
    <w:name w:val="List Number 2"/>
    <w:basedOn w:val="Standaard"/>
    <w:rsid w:val="00DD57F6"/>
    <w:pPr>
      <w:numPr>
        <w:ilvl w:val="1"/>
        <w:numId w:val="7"/>
      </w:numPr>
      <w:tabs>
        <w:tab w:val="clear" w:pos="792"/>
        <w:tab w:val="num" w:pos="360"/>
        <w:tab w:val="left" w:pos="851"/>
      </w:tabs>
      <w:ind w:left="0" w:firstLine="0"/>
    </w:pPr>
  </w:style>
  <w:style w:type="paragraph" w:styleId="Lijstnummering3">
    <w:name w:val="List Number 3"/>
    <w:basedOn w:val="Standaard"/>
    <w:rsid w:val="00DD57F6"/>
    <w:pPr>
      <w:numPr>
        <w:ilvl w:val="2"/>
        <w:numId w:val="7"/>
      </w:numPr>
      <w:tabs>
        <w:tab w:val="clear" w:pos="1440"/>
        <w:tab w:val="num" w:pos="360"/>
        <w:tab w:val="left" w:pos="1134"/>
      </w:tabs>
      <w:ind w:left="0" w:firstLine="0"/>
    </w:pPr>
  </w:style>
  <w:style w:type="paragraph" w:styleId="Lijstnummering4">
    <w:name w:val="List Number 4"/>
    <w:basedOn w:val="Standaard"/>
    <w:rsid w:val="00DD57F6"/>
    <w:pPr>
      <w:numPr>
        <w:ilvl w:val="3"/>
        <w:numId w:val="7"/>
      </w:numPr>
      <w:tabs>
        <w:tab w:val="clear" w:pos="2160"/>
        <w:tab w:val="num" w:pos="360"/>
        <w:tab w:val="left" w:pos="1418"/>
      </w:tabs>
      <w:ind w:left="0" w:firstLine="0"/>
    </w:pPr>
  </w:style>
  <w:style w:type="paragraph" w:styleId="Lijstnummering5">
    <w:name w:val="List Number 5"/>
    <w:basedOn w:val="Standaard"/>
    <w:rsid w:val="00DD57F6"/>
    <w:pPr>
      <w:numPr>
        <w:numId w:val="8"/>
      </w:numPr>
      <w:tabs>
        <w:tab w:val="clear" w:pos="1492"/>
        <w:tab w:val="num" w:pos="360"/>
      </w:tabs>
      <w:spacing w:line="240" w:lineRule="auto"/>
      <w:ind w:left="0" w:firstLine="0"/>
    </w:pPr>
  </w:style>
  <w:style w:type="paragraph" w:styleId="Lijstvoortzetting">
    <w:name w:val="List Continue"/>
    <w:basedOn w:val="Standaard"/>
    <w:rsid w:val="00DD57F6"/>
    <w:pPr>
      <w:spacing w:after="120" w:line="240" w:lineRule="auto"/>
      <w:ind w:left="283"/>
    </w:pPr>
  </w:style>
  <w:style w:type="paragraph" w:styleId="Lijstvoortzetting2">
    <w:name w:val="List Continue 2"/>
    <w:basedOn w:val="Standaard"/>
    <w:rsid w:val="00DD57F6"/>
    <w:pPr>
      <w:spacing w:after="120" w:line="240" w:lineRule="auto"/>
      <w:ind w:left="566"/>
    </w:pPr>
  </w:style>
  <w:style w:type="paragraph" w:styleId="Lijstvoortzetting3">
    <w:name w:val="List Continue 3"/>
    <w:basedOn w:val="Standaard"/>
    <w:rsid w:val="00DD57F6"/>
    <w:pPr>
      <w:spacing w:after="120" w:line="240" w:lineRule="auto"/>
      <w:ind w:left="849"/>
    </w:pPr>
  </w:style>
  <w:style w:type="paragraph" w:styleId="Lijstvoortzetting4">
    <w:name w:val="List Continue 4"/>
    <w:basedOn w:val="Standaard"/>
    <w:rsid w:val="00DD57F6"/>
    <w:pPr>
      <w:spacing w:after="120" w:line="240" w:lineRule="auto"/>
      <w:ind w:left="1132"/>
    </w:pPr>
  </w:style>
  <w:style w:type="paragraph" w:styleId="Lijstvoortzetting5">
    <w:name w:val="List Continue 5"/>
    <w:basedOn w:val="Standaard"/>
    <w:rsid w:val="00DD57F6"/>
    <w:pPr>
      <w:spacing w:after="120" w:line="240" w:lineRule="auto"/>
      <w:ind w:left="1415"/>
    </w:pPr>
  </w:style>
  <w:style w:type="paragraph" w:styleId="Macrotekst">
    <w:name w:val="macro"/>
    <w:link w:val="MacrotekstChar"/>
    <w:semiHidden/>
    <w:rsid w:val="00DD57F6"/>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sz w:val="20"/>
      <w:szCs w:val="20"/>
      <w:lang w:eastAsia="nl-NL"/>
    </w:rPr>
  </w:style>
  <w:style w:type="character" w:customStyle="1" w:styleId="MacrotekstChar">
    <w:name w:val="Macrotekst Char"/>
    <w:basedOn w:val="Standaardalinea-lettertype"/>
    <w:link w:val="Macrotekst"/>
    <w:semiHidden/>
    <w:rsid w:val="00DD57F6"/>
    <w:rPr>
      <w:rFonts w:ascii="Courier New" w:eastAsia="Times New Roman" w:hAnsi="Courier New" w:cs="Times New Roman"/>
      <w:sz w:val="20"/>
      <w:szCs w:val="20"/>
      <w:lang w:eastAsia="nl-NL"/>
    </w:rPr>
  </w:style>
  <w:style w:type="paragraph" w:styleId="Notitiekop">
    <w:name w:val="Note Heading"/>
    <w:basedOn w:val="Standaard"/>
    <w:next w:val="Standaard"/>
    <w:link w:val="NotitiekopChar"/>
    <w:rsid w:val="00DD57F6"/>
    <w:pPr>
      <w:spacing w:line="240" w:lineRule="auto"/>
    </w:pPr>
  </w:style>
  <w:style w:type="character" w:customStyle="1" w:styleId="NotitiekopChar">
    <w:name w:val="Notitiekop Char"/>
    <w:basedOn w:val="Standaardalinea-lettertype"/>
    <w:link w:val="Notitiekop"/>
    <w:rsid w:val="00DD57F6"/>
    <w:rPr>
      <w:rFonts w:ascii="Verdana" w:eastAsia="Times New Roman" w:hAnsi="Verdana" w:cs="Times New Roman"/>
      <w:sz w:val="18"/>
      <w:szCs w:val="20"/>
      <w:lang w:eastAsia="nl-NL"/>
    </w:rPr>
  </w:style>
  <w:style w:type="character" w:styleId="Paginanummer">
    <w:name w:val="page number"/>
    <w:basedOn w:val="Standaardalinea-lettertype"/>
    <w:rsid w:val="00DD57F6"/>
  </w:style>
  <w:style w:type="paragraph" w:styleId="Tekstopmerking">
    <w:name w:val="annotation text"/>
    <w:basedOn w:val="Standaard"/>
    <w:link w:val="TekstopmerkingChar"/>
    <w:uiPriority w:val="99"/>
    <w:rsid w:val="00DD57F6"/>
    <w:pPr>
      <w:spacing w:line="240" w:lineRule="auto"/>
    </w:pPr>
  </w:style>
  <w:style w:type="character" w:customStyle="1" w:styleId="TekstopmerkingChar">
    <w:name w:val="Tekst opmerking Char"/>
    <w:basedOn w:val="Standaardalinea-lettertype"/>
    <w:link w:val="Tekstopmerking"/>
    <w:uiPriority w:val="99"/>
    <w:rsid w:val="00DD57F6"/>
    <w:rPr>
      <w:rFonts w:ascii="Verdana" w:eastAsia="Times New Roman" w:hAnsi="Verdana" w:cs="Times New Roman"/>
      <w:sz w:val="18"/>
      <w:szCs w:val="20"/>
      <w:lang w:eastAsia="nl-NL"/>
    </w:rPr>
  </w:style>
  <w:style w:type="paragraph" w:styleId="Voetnoottekst">
    <w:name w:val="footnote text"/>
    <w:basedOn w:val="Standaard"/>
    <w:link w:val="VoetnoottekstChar"/>
    <w:uiPriority w:val="99"/>
    <w:semiHidden/>
    <w:rsid w:val="00DD57F6"/>
    <w:pPr>
      <w:spacing w:line="240" w:lineRule="auto"/>
    </w:pPr>
  </w:style>
  <w:style w:type="character" w:customStyle="1" w:styleId="VoetnoottekstChar">
    <w:name w:val="Voetnoottekst Char"/>
    <w:basedOn w:val="Standaardalinea-lettertype"/>
    <w:link w:val="Voetnoottekst"/>
    <w:uiPriority w:val="99"/>
    <w:semiHidden/>
    <w:rsid w:val="00DD57F6"/>
    <w:rPr>
      <w:rFonts w:ascii="Verdana" w:eastAsia="Times New Roman" w:hAnsi="Verdana" w:cs="Times New Roman"/>
      <w:sz w:val="18"/>
      <w:szCs w:val="20"/>
      <w:lang w:eastAsia="nl-NL"/>
    </w:rPr>
  </w:style>
  <w:style w:type="paragraph" w:customStyle="1" w:styleId="Retouradres">
    <w:name w:val="Retouradres"/>
    <w:basedOn w:val="Standaard"/>
    <w:next w:val="Standaard"/>
    <w:rsid w:val="00DD57F6"/>
    <w:pPr>
      <w:spacing w:line="180" w:lineRule="atLeast"/>
    </w:pPr>
    <w:rPr>
      <w:sz w:val="13"/>
    </w:rPr>
  </w:style>
  <w:style w:type="paragraph" w:customStyle="1" w:styleId="Rubricering">
    <w:name w:val="Rubricering"/>
    <w:basedOn w:val="Standaard"/>
    <w:next w:val="Standaard"/>
    <w:rsid w:val="00DD57F6"/>
    <w:rPr>
      <w:b/>
      <w:caps/>
      <w:sz w:val="13"/>
    </w:rPr>
  </w:style>
  <w:style w:type="paragraph" w:customStyle="1" w:styleId="Functieinondertekening">
    <w:name w:val="Functie in ondertekening"/>
    <w:basedOn w:val="Standaard"/>
    <w:next w:val="Standaard"/>
    <w:rsid w:val="00DD57F6"/>
    <w:rPr>
      <w:i/>
    </w:rPr>
  </w:style>
  <w:style w:type="paragraph" w:customStyle="1" w:styleId="Afzendgegevens">
    <w:name w:val="Afzendgegevens"/>
    <w:basedOn w:val="Standaard"/>
    <w:rsid w:val="00DD57F6"/>
    <w:pPr>
      <w:spacing w:line="180" w:lineRule="atLeast"/>
    </w:pPr>
    <w:rPr>
      <w:sz w:val="13"/>
    </w:rPr>
  </w:style>
  <w:style w:type="paragraph" w:customStyle="1" w:styleId="Afzendgegevenskopjes">
    <w:name w:val="Afzendgegevens kopjes"/>
    <w:basedOn w:val="Afzendgegevens"/>
    <w:next w:val="Afzendgegevens"/>
    <w:rsid w:val="00DD57F6"/>
    <w:rPr>
      <w:b/>
    </w:rPr>
  </w:style>
  <w:style w:type="paragraph" w:styleId="Koptekst">
    <w:name w:val="header"/>
    <w:basedOn w:val="Standaard"/>
    <w:link w:val="KoptekstChar"/>
    <w:rsid w:val="00DD57F6"/>
    <w:pPr>
      <w:tabs>
        <w:tab w:val="center" w:pos="4320"/>
        <w:tab w:val="right" w:pos="8640"/>
      </w:tabs>
    </w:pPr>
  </w:style>
  <w:style w:type="character" w:customStyle="1" w:styleId="KoptekstChar">
    <w:name w:val="Koptekst Char"/>
    <w:basedOn w:val="Standaardalinea-lettertype"/>
    <w:link w:val="Koptekst"/>
    <w:rsid w:val="00DD57F6"/>
    <w:rPr>
      <w:rFonts w:ascii="Verdana" w:eastAsia="Times New Roman" w:hAnsi="Verdana" w:cs="Times New Roman"/>
      <w:sz w:val="18"/>
      <w:szCs w:val="20"/>
      <w:lang w:eastAsia="nl-NL"/>
    </w:rPr>
  </w:style>
  <w:style w:type="paragraph" w:styleId="Voettekst">
    <w:name w:val="footer"/>
    <w:basedOn w:val="Standaard"/>
    <w:link w:val="VoettekstChar"/>
    <w:uiPriority w:val="99"/>
    <w:rsid w:val="00DD57F6"/>
    <w:pPr>
      <w:tabs>
        <w:tab w:val="center" w:pos="4320"/>
        <w:tab w:val="right" w:pos="8640"/>
      </w:tabs>
    </w:pPr>
  </w:style>
  <w:style w:type="character" w:customStyle="1" w:styleId="VoettekstChar">
    <w:name w:val="Voettekst Char"/>
    <w:basedOn w:val="Standaardalinea-lettertype"/>
    <w:link w:val="Voettekst"/>
    <w:uiPriority w:val="99"/>
    <w:rsid w:val="00DD57F6"/>
    <w:rPr>
      <w:rFonts w:ascii="Verdana" w:eastAsia="Times New Roman" w:hAnsi="Verdana" w:cs="Times New Roman"/>
      <w:sz w:val="18"/>
      <w:szCs w:val="20"/>
      <w:lang w:eastAsia="nl-NL"/>
    </w:rPr>
  </w:style>
  <w:style w:type="paragraph" w:customStyle="1" w:styleId="Afzendgegevenswitregel1">
    <w:name w:val="Afzendgegevens witregel 1"/>
    <w:basedOn w:val="Afzendgegevens"/>
    <w:next w:val="Afzendgegevenskopjes"/>
    <w:rsid w:val="00DD57F6"/>
    <w:pPr>
      <w:spacing w:line="90" w:lineRule="atLeast"/>
    </w:pPr>
    <w:rPr>
      <w:sz w:val="9"/>
    </w:rPr>
  </w:style>
  <w:style w:type="paragraph" w:customStyle="1" w:styleId="Afzendgegevenswitregel2">
    <w:name w:val="Afzendgegevens witregel 2"/>
    <w:basedOn w:val="Afzendgegevens"/>
    <w:next w:val="Afzendgegevenskopjes"/>
    <w:rsid w:val="00DD57F6"/>
    <w:pPr>
      <w:spacing w:line="270" w:lineRule="atLeast"/>
    </w:pPr>
    <w:rPr>
      <w:sz w:val="27"/>
    </w:rPr>
  </w:style>
  <w:style w:type="paragraph" w:customStyle="1" w:styleId="Hoofdjes">
    <w:name w:val="Hoofdjes"/>
    <w:basedOn w:val="Standaard"/>
    <w:rsid w:val="00DD57F6"/>
    <w:pPr>
      <w:spacing w:line="190" w:lineRule="exact"/>
    </w:pPr>
    <w:rPr>
      <w:rFonts w:ascii="Univers" w:hAnsi="Univers"/>
      <w:spacing w:val="6"/>
      <w:sz w:val="14"/>
    </w:rPr>
  </w:style>
  <w:style w:type="paragraph" w:styleId="Aanhef">
    <w:name w:val="Salutation"/>
    <w:basedOn w:val="Standaard"/>
    <w:next w:val="Standaard"/>
    <w:link w:val="AanhefChar"/>
    <w:rsid w:val="00DD57F6"/>
    <w:pPr>
      <w:spacing w:line="240" w:lineRule="auto"/>
    </w:pPr>
    <w:rPr>
      <w:rFonts w:ascii="Univers" w:hAnsi="Univers"/>
      <w:sz w:val="20"/>
    </w:rPr>
  </w:style>
  <w:style w:type="character" w:customStyle="1" w:styleId="AanhefChar">
    <w:name w:val="Aanhef Char"/>
    <w:basedOn w:val="Standaardalinea-lettertype"/>
    <w:link w:val="Aanhef"/>
    <w:rsid w:val="00DD57F6"/>
    <w:rPr>
      <w:rFonts w:ascii="Univers" w:eastAsia="Times New Roman" w:hAnsi="Univers" w:cs="Times New Roman"/>
      <w:sz w:val="20"/>
      <w:szCs w:val="20"/>
      <w:lang w:eastAsia="nl-NL"/>
    </w:rPr>
  </w:style>
  <w:style w:type="paragraph" w:customStyle="1" w:styleId="Ondertekening">
    <w:name w:val="Ondertekening"/>
    <w:basedOn w:val="Standaard"/>
    <w:next w:val="Standaard"/>
    <w:rsid w:val="00DD57F6"/>
    <w:pPr>
      <w:spacing w:before="810" w:line="240" w:lineRule="auto"/>
    </w:pPr>
    <w:rPr>
      <w:rFonts w:ascii="Univers" w:hAnsi="Univers"/>
      <w:sz w:val="20"/>
    </w:rPr>
  </w:style>
  <w:style w:type="paragraph" w:customStyle="1" w:styleId="Huisstijl-TabelTitel">
    <w:name w:val="Huisstijl-TabelTitel"/>
    <w:basedOn w:val="Standaard"/>
    <w:next w:val="Standaard"/>
    <w:rsid w:val="00DD57F6"/>
    <w:rPr>
      <w:b/>
      <w:sz w:val="14"/>
      <w:szCs w:val="24"/>
    </w:rPr>
  </w:style>
  <w:style w:type="paragraph" w:customStyle="1" w:styleId="Huisstijl-TabelTekst">
    <w:name w:val="Huisstijl-TabelTekst"/>
    <w:basedOn w:val="Huisstijl-TabelTitel"/>
    <w:rsid w:val="00DD57F6"/>
    <w:rPr>
      <w:b w:val="0"/>
    </w:rPr>
  </w:style>
  <w:style w:type="table" w:styleId="Tabelraster">
    <w:name w:val="Table Grid"/>
    <w:basedOn w:val="Standaardtabel"/>
    <w:rsid w:val="00DD57F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rsid w:val="00DD57F6"/>
    <w:rPr>
      <w:sz w:val="16"/>
      <w:szCs w:val="16"/>
    </w:rPr>
  </w:style>
  <w:style w:type="paragraph" w:styleId="Onderwerpvanopmerking">
    <w:name w:val="annotation subject"/>
    <w:basedOn w:val="Tekstopmerking"/>
    <w:next w:val="Tekstopmerking"/>
    <w:link w:val="OnderwerpvanopmerkingChar"/>
    <w:rsid w:val="00DD57F6"/>
    <w:rPr>
      <w:b/>
      <w:bCs/>
      <w:sz w:val="20"/>
    </w:rPr>
  </w:style>
  <w:style w:type="character" w:customStyle="1" w:styleId="OnderwerpvanopmerkingChar">
    <w:name w:val="Onderwerp van opmerking Char"/>
    <w:basedOn w:val="TekstopmerkingChar"/>
    <w:link w:val="Onderwerpvanopmerking"/>
    <w:rsid w:val="00DD57F6"/>
    <w:rPr>
      <w:rFonts w:ascii="Verdana" w:eastAsia="Times New Roman" w:hAnsi="Verdana" w:cs="Times New Roman"/>
      <w:b/>
      <w:bCs/>
      <w:sz w:val="20"/>
      <w:szCs w:val="20"/>
      <w:lang w:eastAsia="nl-NL"/>
    </w:rPr>
  </w:style>
  <w:style w:type="paragraph" w:styleId="Ballontekst">
    <w:name w:val="Balloon Text"/>
    <w:basedOn w:val="Standaard"/>
    <w:link w:val="BallontekstChar"/>
    <w:rsid w:val="00DD57F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D57F6"/>
    <w:rPr>
      <w:rFonts w:ascii="Tahoma" w:eastAsia="Times New Roman" w:hAnsi="Tahoma" w:cs="Tahoma"/>
      <w:sz w:val="16"/>
      <w:szCs w:val="16"/>
      <w:lang w:eastAsia="nl-NL"/>
    </w:rPr>
  </w:style>
  <w:style w:type="character" w:styleId="Hyperlink">
    <w:name w:val="Hyperlink"/>
    <w:basedOn w:val="Standaardalinea-lettertype"/>
    <w:rsid w:val="00DD57F6"/>
    <w:rPr>
      <w:color w:val="0000FF"/>
      <w:u w:val="single"/>
    </w:rPr>
  </w:style>
  <w:style w:type="paragraph" w:styleId="Lijstalinea">
    <w:name w:val="List Paragraph"/>
    <w:basedOn w:val="Standaard"/>
    <w:uiPriority w:val="34"/>
    <w:qFormat/>
    <w:rsid w:val="00DD57F6"/>
    <w:pPr>
      <w:ind w:left="720"/>
      <w:contextualSpacing/>
    </w:pPr>
  </w:style>
  <w:style w:type="paragraph" w:customStyle="1" w:styleId="Default">
    <w:name w:val="Default"/>
    <w:rsid w:val="00DD57F6"/>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Voetnootmarkering">
    <w:name w:val="footnote reference"/>
    <w:basedOn w:val="Standaardalinea-lettertype"/>
    <w:uiPriority w:val="99"/>
    <w:unhideWhenUsed/>
    <w:rsid w:val="00DD57F6"/>
    <w:rPr>
      <w:vertAlign w:val="superscript"/>
    </w:rPr>
  </w:style>
  <w:style w:type="paragraph" w:customStyle="1" w:styleId="Huisstijl-Kopje">
    <w:name w:val="Huisstijl - Kopje"/>
    <w:basedOn w:val="Standaard"/>
    <w:qFormat/>
    <w:rsid w:val="00DD57F6"/>
    <w:pPr>
      <w:tabs>
        <w:tab w:val="left" w:pos="426"/>
      </w:tabs>
    </w:pPr>
    <w:rPr>
      <w:b/>
      <w:bCs/>
      <w:noProof/>
      <w:szCs w:val="24"/>
    </w:rPr>
  </w:style>
  <w:style w:type="character" w:customStyle="1" w:styleId="lidnr">
    <w:name w:val="lidnr"/>
    <w:basedOn w:val="Standaardalinea-lettertype"/>
    <w:rsid w:val="00DD57F6"/>
  </w:style>
  <w:style w:type="character" w:customStyle="1" w:styleId="ol">
    <w:name w:val="ol"/>
    <w:basedOn w:val="Standaardalinea-lettertype"/>
    <w:rsid w:val="00DD57F6"/>
  </w:style>
  <w:style w:type="paragraph" w:customStyle="1" w:styleId="lid">
    <w:name w:val="lid"/>
    <w:basedOn w:val="Standaard"/>
    <w:rsid w:val="00DD57F6"/>
    <w:pPr>
      <w:spacing w:before="100" w:beforeAutospacing="1" w:after="100" w:afterAutospacing="1" w:line="240" w:lineRule="auto"/>
    </w:pPr>
    <w:rPr>
      <w:rFonts w:ascii="Times New Roman" w:hAnsi="Times New Roman"/>
      <w:sz w:val="24"/>
      <w:szCs w:val="24"/>
    </w:rPr>
  </w:style>
  <w:style w:type="paragraph" w:customStyle="1" w:styleId="labeled">
    <w:name w:val="labeled"/>
    <w:basedOn w:val="Standaard"/>
    <w:rsid w:val="00DD57F6"/>
    <w:pPr>
      <w:spacing w:before="100" w:beforeAutospacing="1" w:after="100" w:afterAutospacing="1" w:line="240" w:lineRule="auto"/>
    </w:pPr>
    <w:rPr>
      <w:rFonts w:ascii="Times New Roman" w:hAnsi="Times New Roman"/>
      <w:sz w:val="24"/>
      <w:szCs w:val="24"/>
    </w:rPr>
  </w:style>
  <w:style w:type="character" w:customStyle="1" w:styleId="ol1">
    <w:name w:val="ol1"/>
    <w:basedOn w:val="Standaardalinea-lettertype"/>
    <w:rsid w:val="00DD57F6"/>
  </w:style>
  <w:style w:type="paragraph" w:customStyle="1" w:styleId="labeled2">
    <w:name w:val="labeled2"/>
    <w:basedOn w:val="Standaard"/>
    <w:rsid w:val="00DD57F6"/>
    <w:pPr>
      <w:spacing w:line="240" w:lineRule="auto"/>
      <w:ind w:left="1200"/>
    </w:pPr>
    <w:rPr>
      <w:rFonts w:ascii="Times New Roman" w:hAnsi="Times New Roman"/>
      <w:sz w:val="24"/>
      <w:szCs w:val="24"/>
    </w:rPr>
  </w:style>
  <w:style w:type="paragraph" w:styleId="Normaalweb">
    <w:name w:val="Normal (Web)"/>
    <w:basedOn w:val="Standaard"/>
    <w:rsid w:val="00DD57F6"/>
    <w:rPr>
      <w:rFonts w:ascii="Times New Roman" w:hAnsi="Times New Roman"/>
      <w:sz w:val="24"/>
      <w:szCs w:val="24"/>
    </w:rPr>
  </w:style>
  <w:style w:type="character" w:customStyle="1" w:styleId="highlight">
    <w:name w:val="highlight"/>
    <w:basedOn w:val="Standaardalinea-lettertype"/>
    <w:rsid w:val="00DD57F6"/>
  </w:style>
  <w:style w:type="paragraph" w:customStyle="1" w:styleId="al">
    <w:name w:val="al"/>
    <w:basedOn w:val="Standaard"/>
    <w:rsid w:val="00DD57F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index heading" w:uiPriority="0"/>
    <w:lsdException w:name="caption" w:uiPriority="0" w:qFormat="1"/>
    <w:lsdException w:name="table of figures" w:uiPriority="0"/>
    <w:lsdException w:name="page number"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Salutation"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7F6"/>
    <w:pPr>
      <w:spacing w:after="0" w:line="240" w:lineRule="atLeast"/>
    </w:pPr>
    <w:rPr>
      <w:rFonts w:ascii="Verdana" w:eastAsia="Times New Roman" w:hAnsi="Verdana" w:cs="Times New Roman"/>
      <w:sz w:val="18"/>
      <w:szCs w:val="20"/>
      <w:lang w:eastAsia="nl-NL"/>
    </w:rPr>
  </w:style>
  <w:style w:type="paragraph" w:styleId="Kop1">
    <w:name w:val="heading 1"/>
    <w:basedOn w:val="Standaard"/>
    <w:next w:val="Standaard"/>
    <w:link w:val="Kop1Char"/>
    <w:qFormat/>
    <w:rsid w:val="00DD57F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link w:val="Kop2Char"/>
    <w:qFormat/>
    <w:rsid w:val="00DD57F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link w:val="Kop3Char"/>
    <w:uiPriority w:val="9"/>
    <w:qFormat/>
    <w:rsid w:val="00DD57F6"/>
    <w:pPr>
      <w:numPr>
        <w:ilvl w:val="2"/>
      </w:numPr>
      <w:tabs>
        <w:tab w:val="clear" w:pos="720"/>
        <w:tab w:val="num" w:pos="360"/>
      </w:tabs>
      <w:spacing w:after="0"/>
      <w:ind w:left="0" w:firstLine="0"/>
      <w:outlineLvl w:val="2"/>
    </w:pPr>
  </w:style>
  <w:style w:type="paragraph" w:styleId="Kop4">
    <w:name w:val="heading 4"/>
    <w:basedOn w:val="Standaard"/>
    <w:next w:val="Standaard"/>
    <w:link w:val="Kop4Char"/>
    <w:uiPriority w:val="9"/>
    <w:qFormat/>
    <w:rsid w:val="00DD57F6"/>
    <w:pPr>
      <w:keepNext/>
      <w:spacing w:before="260"/>
      <w:outlineLvl w:val="3"/>
    </w:pPr>
    <w:rPr>
      <w:i/>
    </w:rPr>
  </w:style>
  <w:style w:type="paragraph" w:styleId="Kop5">
    <w:name w:val="heading 5"/>
    <w:basedOn w:val="Kop4"/>
    <w:next w:val="Standaard"/>
    <w:link w:val="Kop5Char"/>
    <w:qFormat/>
    <w:rsid w:val="00DD57F6"/>
    <w:pPr>
      <w:outlineLvl w:val="4"/>
    </w:pPr>
  </w:style>
  <w:style w:type="paragraph" w:styleId="Kop6">
    <w:name w:val="heading 6"/>
    <w:basedOn w:val="Kop4"/>
    <w:next w:val="Standaard"/>
    <w:link w:val="Kop6Char"/>
    <w:qFormat/>
    <w:rsid w:val="00DD57F6"/>
    <w:pPr>
      <w:outlineLvl w:val="5"/>
    </w:pPr>
  </w:style>
  <w:style w:type="paragraph" w:styleId="Kop7">
    <w:name w:val="heading 7"/>
    <w:basedOn w:val="Kop4"/>
    <w:next w:val="Standaard"/>
    <w:link w:val="Kop7Char"/>
    <w:qFormat/>
    <w:rsid w:val="00DD57F6"/>
    <w:pPr>
      <w:outlineLvl w:val="6"/>
    </w:pPr>
  </w:style>
  <w:style w:type="paragraph" w:styleId="Kop8">
    <w:name w:val="heading 8"/>
    <w:basedOn w:val="Kop4"/>
    <w:next w:val="Standaard"/>
    <w:link w:val="Kop8Char"/>
    <w:qFormat/>
    <w:rsid w:val="00DD57F6"/>
    <w:pPr>
      <w:outlineLvl w:val="7"/>
    </w:pPr>
  </w:style>
  <w:style w:type="paragraph" w:styleId="Kop9">
    <w:name w:val="heading 9"/>
    <w:basedOn w:val="Kop4"/>
    <w:next w:val="Standaard"/>
    <w:link w:val="Kop9Char"/>
    <w:qFormat/>
    <w:rsid w:val="00DD57F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D57F6"/>
    <w:rPr>
      <w:rFonts w:ascii="Univers 45 Light" w:eastAsia="Times New Roman" w:hAnsi="Univers 45 Light" w:cs="Times New Roman"/>
      <w:b/>
      <w:kern w:val="28"/>
      <w:sz w:val="28"/>
      <w:szCs w:val="20"/>
      <w:lang w:eastAsia="nl-NL"/>
    </w:rPr>
  </w:style>
  <w:style w:type="character" w:customStyle="1" w:styleId="Kop2Char">
    <w:name w:val="Kop 2 Char"/>
    <w:basedOn w:val="Standaardalinea-lettertype"/>
    <w:link w:val="Kop2"/>
    <w:rsid w:val="00DD57F6"/>
    <w:rPr>
      <w:rFonts w:ascii="Univers 45 Light" w:eastAsia="Times New Roman" w:hAnsi="Univers 45 Light" w:cs="Times New Roman"/>
      <w:b/>
      <w:sz w:val="18"/>
      <w:szCs w:val="20"/>
      <w:lang w:eastAsia="nl-NL"/>
    </w:rPr>
  </w:style>
  <w:style w:type="character" w:customStyle="1" w:styleId="Kop3Char">
    <w:name w:val="Kop 3 Char"/>
    <w:basedOn w:val="Standaardalinea-lettertype"/>
    <w:link w:val="Kop3"/>
    <w:uiPriority w:val="9"/>
    <w:rsid w:val="00DD57F6"/>
    <w:rPr>
      <w:rFonts w:ascii="Univers 45 Light" w:eastAsia="Times New Roman" w:hAnsi="Univers 45 Light" w:cs="Times New Roman"/>
      <w:b/>
      <w:sz w:val="18"/>
      <w:szCs w:val="20"/>
      <w:lang w:eastAsia="nl-NL"/>
    </w:rPr>
  </w:style>
  <w:style w:type="character" w:customStyle="1" w:styleId="Kop4Char">
    <w:name w:val="Kop 4 Char"/>
    <w:basedOn w:val="Standaardalinea-lettertype"/>
    <w:link w:val="Kop4"/>
    <w:uiPriority w:val="9"/>
    <w:rsid w:val="00DD57F6"/>
    <w:rPr>
      <w:rFonts w:ascii="Verdana" w:eastAsia="Times New Roman" w:hAnsi="Verdana" w:cs="Times New Roman"/>
      <w:i/>
      <w:sz w:val="18"/>
      <w:szCs w:val="20"/>
      <w:lang w:eastAsia="nl-NL"/>
    </w:rPr>
  </w:style>
  <w:style w:type="character" w:customStyle="1" w:styleId="Kop5Char">
    <w:name w:val="Kop 5 Char"/>
    <w:basedOn w:val="Standaardalinea-lettertype"/>
    <w:link w:val="Kop5"/>
    <w:rsid w:val="00DD57F6"/>
    <w:rPr>
      <w:rFonts w:ascii="Verdana" w:eastAsia="Times New Roman" w:hAnsi="Verdana" w:cs="Times New Roman"/>
      <w:i/>
      <w:sz w:val="18"/>
      <w:szCs w:val="20"/>
      <w:lang w:eastAsia="nl-NL"/>
    </w:rPr>
  </w:style>
  <w:style w:type="character" w:customStyle="1" w:styleId="Kop6Char">
    <w:name w:val="Kop 6 Char"/>
    <w:basedOn w:val="Standaardalinea-lettertype"/>
    <w:link w:val="Kop6"/>
    <w:rsid w:val="00DD57F6"/>
    <w:rPr>
      <w:rFonts w:ascii="Verdana" w:eastAsia="Times New Roman" w:hAnsi="Verdana" w:cs="Times New Roman"/>
      <w:i/>
      <w:sz w:val="18"/>
      <w:szCs w:val="20"/>
      <w:lang w:eastAsia="nl-NL"/>
    </w:rPr>
  </w:style>
  <w:style w:type="character" w:customStyle="1" w:styleId="Kop7Char">
    <w:name w:val="Kop 7 Char"/>
    <w:basedOn w:val="Standaardalinea-lettertype"/>
    <w:link w:val="Kop7"/>
    <w:rsid w:val="00DD57F6"/>
    <w:rPr>
      <w:rFonts w:ascii="Verdana" w:eastAsia="Times New Roman" w:hAnsi="Verdana" w:cs="Times New Roman"/>
      <w:i/>
      <w:sz w:val="18"/>
      <w:szCs w:val="20"/>
      <w:lang w:eastAsia="nl-NL"/>
    </w:rPr>
  </w:style>
  <w:style w:type="character" w:customStyle="1" w:styleId="Kop8Char">
    <w:name w:val="Kop 8 Char"/>
    <w:basedOn w:val="Standaardalinea-lettertype"/>
    <w:link w:val="Kop8"/>
    <w:rsid w:val="00DD57F6"/>
    <w:rPr>
      <w:rFonts w:ascii="Verdana" w:eastAsia="Times New Roman" w:hAnsi="Verdana" w:cs="Times New Roman"/>
      <w:i/>
      <w:sz w:val="18"/>
      <w:szCs w:val="20"/>
      <w:lang w:eastAsia="nl-NL"/>
    </w:rPr>
  </w:style>
  <w:style w:type="character" w:customStyle="1" w:styleId="Kop9Char">
    <w:name w:val="Kop 9 Char"/>
    <w:basedOn w:val="Standaardalinea-lettertype"/>
    <w:link w:val="Kop9"/>
    <w:rsid w:val="00DD57F6"/>
    <w:rPr>
      <w:rFonts w:ascii="Verdana" w:eastAsia="Times New Roman" w:hAnsi="Verdana" w:cs="Times New Roman"/>
      <w:i/>
      <w:sz w:val="18"/>
      <w:szCs w:val="20"/>
      <w:lang w:eastAsia="nl-NL"/>
    </w:rPr>
  </w:style>
  <w:style w:type="paragraph" w:styleId="Bijschrift">
    <w:name w:val="caption"/>
    <w:basedOn w:val="Standaard"/>
    <w:next w:val="Standaard"/>
    <w:qFormat/>
    <w:rsid w:val="00DD57F6"/>
    <w:pPr>
      <w:spacing w:before="120" w:after="120" w:line="240" w:lineRule="auto"/>
    </w:pPr>
    <w:rPr>
      <w:b/>
    </w:rPr>
  </w:style>
  <w:style w:type="paragraph" w:styleId="Bronvermelding">
    <w:name w:val="table of authorities"/>
    <w:basedOn w:val="Standaard"/>
    <w:next w:val="Standaard"/>
    <w:semiHidden/>
    <w:rsid w:val="00DD57F6"/>
    <w:pPr>
      <w:spacing w:line="240" w:lineRule="auto"/>
      <w:ind w:left="200" w:hanging="200"/>
    </w:pPr>
  </w:style>
  <w:style w:type="paragraph" w:styleId="Documentstructuur">
    <w:name w:val="Document Map"/>
    <w:basedOn w:val="Standaard"/>
    <w:link w:val="DocumentstructuurChar"/>
    <w:semiHidden/>
    <w:rsid w:val="00DD57F6"/>
    <w:pPr>
      <w:shd w:val="clear" w:color="auto" w:fill="000080"/>
      <w:spacing w:line="240" w:lineRule="auto"/>
    </w:pPr>
    <w:rPr>
      <w:rFonts w:ascii="Tahoma" w:hAnsi="Tahoma"/>
    </w:rPr>
  </w:style>
  <w:style w:type="character" w:customStyle="1" w:styleId="DocumentstructuurChar">
    <w:name w:val="Documentstructuur Char"/>
    <w:basedOn w:val="Standaardalinea-lettertype"/>
    <w:link w:val="Documentstructuur"/>
    <w:semiHidden/>
    <w:rsid w:val="00DD57F6"/>
    <w:rPr>
      <w:rFonts w:ascii="Tahoma" w:eastAsia="Times New Roman" w:hAnsi="Tahoma" w:cs="Times New Roman"/>
      <w:sz w:val="18"/>
      <w:szCs w:val="20"/>
      <w:shd w:val="clear" w:color="auto" w:fill="000080"/>
      <w:lang w:eastAsia="nl-NL"/>
    </w:rPr>
  </w:style>
  <w:style w:type="paragraph" w:styleId="Eindnoottekst">
    <w:name w:val="endnote text"/>
    <w:basedOn w:val="Standaard"/>
    <w:link w:val="EindnoottekstChar"/>
    <w:semiHidden/>
    <w:rsid w:val="00DD57F6"/>
    <w:pPr>
      <w:spacing w:line="240" w:lineRule="auto"/>
    </w:pPr>
  </w:style>
  <w:style w:type="character" w:customStyle="1" w:styleId="EindnoottekstChar">
    <w:name w:val="Eindnoottekst Char"/>
    <w:basedOn w:val="Standaardalinea-lettertype"/>
    <w:link w:val="Eindnoottekst"/>
    <w:semiHidden/>
    <w:rsid w:val="00DD57F6"/>
    <w:rPr>
      <w:rFonts w:ascii="Verdana" w:eastAsia="Times New Roman" w:hAnsi="Verdana" w:cs="Times New Roman"/>
      <w:sz w:val="18"/>
      <w:szCs w:val="20"/>
      <w:lang w:eastAsia="nl-NL"/>
    </w:rPr>
  </w:style>
  <w:style w:type="paragraph" w:styleId="Index1">
    <w:name w:val="index 1"/>
    <w:basedOn w:val="Standaard"/>
    <w:next w:val="Standaard"/>
    <w:semiHidden/>
    <w:rsid w:val="00DD57F6"/>
    <w:pPr>
      <w:spacing w:line="240" w:lineRule="auto"/>
      <w:ind w:left="200" w:hanging="200"/>
    </w:pPr>
  </w:style>
  <w:style w:type="paragraph" w:styleId="Index2">
    <w:name w:val="index 2"/>
    <w:basedOn w:val="Standaard"/>
    <w:next w:val="Standaard"/>
    <w:semiHidden/>
    <w:rsid w:val="00DD57F6"/>
    <w:pPr>
      <w:spacing w:line="240" w:lineRule="auto"/>
      <w:ind w:left="400" w:hanging="200"/>
    </w:pPr>
  </w:style>
  <w:style w:type="paragraph" w:styleId="Index3">
    <w:name w:val="index 3"/>
    <w:basedOn w:val="Standaard"/>
    <w:next w:val="Standaard"/>
    <w:semiHidden/>
    <w:rsid w:val="00DD57F6"/>
    <w:pPr>
      <w:spacing w:line="240" w:lineRule="auto"/>
      <w:ind w:left="600" w:hanging="200"/>
    </w:pPr>
  </w:style>
  <w:style w:type="paragraph" w:styleId="Index4">
    <w:name w:val="index 4"/>
    <w:basedOn w:val="Standaard"/>
    <w:next w:val="Standaard"/>
    <w:semiHidden/>
    <w:rsid w:val="00DD57F6"/>
    <w:pPr>
      <w:spacing w:line="240" w:lineRule="auto"/>
      <w:ind w:left="800" w:hanging="200"/>
    </w:pPr>
  </w:style>
  <w:style w:type="paragraph" w:styleId="Index5">
    <w:name w:val="index 5"/>
    <w:basedOn w:val="Standaard"/>
    <w:next w:val="Standaard"/>
    <w:semiHidden/>
    <w:rsid w:val="00DD57F6"/>
    <w:pPr>
      <w:spacing w:line="240" w:lineRule="auto"/>
      <w:ind w:left="1000" w:hanging="200"/>
    </w:pPr>
  </w:style>
  <w:style w:type="paragraph" w:styleId="Index6">
    <w:name w:val="index 6"/>
    <w:basedOn w:val="Standaard"/>
    <w:next w:val="Standaard"/>
    <w:semiHidden/>
    <w:rsid w:val="00DD57F6"/>
    <w:pPr>
      <w:spacing w:line="240" w:lineRule="auto"/>
      <w:ind w:left="1200" w:hanging="200"/>
    </w:pPr>
  </w:style>
  <w:style w:type="paragraph" w:styleId="Index7">
    <w:name w:val="index 7"/>
    <w:basedOn w:val="Standaard"/>
    <w:next w:val="Standaard"/>
    <w:semiHidden/>
    <w:rsid w:val="00DD57F6"/>
    <w:pPr>
      <w:spacing w:line="240" w:lineRule="auto"/>
      <w:ind w:left="1400" w:hanging="200"/>
    </w:pPr>
  </w:style>
  <w:style w:type="paragraph" w:styleId="Index8">
    <w:name w:val="index 8"/>
    <w:basedOn w:val="Standaard"/>
    <w:next w:val="Standaard"/>
    <w:semiHidden/>
    <w:rsid w:val="00DD57F6"/>
    <w:pPr>
      <w:spacing w:line="240" w:lineRule="auto"/>
      <w:ind w:left="1600" w:hanging="200"/>
    </w:pPr>
  </w:style>
  <w:style w:type="paragraph" w:styleId="Index9">
    <w:name w:val="index 9"/>
    <w:basedOn w:val="Standaard"/>
    <w:next w:val="Standaard"/>
    <w:semiHidden/>
    <w:rsid w:val="00DD57F6"/>
    <w:pPr>
      <w:spacing w:line="240" w:lineRule="auto"/>
      <w:ind w:left="1800" w:hanging="200"/>
    </w:pPr>
  </w:style>
  <w:style w:type="paragraph" w:styleId="Indexkop">
    <w:name w:val="index heading"/>
    <w:basedOn w:val="Standaard"/>
    <w:next w:val="Index1"/>
    <w:semiHidden/>
    <w:rsid w:val="00DD57F6"/>
    <w:pPr>
      <w:spacing w:line="240" w:lineRule="auto"/>
    </w:pPr>
    <w:rPr>
      <w:rFonts w:ascii="Arial" w:hAnsi="Arial"/>
      <w:b/>
    </w:rPr>
  </w:style>
  <w:style w:type="paragraph" w:styleId="Inhopg1">
    <w:name w:val="toc 1"/>
    <w:basedOn w:val="Standaard"/>
    <w:next w:val="Standaard"/>
    <w:semiHidden/>
    <w:rsid w:val="00DD57F6"/>
    <w:pPr>
      <w:spacing w:line="240" w:lineRule="auto"/>
    </w:pPr>
  </w:style>
  <w:style w:type="paragraph" w:styleId="Inhopg2">
    <w:name w:val="toc 2"/>
    <w:basedOn w:val="Standaard"/>
    <w:next w:val="Standaard"/>
    <w:semiHidden/>
    <w:rsid w:val="00DD57F6"/>
    <w:pPr>
      <w:spacing w:line="240" w:lineRule="auto"/>
      <w:ind w:left="200"/>
    </w:pPr>
  </w:style>
  <w:style w:type="paragraph" w:styleId="Inhopg3">
    <w:name w:val="toc 3"/>
    <w:basedOn w:val="Standaard"/>
    <w:next w:val="Standaard"/>
    <w:semiHidden/>
    <w:rsid w:val="00DD57F6"/>
    <w:pPr>
      <w:spacing w:line="240" w:lineRule="auto"/>
      <w:ind w:left="400"/>
    </w:pPr>
  </w:style>
  <w:style w:type="paragraph" w:styleId="Inhopg4">
    <w:name w:val="toc 4"/>
    <w:basedOn w:val="Standaard"/>
    <w:next w:val="Standaard"/>
    <w:semiHidden/>
    <w:rsid w:val="00DD57F6"/>
    <w:pPr>
      <w:spacing w:line="240" w:lineRule="auto"/>
      <w:ind w:left="600"/>
    </w:pPr>
  </w:style>
  <w:style w:type="paragraph" w:styleId="Inhopg5">
    <w:name w:val="toc 5"/>
    <w:basedOn w:val="Standaard"/>
    <w:next w:val="Standaard"/>
    <w:semiHidden/>
    <w:rsid w:val="00DD57F6"/>
    <w:pPr>
      <w:spacing w:line="240" w:lineRule="auto"/>
      <w:ind w:left="800"/>
    </w:pPr>
  </w:style>
  <w:style w:type="paragraph" w:styleId="Inhopg6">
    <w:name w:val="toc 6"/>
    <w:basedOn w:val="Standaard"/>
    <w:next w:val="Standaard"/>
    <w:semiHidden/>
    <w:rsid w:val="00DD57F6"/>
    <w:pPr>
      <w:spacing w:line="240" w:lineRule="auto"/>
      <w:ind w:left="1000"/>
    </w:pPr>
  </w:style>
  <w:style w:type="paragraph" w:styleId="Inhopg7">
    <w:name w:val="toc 7"/>
    <w:basedOn w:val="Standaard"/>
    <w:next w:val="Standaard"/>
    <w:semiHidden/>
    <w:rsid w:val="00DD57F6"/>
    <w:pPr>
      <w:spacing w:line="240" w:lineRule="auto"/>
      <w:ind w:left="1200"/>
    </w:pPr>
  </w:style>
  <w:style w:type="paragraph" w:styleId="Inhopg8">
    <w:name w:val="toc 8"/>
    <w:basedOn w:val="Standaard"/>
    <w:next w:val="Standaard"/>
    <w:semiHidden/>
    <w:rsid w:val="00DD57F6"/>
    <w:pPr>
      <w:spacing w:line="240" w:lineRule="auto"/>
      <w:ind w:left="1400"/>
    </w:pPr>
  </w:style>
  <w:style w:type="paragraph" w:styleId="Inhopg9">
    <w:name w:val="toc 9"/>
    <w:basedOn w:val="Standaard"/>
    <w:next w:val="Standaard"/>
    <w:semiHidden/>
    <w:rsid w:val="00DD57F6"/>
    <w:pPr>
      <w:spacing w:line="240" w:lineRule="auto"/>
      <w:ind w:left="1600"/>
    </w:pPr>
  </w:style>
  <w:style w:type="paragraph" w:customStyle="1" w:styleId="Inspringen">
    <w:name w:val="Inspringen"/>
    <w:basedOn w:val="Standaard"/>
    <w:rsid w:val="00DD57F6"/>
    <w:pPr>
      <w:ind w:left="567"/>
    </w:pPr>
  </w:style>
  <w:style w:type="paragraph" w:customStyle="1" w:styleId="Inspringen2">
    <w:name w:val="Inspringen 2"/>
    <w:basedOn w:val="Standaard"/>
    <w:rsid w:val="00DD57F6"/>
    <w:pPr>
      <w:ind w:left="851"/>
    </w:pPr>
  </w:style>
  <w:style w:type="paragraph" w:customStyle="1" w:styleId="Inspringen3">
    <w:name w:val="Inspringen 3"/>
    <w:basedOn w:val="Standaard"/>
    <w:rsid w:val="00DD57F6"/>
    <w:pPr>
      <w:ind w:left="1134"/>
    </w:pPr>
  </w:style>
  <w:style w:type="paragraph" w:customStyle="1" w:styleId="Inspringen4">
    <w:name w:val="Inspringen 4"/>
    <w:basedOn w:val="Standaard"/>
    <w:rsid w:val="00DD57F6"/>
    <w:pPr>
      <w:ind w:left="1418"/>
    </w:pPr>
  </w:style>
  <w:style w:type="paragraph" w:customStyle="1" w:styleId="Inspringen5">
    <w:name w:val="Inspringen 5"/>
    <w:basedOn w:val="Standaard"/>
    <w:rsid w:val="00DD57F6"/>
    <w:pPr>
      <w:ind w:left="1701"/>
    </w:pPr>
  </w:style>
  <w:style w:type="paragraph" w:customStyle="1" w:styleId="Inspringen6">
    <w:name w:val="Inspringen 6"/>
    <w:basedOn w:val="Standaard"/>
    <w:rsid w:val="00DD57F6"/>
    <w:pPr>
      <w:ind w:left="1985"/>
    </w:pPr>
  </w:style>
  <w:style w:type="paragraph" w:customStyle="1" w:styleId="Inspringen7">
    <w:name w:val="Inspringen 7"/>
    <w:basedOn w:val="Standaard"/>
    <w:rsid w:val="00DD57F6"/>
    <w:pPr>
      <w:ind w:left="2268"/>
    </w:pPr>
  </w:style>
  <w:style w:type="paragraph" w:customStyle="1" w:styleId="Inspringen8">
    <w:name w:val="Inspringen 8"/>
    <w:basedOn w:val="Standaard"/>
    <w:rsid w:val="00DD57F6"/>
    <w:pPr>
      <w:ind w:left="2552"/>
    </w:pPr>
  </w:style>
  <w:style w:type="paragraph" w:customStyle="1" w:styleId="Inspringen9">
    <w:name w:val="Inspringen 9"/>
    <w:basedOn w:val="Standaard"/>
    <w:rsid w:val="00DD57F6"/>
    <w:pPr>
      <w:ind w:left="2835"/>
    </w:pPr>
  </w:style>
  <w:style w:type="paragraph" w:styleId="Kopbronvermelding">
    <w:name w:val="toa heading"/>
    <w:basedOn w:val="Standaard"/>
    <w:next w:val="Standaard"/>
    <w:semiHidden/>
    <w:rsid w:val="00DD57F6"/>
    <w:pPr>
      <w:spacing w:before="120" w:line="240" w:lineRule="auto"/>
    </w:pPr>
    <w:rPr>
      <w:rFonts w:ascii="Arial" w:hAnsi="Arial"/>
      <w:b/>
      <w:sz w:val="24"/>
    </w:rPr>
  </w:style>
  <w:style w:type="paragraph" w:styleId="Lijst4">
    <w:name w:val="List 4"/>
    <w:basedOn w:val="Standaard"/>
    <w:rsid w:val="00DD57F6"/>
    <w:pPr>
      <w:spacing w:line="240" w:lineRule="auto"/>
      <w:ind w:left="1132" w:hanging="283"/>
    </w:pPr>
  </w:style>
  <w:style w:type="paragraph" w:styleId="Lijst5">
    <w:name w:val="List 5"/>
    <w:basedOn w:val="Standaard"/>
    <w:rsid w:val="00DD57F6"/>
    <w:pPr>
      <w:spacing w:line="240" w:lineRule="auto"/>
      <w:ind w:left="1415" w:hanging="283"/>
    </w:pPr>
  </w:style>
  <w:style w:type="paragraph" w:styleId="Lijstmetafbeeldingen">
    <w:name w:val="table of figures"/>
    <w:basedOn w:val="Standaard"/>
    <w:next w:val="Standaard"/>
    <w:semiHidden/>
    <w:rsid w:val="00DD57F6"/>
    <w:pPr>
      <w:spacing w:line="240" w:lineRule="auto"/>
      <w:ind w:left="400" w:hanging="400"/>
    </w:pPr>
  </w:style>
  <w:style w:type="paragraph" w:styleId="Lijstopsomteken">
    <w:name w:val="List Bullet"/>
    <w:basedOn w:val="Standaard"/>
    <w:rsid w:val="00DD57F6"/>
    <w:pPr>
      <w:numPr>
        <w:numId w:val="2"/>
      </w:numPr>
      <w:tabs>
        <w:tab w:val="left" w:pos="567"/>
      </w:tabs>
      <w:spacing w:line="240" w:lineRule="auto"/>
      <w:ind w:left="0" w:firstLine="0"/>
    </w:pPr>
  </w:style>
  <w:style w:type="paragraph" w:styleId="Lijstopsomteken2">
    <w:name w:val="List Bullet 2"/>
    <w:basedOn w:val="Standaard"/>
    <w:rsid w:val="00DD57F6"/>
    <w:pPr>
      <w:numPr>
        <w:numId w:val="3"/>
      </w:numPr>
      <w:tabs>
        <w:tab w:val="clear" w:pos="643"/>
        <w:tab w:val="num" w:pos="360"/>
        <w:tab w:val="left" w:pos="851"/>
      </w:tabs>
      <w:ind w:left="0" w:firstLine="0"/>
    </w:pPr>
  </w:style>
  <w:style w:type="paragraph" w:styleId="Lijstopsomteken3">
    <w:name w:val="List Bullet 3"/>
    <w:basedOn w:val="Standaard"/>
    <w:rsid w:val="00DD57F6"/>
    <w:pPr>
      <w:numPr>
        <w:numId w:val="4"/>
      </w:numPr>
      <w:tabs>
        <w:tab w:val="clear" w:pos="926"/>
        <w:tab w:val="num" w:pos="360"/>
      </w:tabs>
      <w:spacing w:line="240" w:lineRule="auto"/>
      <w:ind w:left="0" w:firstLine="0"/>
    </w:pPr>
  </w:style>
  <w:style w:type="paragraph" w:styleId="Lijstopsomteken4">
    <w:name w:val="List Bullet 4"/>
    <w:basedOn w:val="Standaard"/>
    <w:rsid w:val="00DD57F6"/>
    <w:pPr>
      <w:numPr>
        <w:numId w:val="5"/>
      </w:numPr>
      <w:tabs>
        <w:tab w:val="clear" w:pos="1209"/>
        <w:tab w:val="num" w:pos="360"/>
      </w:tabs>
      <w:spacing w:line="240" w:lineRule="auto"/>
      <w:ind w:left="0" w:firstLine="0"/>
    </w:pPr>
  </w:style>
  <w:style w:type="paragraph" w:styleId="Lijstopsomteken5">
    <w:name w:val="List Bullet 5"/>
    <w:basedOn w:val="Standaard"/>
    <w:rsid w:val="00DD57F6"/>
    <w:pPr>
      <w:numPr>
        <w:numId w:val="6"/>
      </w:numPr>
      <w:tabs>
        <w:tab w:val="clear" w:pos="1492"/>
        <w:tab w:val="num" w:pos="360"/>
      </w:tabs>
      <w:spacing w:line="240" w:lineRule="auto"/>
      <w:ind w:left="0" w:firstLine="0"/>
    </w:pPr>
  </w:style>
  <w:style w:type="paragraph" w:styleId="Lijstnummering">
    <w:name w:val="List Number"/>
    <w:basedOn w:val="Standaard"/>
    <w:rsid w:val="00DD57F6"/>
    <w:pPr>
      <w:numPr>
        <w:numId w:val="7"/>
      </w:numPr>
      <w:tabs>
        <w:tab w:val="left" w:pos="567"/>
      </w:tabs>
      <w:ind w:left="0" w:firstLine="0"/>
    </w:pPr>
  </w:style>
  <w:style w:type="paragraph" w:styleId="Lijstnummering2">
    <w:name w:val="List Number 2"/>
    <w:basedOn w:val="Standaard"/>
    <w:rsid w:val="00DD57F6"/>
    <w:pPr>
      <w:numPr>
        <w:ilvl w:val="1"/>
        <w:numId w:val="7"/>
      </w:numPr>
      <w:tabs>
        <w:tab w:val="clear" w:pos="792"/>
        <w:tab w:val="num" w:pos="360"/>
        <w:tab w:val="left" w:pos="851"/>
      </w:tabs>
      <w:ind w:left="0" w:firstLine="0"/>
    </w:pPr>
  </w:style>
  <w:style w:type="paragraph" w:styleId="Lijstnummering3">
    <w:name w:val="List Number 3"/>
    <w:basedOn w:val="Standaard"/>
    <w:rsid w:val="00DD57F6"/>
    <w:pPr>
      <w:numPr>
        <w:ilvl w:val="2"/>
        <w:numId w:val="7"/>
      </w:numPr>
      <w:tabs>
        <w:tab w:val="clear" w:pos="1440"/>
        <w:tab w:val="num" w:pos="360"/>
        <w:tab w:val="left" w:pos="1134"/>
      </w:tabs>
      <w:ind w:left="0" w:firstLine="0"/>
    </w:pPr>
  </w:style>
  <w:style w:type="paragraph" w:styleId="Lijstnummering4">
    <w:name w:val="List Number 4"/>
    <w:basedOn w:val="Standaard"/>
    <w:rsid w:val="00DD57F6"/>
    <w:pPr>
      <w:numPr>
        <w:ilvl w:val="3"/>
        <w:numId w:val="7"/>
      </w:numPr>
      <w:tabs>
        <w:tab w:val="clear" w:pos="2160"/>
        <w:tab w:val="num" w:pos="360"/>
        <w:tab w:val="left" w:pos="1418"/>
      </w:tabs>
      <w:ind w:left="0" w:firstLine="0"/>
    </w:pPr>
  </w:style>
  <w:style w:type="paragraph" w:styleId="Lijstnummering5">
    <w:name w:val="List Number 5"/>
    <w:basedOn w:val="Standaard"/>
    <w:rsid w:val="00DD57F6"/>
    <w:pPr>
      <w:numPr>
        <w:numId w:val="8"/>
      </w:numPr>
      <w:tabs>
        <w:tab w:val="clear" w:pos="1492"/>
        <w:tab w:val="num" w:pos="360"/>
      </w:tabs>
      <w:spacing w:line="240" w:lineRule="auto"/>
      <w:ind w:left="0" w:firstLine="0"/>
    </w:pPr>
  </w:style>
  <w:style w:type="paragraph" w:styleId="Lijstvoortzetting">
    <w:name w:val="List Continue"/>
    <w:basedOn w:val="Standaard"/>
    <w:rsid w:val="00DD57F6"/>
    <w:pPr>
      <w:spacing w:after="120" w:line="240" w:lineRule="auto"/>
      <w:ind w:left="283"/>
    </w:pPr>
  </w:style>
  <w:style w:type="paragraph" w:styleId="Lijstvoortzetting2">
    <w:name w:val="List Continue 2"/>
    <w:basedOn w:val="Standaard"/>
    <w:rsid w:val="00DD57F6"/>
    <w:pPr>
      <w:spacing w:after="120" w:line="240" w:lineRule="auto"/>
      <w:ind w:left="566"/>
    </w:pPr>
  </w:style>
  <w:style w:type="paragraph" w:styleId="Lijstvoortzetting3">
    <w:name w:val="List Continue 3"/>
    <w:basedOn w:val="Standaard"/>
    <w:rsid w:val="00DD57F6"/>
    <w:pPr>
      <w:spacing w:after="120" w:line="240" w:lineRule="auto"/>
      <w:ind w:left="849"/>
    </w:pPr>
  </w:style>
  <w:style w:type="paragraph" w:styleId="Lijstvoortzetting4">
    <w:name w:val="List Continue 4"/>
    <w:basedOn w:val="Standaard"/>
    <w:rsid w:val="00DD57F6"/>
    <w:pPr>
      <w:spacing w:after="120" w:line="240" w:lineRule="auto"/>
      <w:ind w:left="1132"/>
    </w:pPr>
  </w:style>
  <w:style w:type="paragraph" w:styleId="Lijstvoortzetting5">
    <w:name w:val="List Continue 5"/>
    <w:basedOn w:val="Standaard"/>
    <w:rsid w:val="00DD57F6"/>
    <w:pPr>
      <w:spacing w:after="120" w:line="240" w:lineRule="auto"/>
      <w:ind w:left="1415"/>
    </w:pPr>
  </w:style>
  <w:style w:type="paragraph" w:styleId="Macrotekst">
    <w:name w:val="macro"/>
    <w:link w:val="MacrotekstChar"/>
    <w:semiHidden/>
    <w:rsid w:val="00DD57F6"/>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sz w:val="20"/>
      <w:szCs w:val="20"/>
      <w:lang w:eastAsia="nl-NL"/>
    </w:rPr>
  </w:style>
  <w:style w:type="character" w:customStyle="1" w:styleId="MacrotekstChar">
    <w:name w:val="Macrotekst Char"/>
    <w:basedOn w:val="Standaardalinea-lettertype"/>
    <w:link w:val="Macrotekst"/>
    <w:semiHidden/>
    <w:rsid w:val="00DD57F6"/>
    <w:rPr>
      <w:rFonts w:ascii="Courier New" w:eastAsia="Times New Roman" w:hAnsi="Courier New" w:cs="Times New Roman"/>
      <w:sz w:val="20"/>
      <w:szCs w:val="20"/>
      <w:lang w:eastAsia="nl-NL"/>
    </w:rPr>
  </w:style>
  <w:style w:type="paragraph" w:styleId="Notitiekop">
    <w:name w:val="Note Heading"/>
    <w:basedOn w:val="Standaard"/>
    <w:next w:val="Standaard"/>
    <w:link w:val="NotitiekopChar"/>
    <w:rsid w:val="00DD57F6"/>
    <w:pPr>
      <w:spacing w:line="240" w:lineRule="auto"/>
    </w:pPr>
  </w:style>
  <w:style w:type="character" w:customStyle="1" w:styleId="NotitiekopChar">
    <w:name w:val="Notitiekop Char"/>
    <w:basedOn w:val="Standaardalinea-lettertype"/>
    <w:link w:val="Notitiekop"/>
    <w:rsid w:val="00DD57F6"/>
    <w:rPr>
      <w:rFonts w:ascii="Verdana" w:eastAsia="Times New Roman" w:hAnsi="Verdana" w:cs="Times New Roman"/>
      <w:sz w:val="18"/>
      <w:szCs w:val="20"/>
      <w:lang w:eastAsia="nl-NL"/>
    </w:rPr>
  </w:style>
  <w:style w:type="character" w:styleId="Paginanummer">
    <w:name w:val="page number"/>
    <w:basedOn w:val="Standaardalinea-lettertype"/>
    <w:rsid w:val="00DD57F6"/>
  </w:style>
  <w:style w:type="paragraph" w:styleId="Tekstopmerking">
    <w:name w:val="annotation text"/>
    <w:basedOn w:val="Standaard"/>
    <w:link w:val="TekstopmerkingChar"/>
    <w:uiPriority w:val="99"/>
    <w:rsid w:val="00DD57F6"/>
    <w:pPr>
      <w:spacing w:line="240" w:lineRule="auto"/>
    </w:pPr>
  </w:style>
  <w:style w:type="character" w:customStyle="1" w:styleId="TekstopmerkingChar">
    <w:name w:val="Tekst opmerking Char"/>
    <w:basedOn w:val="Standaardalinea-lettertype"/>
    <w:link w:val="Tekstopmerking"/>
    <w:uiPriority w:val="99"/>
    <w:rsid w:val="00DD57F6"/>
    <w:rPr>
      <w:rFonts w:ascii="Verdana" w:eastAsia="Times New Roman" w:hAnsi="Verdana" w:cs="Times New Roman"/>
      <w:sz w:val="18"/>
      <w:szCs w:val="20"/>
      <w:lang w:eastAsia="nl-NL"/>
    </w:rPr>
  </w:style>
  <w:style w:type="paragraph" w:styleId="Voetnoottekst">
    <w:name w:val="footnote text"/>
    <w:basedOn w:val="Standaard"/>
    <w:link w:val="VoetnoottekstChar"/>
    <w:uiPriority w:val="99"/>
    <w:semiHidden/>
    <w:rsid w:val="00DD57F6"/>
    <w:pPr>
      <w:spacing w:line="240" w:lineRule="auto"/>
    </w:pPr>
  </w:style>
  <w:style w:type="character" w:customStyle="1" w:styleId="VoetnoottekstChar">
    <w:name w:val="Voetnoottekst Char"/>
    <w:basedOn w:val="Standaardalinea-lettertype"/>
    <w:link w:val="Voetnoottekst"/>
    <w:uiPriority w:val="99"/>
    <w:semiHidden/>
    <w:rsid w:val="00DD57F6"/>
    <w:rPr>
      <w:rFonts w:ascii="Verdana" w:eastAsia="Times New Roman" w:hAnsi="Verdana" w:cs="Times New Roman"/>
      <w:sz w:val="18"/>
      <w:szCs w:val="20"/>
      <w:lang w:eastAsia="nl-NL"/>
    </w:rPr>
  </w:style>
  <w:style w:type="paragraph" w:customStyle="1" w:styleId="Retouradres">
    <w:name w:val="Retouradres"/>
    <w:basedOn w:val="Standaard"/>
    <w:next w:val="Standaard"/>
    <w:rsid w:val="00DD57F6"/>
    <w:pPr>
      <w:spacing w:line="180" w:lineRule="atLeast"/>
    </w:pPr>
    <w:rPr>
      <w:sz w:val="13"/>
    </w:rPr>
  </w:style>
  <w:style w:type="paragraph" w:customStyle="1" w:styleId="Rubricering">
    <w:name w:val="Rubricering"/>
    <w:basedOn w:val="Standaard"/>
    <w:next w:val="Standaard"/>
    <w:rsid w:val="00DD57F6"/>
    <w:rPr>
      <w:b/>
      <w:caps/>
      <w:sz w:val="13"/>
    </w:rPr>
  </w:style>
  <w:style w:type="paragraph" w:customStyle="1" w:styleId="Functieinondertekening">
    <w:name w:val="Functie in ondertekening"/>
    <w:basedOn w:val="Standaard"/>
    <w:next w:val="Standaard"/>
    <w:rsid w:val="00DD57F6"/>
    <w:rPr>
      <w:i/>
    </w:rPr>
  </w:style>
  <w:style w:type="paragraph" w:customStyle="1" w:styleId="Afzendgegevens">
    <w:name w:val="Afzendgegevens"/>
    <w:basedOn w:val="Standaard"/>
    <w:rsid w:val="00DD57F6"/>
    <w:pPr>
      <w:spacing w:line="180" w:lineRule="atLeast"/>
    </w:pPr>
    <w:rPr>
      <w:sz w:val="13"/>
    </w:rPr>
  </w:style>
  <w:style w:type="paragraph" w:customStyle="1" w:styleId="Afzendgegevenskopjes">
    <w:name w:val="Afzendgegevens kopjes"/>
    <w:basedOn w:val="Afzendgegevens"/>
    <w:next w:val="Afzendgegevens"/>
    <w:rsid w:val="00DD57F6"/>
    <w:rPr>
      <w:b/>
    </w:rPr>
  </w:style>
  <w:style w:type="paragraph" w:styleId="Koptekst">
    <w:name w:val="header"/>
    <w:basedOn w:val="Standaard"/>
    <w:link w:val="KoptekstChar"/>
    <w:rsid w:val="00DD57F6"/>
    <w:pPr>
      <w:tabs>
        <w:tab w:val="center" w:pos="4320"/>
        <w:tab w:val="right" w:pos="8640"/>
      </w:tabs>
    </w:pPr>
  </w:style>
  <w:style w:type="character" w:customStyle="1" w:styleId="KoptekstChar">
    <w:name w:val="Koptekst Char"/>
    <w:basedOn w:val="Standaardalinea-lettertype"/>
    <w:link w:val="Koptekst"/>
    <w:rsid w:val="00DD57F6"/>
    <w:rPr>
      <w:rFonts w:ascii="Verdana" w:eastAsia="Times New Roman" w:hAnsi="Verdana" w:cs="Times New Roman"/>
      <w:sz w:val="18"/>
      <w:szCs w:val="20"/>
      <w:lang w:eastAsia="nl-NL"/>
    </w:rPr>
  </w:style>
  <w:style w:type="paragraph" w:styleId="Voettekst">
    <w:name w:val="footer"/>
    <w:basedOn w:val="Standaard"/>
    <w:link w:val="VoettekstChar"/>
    <w:uiPriority w:val="99"/>
    <w:rsid w:val="00DD57F6"/>
    <w:pPr>
      <w:tabs>
        <w:tab w:val="center" w:pos="4320"/>
        <w:tab w:val="right" w:pos="8640"/>
      </w:tabs>
    </w:pPr>
  </w:style>
  <w:style w:type="character" w:customStyle="1" w:styleId="VoettekstChar">
    <w:name w:val="Voettekst Char"/>
    <w:basedOn w:val="Standaardalinea-lettertype"/>
    <w:link w:val="Voettekst"/>
    <w:uiPriority w:val="99"/>
    <w:rsid w:val="00DD57F6"/>
    <w:rPr>
      <w:rFonts w:ascii="Verdana" w:eastAsia="Times New Roman" w:hAnsi="Verdana" w:cs="Times New Roman"/>
      <w:sz w:val="18"/>
      <w:szCs w:val="20"/>
      <w:lang w:eastAsia="nl-NL"/>
    </w:rPr>
  </w:style>
  <w:style w:type="paragraph" w:customStyle="1" w:styleId="Afzendgegevenswitregel1">
    <w:name w:val="Afzendgegevens witregel 1"/>
    <w:basedOn w:val="Afzendgegevens"/>
    <w:next w:val="Afzendgegevenskopjes"/>
    <w:rsid w:val="00DD57F6"/>
    <w:pPr>
      <w:spacing w:line="90" w:lineRule="atLeast"/>
    </w:pPr>
    <w:rPr>
      <w:sz w:val="9"/>
    </w:rPr>
  </w:style>
  <w:style w:type="paragraph" w:customStyle="1" w:styleId="Afzendgegevenswitregel2">
    <w:name w:val="Afzendgegevens witregel 2"/>
    <w:basedOn w:val="Afzendgegevens"/>
    <w:next w:val="Afzendgegevenskopjes"/>
    <w:rsid w:val="00DD57F6"/>
    <w:pPr>
      <w:spacing w:line="270" w:lineRule="atLeast"/>
    </w:pPr>
    <w:rPr>
      <w:sz w:val="27"/>
    </w:rPr>
  </w:style>
  <w:style w:type="paragraph" w:customStyle="1" w:styleId="Hoofdjes">
    <w:name w:val="Hoofdjes"/>
    <w:basedOn w:val="Standaard"/>
    <w:rsid w:val="00DD57F6"/>
    <w:pPr>
      <w:spacing w:line="190" w:lineRule="exact"/>
    </w:pPr>
    <w:rPr>
      <w:rFonts w:ascii="Univers" w:hAnsi="Univers"/>
      <w:spacing w:val="6"/>
      <w:sz w:val="14"/>
    </w:rPr>
  </w:style>
  <w:style w:type="paragraph" w:styleId="Aanhef">
    <w:name w:val="Salutation"/>
    <w:basedOn w:val="Standaard"/>
    <w:next w:val="Standaard"/>
    <w:link w:val="AanhefChar"/>
    <w:rsid w:val="00DD57F6"/>
    <w:pPr>
      <w:spacing w:line="240" w:lineRule="auto"/>
    </w:pPr>
    <w:rPr>
      <w:rFonts w:ascii="Univers" w:hAnsi="Univers"/>
      <w:sz w:val="20"/>
    </w:rPr>
  </w:style>
  <w:style w:type="character" w:customStyle="1" w:styleId="AanhefChar">
    <w:name w:val="Aanhef Char"/>
    <w:basedOn w:val="Standaardalinea-lettertype"/>
    <w:link w:val="Aanhef"/>
    <w:rsid w:val="00DD57F6"/>
    <w:rPr>
      <w:rFonts w:ascii="Univers" w:eastAsia="Times New Roman" w:hAnsi="Univers" w:cs="Times New Roman"/>
      <w:sz w:val="20"/>
      <w:szCs w:val="20"/>
      <w:lang w:eastAsia="nl-NL"/>
    </w:rPr>
  </w:style>
  <w:style w:type="paragraph" w:customStyle="1" w:styleId="Ondertekening">
    <w:name w:val="Ondertekening"/>
    <w:basedOn w:val="Standaard"/>
    <w:next w:val="Standaard"/>
    <w:rsid w:val="00DD57F6"/>
    <w:pPr>
      <w:spacing w:before="810" w:line="240" w:lineRule="auto"/>
    </w:pPr>
    <w:rPr>
      <w:rFonts w:ascii="Univers" w:hAnsi="Univers"/>
      <w:sz w:val="20"/>
    </w:rPr>
  </w:style>
  <w:style w:type="paragraph" w:customStyle="1" w:styleId="Huisstijl-TabelTitel">
    <w:name w:val="Huisstijl-TabelTitel"/>
    <w:basedOn w:val="Standaard"/>
    <w:next w:val="Standaard"/>
    <w:rsid w:val="00DD57F6"/>
    <w:rPr>
      <w:b/>
      <w:sz w:val="14"/>
      <w:szCs w:val="24"/>
    </w:rPr>
  </w:style>
  <w:style w:type="paragraph" w:customStyle="1" w:styleId="Huisstijl-TabelTekst">
    <w:name w:val="Huisstijl-TabelTekst"/>
    <w:basedOn w:val="Huisstijl-TabelTitel"/>
    <w:rsid w:val="00DD57F6"/>
    <w:rPr>
      <w:b w:val="0"/>
    </w:rPr>
  </w:style>
  <w:style w:type="table" w:styleId="Tabelraster">
    <w:name w:val="Table Grid"/>
    <w:basedOn w:val="Standaardtabel"/>
    <w:rsid w:val="00DD57F6"/>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rsid w:val="00DD57F6"/>
    <w:rPr>
      <w:sz w:val="16"/>
      <w:szCs w:val="16"/>
    </w:rPr>
  </w:style>
  <w:style w:type="paragraph" w:styleId="Onderwerpvanopmerking">
    <w:name w:val="annotation subject"/>
    <w:basedOn w:val="Tekstopmerking"/>
    <w:next w:val="Tekstopmerking"/>
    <w:link w:val="OnderwerpvanopmerkingChar"/>
    <w:rsid w:val="00DD57F6"/>
    <w:rPr>
      <w:b/>
      <w:bCs/>
      <w:sz w:val="20"/>
    </w:rPr>
  </w:style>
  <w:style w:type="character" w:customStyle="1" w:styleId="OnderwerpvanopmerkingChar">
    <w:name w:val="Onderwerp van opmerking Char"/>
    <w:basedOn w:val="TekstopmerkingChar"/>
    <w:link w:val="Onderwerpvanopmerking"/>
    <w:rsid w:val="00DD57F6"/>
    <w:rPr>
      <w:rFonts w:ascii="Verdana" w:eastAsia="Times New Roman" w:hAnsi="Verdana" w:cs="Times New Roman"/>
      <w:b/>
      <w:bCs/>
      <w:sz w:val="20"/>
      <w:szCs w:val="20"/>
      <w:lang w:eastAsia="nl-NL"/>
    </w:rPr>
  </w:style>
  <w:style w:type="paragraph" w:styleId="Ballontekst">
    <w:name w:val="Balloon Text"/>
    <w:basedOn w:val="Standaard"/>
    <w:link w:val="BallontekstChar"/>
    <w:rsid w:val="00DD57F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D57F6"/>
    <w:rPr>
      <w:rFonts w:ascii="Tahoma" w:eastAsia="Times New Roman" w:hAnsi="Tahoma" w:cs="Tahoma"/>
      <w:sz w:val="16"/>
      <w:szCs w:val="16"/>
      <w:lang w:eastAsia="nl-NL"/>
    </w:rPr>
  </w:style>
  <w:style w:type="character" w:styleId="Hyperlink">
    <w:name w:val="Hyperlink"/>
    <w:basedOn w:val="Standaardalinea-lettertype"/>
    <w:rsid w:val="00DD57F6"/>
    <w:rPr>
      <w:color w:val="0000FF"/>
      <w:u w:val="single"/>
    </w:rPr>
  </w:style>
  <w:style w:type="paragraph" w:styleId="Lijstalinea">
    <w:name w:val="List Paragraph"/>
    <w:basedOn w:val="Standaard"/>
    <w:uiPriority w:val="34"/>
    <w:qFormat/>
    <w:rsid w:val="00DD57F6"/>
    <w:pPr>
      <w:ind w:left="720"/>
      <w:contextualSpacing/>
    </w:pPr>
  </w:style>
  <w:style w:type="paragraph" w:customStyle="1" w:styleId="Default">
    <w:name w:val="Default"/>
    <w:rsid w:val="00DD57F6"/>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Voetnootmarkering">
    <w:name w:val="footnote reference"/>
    <w:basedOn w:val="Standaardalinea-lettertype"/>
    <w:uiPriority w:val="99"/>
    <w:unhideWhenUsed/>
    <w:rsid w:val="00DD57F6"/>
    <w:rPr>
      <w:vertAlign w:val="superscript"/>
    </w:rPr>
  </w:style>
  <w:style w:type="paragraph" w:customStyle="1" w:styleId="Huisstijl-Kopje">
    <w:name w:val="Huisstijl - Kopje"/>
    <w:basedOn w:val="Standaard"/>
    <w:qFormat/>
    <w:rsid w:val="00DD57F6"/>
    <w:pPr>
      <w:tabs>
        <w:tab w:val="left" w:pos="426"/>
      </w:tabs>
    </w:pPr>
    <w:rPr>
      <w:b/>
      <w:bCs/>
      <w:noProof/>
      <w:szCs w:val="24"/>
    </w:rPr>
  </w:style>
  <w:style w:type="character" w:customStyle="1" w:styleId="lidnr">
    <w:name w:val="lidnr"/>
    <w:basedOn w:val="Standaardalinea-lettertype"/>
    <w:rsid w:val="00DD57F6"/>
  </w:style>
  <w:style w:type="character" w:customStyle="1" w:styleId="ol">
    <w:name w:val="ol"/>
    <w:basedOn w:val="Standaardalinea-lettertype"/>
    <w:rsid w:val="00DD57F6"/>
  </w:style>
  <w:style w:type="paragraph" w:customStyle="1" w:styleId="lid">
    <w:name w:val="lid"/>
    <w:basedOn w:val="Standaard"/>
    <w:rsid w:val="00DD57F6"/>
    <w:pPr>
      <w:spacing w:before="100" w:beforeAutospacing="1" w:after="100" w:afterAutospacing="1" w:line="240" w:lineRule="auto"/>
    </w:pPr>
    <w:rPr>
      <w:rFonts w:ascii="Times New Roman" w:hAnsi="Times New Roman"/>
      <w:sz w:val="24"/>
      <w:szCs w:val="24"/>
    </w:rPr>
  </w:style>
  <w:style w:type="paragraph" w:customStyle="1" w:styleId="labeled">
    <w:name w:val="labeled"/>
    <w:basedOn w:val="Standaard"/>
    <w:rsid w:val="00DD57F6"/>
    <w:pPr>
      <w:spacing w:before="100" w:beforeAutospacing="1" w:after="100" w:afterAutospacing="1" w:line="240" w:lineRule="auto"/>
    </w:pPr>
    <w:rPr>
      <w:rFonts w:ascii="Times New Roman" w:hAnsi="Times New Roman"/>
      <w:sz w:val="24"/>
      <w:szCs w:val="24"/>
    </w:rPr>
  </w:style>
  <w:style w:type="character" w:customStyle="1" w:styleId="ol1">
    <w:name w:val="ol1"/>
    <w:basedOn w:val="Standaardalinea-lettertype"/>
    <w:rsid w:val="00DD57F6"/>
  </w:style>
  <w:style w:type="paragraph" w:customStyle="1" w:styleId="labeled2">
    <w:name w:val="labeled2"/>
    <w:basedOn w:val="Standaard"/>
    <w:rsid w:val="00DD57F6"/>
    <w:pPr>
      <w:spacing w:line="240" w:lineRule="auto"/>
      <w:ind w:left="1200"/>
    </w:pPr>
    <w:rPr>
      <w:rFonts w:ascii="Times New Roman" w:hAnsi="Times New Roman"/>
      <w:sz w:val="24"/>
      <w:szCs w:val="24"/>
    </w:rPr>
  </w:style>
  <w:style w:type="paragraph" w:styleId="Normaalweb">
    <w:name w:val="Normal (Web)"/>
    <w:basedOn w:val="Standaard"/>
    <w:rsid w:val="00DD57F6"/>
    <w:rPr>
      <w:rFonts w:ascii="Times New Roman" w:hAnsi="Times New Roman"/>
      <w:sz w:val="24"/>
      <w:szCs w:val="24"/>
    </w:rPr>
  </w:style>
  <w:style w:type="character" w:customStyle="1" w:styleId="highlight">
    <w:name w:val="highlight"/>
    <w:basedOn w:val="Standaardalinea-lettertype"/>
    <w:rsid w:val="00DD57F6"/>
  </w:style>
  <w:style w:type="paragraph" w:customStyle="1" w:styleId="al">
    <w:name w:val="al"/>
    <w:basedOn w:val="Standaard"/>
    <w:rsid w:val="00DD57F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44391">
      <w:bodyDiv w:val="1"/>
      <w:marLeft w:val="0"/>
      <w:marRight w:val="0"/>
      <w:marTop w:val="0"/>
      <w:marBottom w:val="0"/>
      <w:divBdr>
        <w:top w:val="none" w:sz="0" w:space="0" w:color="auto"/>
        <w:left w:val="none" w:sz="0" w:space="0" w:color="auto"/>
        <w:bottom w:val="none" w:sz="0" w:space="0" w:color="auto"/>
        <w:right w:val="none" w:sz="0" w:space="0" w:color="auto"/>
      </w:divBdr>
      <w:divsChild>
        <w:div w:id="764689256">
          <w:marLeft w:val="0"/>
          <w:marRight w:val="0"/>
          <w:marTop w:val="0"/>
          <w:marBottom w:val="0"/>
          <w:divBdr>
            <w:top w:val="none" w:sz="0" w:space="0" w:color="auto"/>
            <w:left w:val="none" w:sz="0" w:space="0" w:color="auto"/>
            <w:bottom w:val="none" w:sz="0" w:space="0" w:color="auto"/>
            <w:right w:val="none" w:sz="0" w:space="0" w:color="auto"/>
          </w:divBdr>
          <w:divsChild>
            <w:div w:id="2051106351">
              <w:marLeft w:val="0"/>
              <w:marRight w:val="0"/>
              <w:marTop w:val="0"/>
              <w:marBottom w:val="0"/>
              <w:divBdr>
                <w:top w:val="none" w:sz="0" w:space="0" w:color="auto"/>
                <w:left w:val="none" w:sz="0" w:space="0" w:color="auto"/>
                <w:bottom w:val="none" w:sz="0" w:space="0" w:color="auto"/>
                <w:right w:val="none" w:sz="0" w:space="0" w:color="auto"/>
              </w:divBdr>
              <w:divsChild>
                <w:div w:id="1202862217">
                  <w:marLeft w:val="0"/>
                  <w:marRight w:val="0"/>
                  <w:marTop w:val="0"/>
                  <w:marBottom w:val="0"/>
                  <w:divBdr>
                    <w:top w:val="none" w:sz="0" w:space="0" w:color="auto"/>
                    <w:left w:val="none" w:sz="0" w:space="0" w:color="auto"/>
                    <w:bottom w:val="none" w:sz="0" w:space="0" w:color="auto"/>
                    <w:right w:val="none" w:sz="0" w:space="0" w:color="auto"/>
                  </w:divBdr>
                  <w:divsChild>
                    <w:div w:id="62875083">
                      <w:marLeft w:val="0"/>
                      <w:marRight w:val="0"/>
                      <w:marTop w:val="0"/>
                      <w:marBottom w:val="0"/>
                      <w:divBdr>
                        <w:top w:val="none" w:sz="0" w:space="0" w:color="auto"/>
                        <w:left w:val="none" w:sz="0" w:space="0" w:color="auto"/>
                        <w:bottom w:val="none" w:sz="0" w:space="0" w:color="auto"/>
                        <w:right w:val="none" w:sz="0" w:space="0" w:color="auto"/>
                      </w:divBdr>
                      <w:divsChild>
                        <w:div w:id="911430865">
                          <w:marLeft w:val="0"/>
                          <w:marRight w:val="0"/>
                          <w:marTop w:val="0"/>
                          <w:marBottom w:val="0"/>
                          <w:divBdr>
                            <w:top w:val="none" w:sz="0" w:space="0" w:color="auto"/>
                            <w:left w:val="none" w:sz="0" w:space="0" w:color="auto"/>
                            <w:bottom w:val="none" w:sz="0" w:space="0" w:color="auto"/>
                            <w:right w:val="none" w:sz="0" w:space="0" w:color="auto"/>
                          </w:divBdr>
                          <w:divsChild>
                            <w:div w:id="971861755">
                              <w:marLeft w:val="0"/>
                              <w:marRight w:val="0"/>
                              <w:marTop w:val="0"/>
                              <w:marBottom w:val="0"/>
                              <w:divBdr>
                                <w:top w:val="none" w:sz="0" w:space="0" w:color="auto"/>
                                <w:left w:val="none" w:sz="0" w:space="0" w:color="auto"/>
                                <w:bottom w:val="none" w:sz="0" w:space="0" w:color="auto"/>
                                <w:right w:val="none" w:sz="0" w:space="0" w:color="auto"/>
                              </w:divBdr>
                              <w:divsChild>
                                <w:div w:id="1307052364">
                                  <w:marLeft w:val="0"/>
                                  <w:marRight w:val="0"/>
                                  <w:marTop w:val="0"/>
                                  <w:marBottom w:val="0"/>
                                  <w:divBdr>
                                    <w:top w:val="none" w:sz="0" w:space="0" w:color="auto"/>
                                    <w:left w:val="none" w:sz="0" w:space="0" w:color="auto"/>
                                    <w:bottom w:val="none" w:sz="0" w:space="0" w:color="auto"/>
                                    <w:right w:val="none" w:sz="0" w:space="0" w:color="auto"/>
                                  </w:divBdr>
                                  <w:divsChild>
                                    <w:div w:id="1547059180">
                                      <w:marLeft w:val="0"/>
                                      <w:marRight w:val="0"/>
                                      <w:marTop w:val="0"/>
                                      <w:marBottom w:val="0"/>
                                      <w:divBdr>
                                        <w:top w:val="none" w:sz="0" w:space="0" w:color="auto"/>
                                        <w:left w:val="none" w:sz="0" w:space="0" w:color="auto"/>
                                        <w:bottom w:val="none" w:sz="0" w:space="0" w:color="auto"/>
                                        <w:right w:val="none" w:sz="0" w:space="0" w:color="auto"/>
                                      </w:divBdr>
                                      <w:divsChild>
                                        <w:div w:id="182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814956">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7">
          <w:marLeft w:val="0"/>
          <w:marRight w:val="0"/>
          <w:marTop w:val="0"/>
          <w:marBottom w:val="0"/>
          <w:divBdr>
            <w:top w:val="none" w:sz="0" w:space="0" w:color="auto"/>
            <w:left w:val="none" w:sz="0" w:space="0" w:color="auto"/>
            <w:bottom w:val="none" w:sz="0" w:space="0" w:color="auto"/>
            <w:right w:val="none" w:sz="0" w:space="0" w:color="auto"/>
          </w:divBdr>
          <w:divsChild>
            <w:div w:id="1313680453">
              <w:marLeft w:val="0"/>
              <w:marRight w:val="0"/>
              <w:marTop w:val="0"/>
              <w:marBottom w:val="0"/>
              <w:divBdr>
                <w:top w:val="none" w:sz="0" w:space="0" w:color="auto"/>
                <w:left w:val="none" w:sz="0" w:space="0" w:color="auto"/>
                <w:bottom w:val="none" w:sz="0" w:space="0" w:color="auto"/>
                <w:right w:val="none" w:sz="0" w:space="0" w:color="auto"/>
              </w:divBdr>
              <w:divsChild>
                <w:div w:id="112360188">
                  <w:marLeft w:val="0"/>
                  <w:marRight w:val="0"/>
                  <w:marTop w:val="0"/>
                  <w:marBottom w:val="0"/>
                  <w:divBdr>
                    <w:top w:val="none" w:sz="0" w:space="0" w:color="auto"/>
                    <w:left w:val="none" w:sz="0" w:space="0" w:color="auto"/>
                    <w:bottom w:val="none" w:sz="0" w:space="0" w:color="auto"/>
                    <w:right w:val="none" w:sz="0" w:space="0" w:color="auto"/>
                  </w:divBdr>
                  <w:divsChild>
                    <w:div w:id="609241156">
                      <w:marLeft w:val="0"/>
                      <w:marRight w:val="0"/>
                      <w:marTop w:val="0"/>
                      <w:marBottom w:val="0"/>
                      <w:divBdr>
                        <w:top w:val="none" w:sz="0" w:space="0" w:color="auto"/>
                        <w:left w:val="none" w:sz="0" w:space="0" w:color="auto"/>
                        <w:bottom w:val="none" w:sz="0" w:space="0" w:color="auto"/>
                        <w:right w:val="none" w:sz="0" w:space="0" w:color="auto"/>
                      </w:divBdr>
                      <w:divsChild>
                        <w:div w:id="572546559">
                          <w:marLeft w:val="0"/>
                          <w:marRight w:val="0"/>
                          <w:marTop w:val="0"/>
                          <w:marBottom w:val="0"/>
                          <w:divBdr>
                            <w:top w:val="none" w:sz="0" w:space="0" w:color="auto"/>
                            <w:left w:val="none" w:sz="0" w:space="0" w:color="auto"/>
                            <w:bottom w:val="none" w:sz="0" w:space="0" w:color="auto"/>
                            <w:right w:val="none" w:sz="0" w:space="0" w:color="auto"/>
                          </w:divBdr>
                          <w:divsChild>
                            <w:div w:id="901057938">
                              <w:marLeft w:val="0"/>
                              <w:marRight w:val="0"/>
                              <w:marTop w:val="0"/>
                              <w:marBottom w:val="0"/>
                              <w:divBdr>
                                <w:top w:val="none" w:sz="0" w:space="0" w:color="auto"/>
                                <w:left w:val="none" w:sz="0" w:space="0" w:color="auto"/>
                                <w:bottom w:val="none" w:sz="0" w:space="0" w:color="auto"/>
                                <w:right w:val="none" w:sz="0" w:space="0" w:color="auto"/>
                              </w:divBdr>
                              <w:divsChild>
                                <w:div w:id="1157183220">
                                  <w:marLeft w:val="0"/>
                                  <w:marRight w:val="0"/>
                                  <w:marTop w:val="0"/>
                                  <w:marBottom w:val="0"/>
                                  <w:divBdr>
                                    <w:top w:val="none" w:sz="0" w:space="0" w:color="auto"/>
                                    <w:left w:val="none" w:sz="0" w:space="0" w:color="auto"/>
                                    <w:bottom w:val="none" w:sz="0" w:space="0" w:color="auto"/>
                                    <w:right w:val="none" w:sz="0" w:space="0" w:color="auto"/>
                                  </w:divBdr>
                                  <w:divsChild>
                                    <w:div w:id="1973749609">
                                      <w:marLeft w:val="0"/>
                                      <w:marRight w:val="0"/>
                                      <w:marTop w:val="0"/>
                                      <w:marBottom w:val="0"/>
                                      <w:divBdr>
                                        <w:top w:val="none" w:sz="0" w:space="0" w:color="auto"/>
                                        <w:left w:val="none" w:sz="0" w:space="0" w:color="auto"/>
                                        <w:bottom w:val="none" w:sz="0" w:space="0" w:color="auto"/>
                                        <w:right w:val="none" w:sz="0" w:space="0" w:color="auto"/>
                                      </w:divBdr>
                                      <w:divsChild>
                                        <w:div w:id="10153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27/geldigheidsdatum_21-03-2013" TargetMode="External"/><Relationship Id="rId13" Type="http://schemas.openxmlformats.org/officeDocument/2006/relationships/hyperlink" Target="http://wetten.overheid.nl/BWBR0006251/Hoofdstuk1/Artikel1/geldigheidsdatum_10-10-2013"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tten.overheid.nl/BWBR0020031/geldigheidsdatum_11-12-201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tten.overheid.nl/BWBR0002614/geldigheidsdatum_11-12-2013"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etten.overheid.nl/BWBR0006251/HoofdstukIII/Afdeling2/Artikel34/geldigheidsdatum_10-10-2013" TargetMode="External"/><Relationship Id="rId23" Type="http://schemas.openxmlformats.org/officeDocument/2006/relationships/customXml" Target="../customXml/item2.xml"/><Relationship Id="rId10" Type="http://schemas.openxmlformats.org/officeDocument/2006/relationships/hyperlink" Target="http://wetten.overheid.nl/BWBR0014149/geldigheidsdatum_11-12-201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etten.overheid.nl/BWBR0020031/geldigheidsdatum_17-04-2013" TargetMode="External"/><Relationship Id="rId14" Type="http://schemas.openxmlformats.org/officeDocument/2006/relationships/hyperlink" Target="http://wetten.overheid.nl/BWBR0006251/HoofdstukII/1/Artikel3/geldigheidsdatum_10-10-2013" TargetMode="External"/><Relationship Id="rId22"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F60482AC4CD4B8CFD6277E6411C98" ma:contentTypeVersion="0" ma:contentTypeDescription="Een nieuw document maken." ma:contentTypeScope="" ma:versionID="ad069a281cbd38b7f563ebfc46527ab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FF981-C996-4C86-BA3A-0D41A50921C9}"/>
</file>

<file path=customXml/itemProps2.xml><?xml version="1.0" encoding="utf-8"?>
<ds:datastoreItem xmlns:ds="http://schemas.openxmlformats.org/officeDocument/2006/customXml" ds:itemID="{89EAED09-DDC7-49C6-8621-BF8C84C4DB29}"/>
</file>

<file path=customXml/itemProps3.xml><?xml version="1.0" encoding="utf-8"?>
<ds:datastoreItem xmlns:ds="http://schemas.openxmlformats.org/officeDocument/2006/customXml" ds:itemID="{53EB1EA0-EAA0-47E1-A405-6CC5D0253BA7}"/>
</file>

<file path=docProps/app.xml><?xml version="1.0" encoding="utf-8"?>
<Properties xmlns="http://schemas.openxmlformats.org/officeDocument/2006/extended-properties" xmlns:vt="http://schemas.openxmlformats.org/officeDocument/2006/docPropsVTypes">
  <Template>7CB4A2E2.dotm</Template>
  <TotalTime>0</TotalTime>
  <Pages>40</Pages>
  <Words>16460</Words>
  <Characters>90532</Characters>
  <Application>Microsoft Office Word</Application>
  <DocSecurity>4</DocSecurity>
  <Lines>754</Lines>
  <Paragraphs>213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Rijksoverheid</dc:creator>
  <cp:lastModifiedBy>Hans Bouwmeester</cp:lastModifiedBy>
  <cp:revision>2</cp:revision>
  <dcterms:created xsi:type="dcterms:W3CDTF">2014-01-13T11:38:00Z</dcterms:created>
  <dcterms:modified xsi:type="dcterms:W3CDTF">2014-01-13T11:38:00Z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0x010100694F60482AC4CD4B8CFD6277E6411C98</vt:lpwstr>
  </property>
</Properties>
</file>