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A70248">
            <w:pPr>
              <w:rPr>
                <w:b/>
              </w:rPr>
            </w:pPr>
            <w:r>
              <w:rPr>
                <w:b/>
              </w:rPr>
              <w:t>34 630</w:t>
            </w:r>
          </w:p>
        </w:tc>
        <w:tc>
          <w:tcPr>
            <w:tcW w:w="7729" w:type="dxa"/>
            <w:gridSpan w:val="2"/>
          </w:tcPr>
          <w:p w:rsidR="00D24C47" w:rsidRPr="00A70248" w:rsidRDefault="00A70248" w:rsidP="00A70248">
            <w:pPr>
              <w:spacing w:line="240" w:lineRule="exact"/>
              <w:rPr>
                <w:b/>
                <w:szCs w:val="24"/>
              </w:rPr>
            </w:pPr>
            <w:r w:rsidRPr="00A70248">
              <w:rPr>
                <w:b/>
                <w:szCs w:val="24"/>
              </w:rPr>
              <w:t xml:space="preserve">Wijziging van de Wet op de beroepen in de individuele gezondheidszorg in verband met het opnemen van de </w:t>
            </w:r>
            <w:proofErr w:type="spellStart"/>
            <w:r w:rsidRPr="00A70248">
              <w:rPr>
                <w:b/>
                <w:szCs w:val="24"/>
              </w:rPr>
              <w:t>physician</w:t>
            </w:r>
            <w:proofErr w:type="spellEnd"/>
            <w:r w:rsidRPr="00A70248">
              <w:rPr>
                <w:b/>
                <w:szCs w:val="24"/>
              </w:rPr>
              <w:t xml:space="preserve"> </w:t>
            </w:r>
            <w:proofErr w:type="spellStart"/>
            <w:r w:rsidRPr="00A70248">
              <w:rPr>
                <w:b/>
                <w:szCs w:val="24"/>
              </w:rPr>
              <w:t>assistant</w:t>
            </w:r>
            <w:proofErr w:type="spellEnd"/>
            <w:r w:rsidRPr="00A70248">
              <w:rPr>
                <w:b/>
                <w:szCs w:val="24"/>
              </w:rPr>
              <w:t xml:space="preserve"> in de lijst van registerberoepen, het toekennen van zelfstandige bevoegdheid voor bepaalde voorbehouden handelingen aan </w:t>
            </w:r>
            <w:proofErr w:type="spellStart"/>
            <w:r w:rsidRPr="00A70248">
              <w:rPr>
                <w:b/>
                <w:szCs w:val="24"/>
              </w:rPr>
              <w:t>physician</w:t>
            </w:r>
            <w:proofErr w:type="spellEnd"/>
            <w:r w:rsidRPr="00A70248">
              <w:rPr>
                <w:b/>
                <w:szCs w:val="24"/>
              </w:rPr>
              <w:t xml:space="preserve"> </w:t>
            </w:r>
            <w:proofErr w:type="spellStart"/>
            <w:r w:rsidRPr="00A70248">
              <w:rPr>
                <w:b/>
                <w:szCs w:val="24"/>
              </w:rPr>
              <w:t>assistants</w:t>
            </w:r>
            <w:proofErr w:type="spellEnd"/>
            <w:r w:rsidRPr="00A70248">
              <w:rPr>
                <w:b/>
                <w:szCs w:val="24"/>
              </w:rPr>
              <w:t xml:space="preserve"> en verpleegkundig specialisten en het opnemen van de mogelijkheid tot het instellen van een tijdelijk register voor experimenteerberoepen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A70248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70248">
              <w:t xml:space="preserve">houdende </w:t>
            </w:r>
            <w:r w:rsidR="00A70248">
              <w:rPr>
                <w:szCs w:val="24"/>
              </w:rPr>
              <w:t>w</w:t>
            </w:r>
            <w:r w:rsidR="00A70248" w:rsidRPr="00A70248">
              <w:rPr>
                <w:szCs w:val="24"/>
              </w:rPr>
              <w:t xml:space="preserve">ijziging van de Wet op de beroepen in de individuele gezondheidszorg in verband met het opnemen van de </w:t>
            </w:r>
            <w:proofErr w:type="spellStart"/>
            <w:r w:rsidR="00A70248" w:rsidRPr="00A70248">
              <w:rPr>
                <w:szCs w:val="24"/>
              </w:rPr>
              <w:t>physician</w:t>
            </w:r>
            <w:proofErr w:type="spellEnd"/>
            <w:r w:rsidR="00A70248" w:rsidRPr="00A70248">
              <w:rPr>
                <w:szCs w:val="24"/>
              </w:rPr>
              <w:t xml:space="preserve"> </w:t>
            </w:r>
            <w:proofErr w:type="spellStart"/>
            <w:r w:rsidR="00A70248" w:rsidRPr="00A70248">
              <w:rPr>
                <w:szCs w:val="24"/>
              </w:rPr>
              <w:t>assistant</w:t>
            </w:r>
            <w:proofErr w:type="spellEnd"/>
            <w:r w:rsidR="00A70248" w:rsidRPr="00A70248">
              <w:rPr>
                <w:szCs w:val="24"/>
              </w:rPr>
              <w:t xml:space="preserve"> in de lijst van registerberoepen, het toekennen van zelfstandige bevoegdheid voor bepaalde voorbehouden handelingen aan </w:t>
            </w:r>
            <w:proofErr w:type="spellStart"/>
            <w:r w:rsidR="00A70248" w:rsidRPr="00A70248">
              <w:rPr>
                <w:szCs w:val="24"/>
              </w:rPr>
              <w:t>physician</w:t>
            </w:r>
            <w:proofErr w:type="spellEnd"/>
            <w:r w:rsidR="00A70248" w:rsidRPr="00A70248">
              <w:rPr>
                <w:szCs w:val="24"/>
              </w:rPr>
              <w:t xml:space="preserve"> </w:t>
            </w:r>
            <w:proofErr w:type="spellStart"/>
            <w:r w:rsidR="00A70248" w:rsidRPr="00A70248">
              <w:rPr>
                <w:szCs w:val="24"/>
              </w:rPr>
              <w:t>assistants</w:t>
            </w:r>
            <w:proofErr w:type="spellEnd"/>
            <w:r w:rsidR="00A70248" w:rsidRPr="00A70248">
              <w:rPr>
                <w:szCs w:val="24"/>
              </w:rPr>
              <w:t xml:space="preserve"> en verpleegkundig specialisten en het opnemen van de mogelijkheid tot het instellen van een tijdelijk register voor experimenteerberoepen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A70248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A70248">
              <w:t>13 december 2016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48" w:rsidRDefault="00A70248">
      <w:pPr>
        <w:spacing w:line="20" w:lineRule="exact"/>
      </w:pPr>
    </w:p>
  </w:endnote>
  <w:endnote w:type="continuationSeparator" w:id="0">
    <w:p w:rsidR="00A70248" w:rsidRDefault="00A702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A70248" w:rsidRDefault="00A702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48" w:rsidRDefault="00A70248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A70248" w:rsidRDefault="00A7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8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70248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A7024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70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A7024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70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5F896DB72A8408FD74ABCF3BA96DB" ma:contentTypeVersion="0" ma:contentTypeDescription="Een nieuw document maken." ma:contentTypeScope="" ma:versionID="95a83b05e9583d4c12496c0c13f70f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630CB1-9841-4F7C-B83F-6D6838472C16}"/>
</file>

<file path=customXml/itemProps2.xml><?xml version="1.0" encoding="utf-8"?>
<ds:datastoreItem xmlns:ds="http://schemas.openxmlformats.org/officeDocument/2006/customXml" ds:itemID="{3822E2E3-5426-4FE7-868F-ED4CF9C998CA}"/>
</file>

<file path=customXml/itemProps3.xml><?xml version="1.0" encoding="utf-8"?>
<ds:datastoreItem xmlns:ds="http://schemas.openxmlformats.org/officeDocument/2006/customXml" ds:itemID="{BB14468A-6141-41A7-A431-BE1D7E944A0C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169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2016-12-14T13:23:00Z</cp:lastPrinted>
  <dcterms:created xsi:type="dcterms:W3CDTF">2016-12-14T13:22:00Z</dcterms:created>
  <dcterms:modified xsi:type="dcterms:W3CDTF">2016-12-14T13:23:00Z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0x01010048E5F896DB72A8408FD74ABCF3BA96DB</vt:lpwstr>
  </property>
</Properties>
</file>