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rsidP="006E5452">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1132A2" w:rsidP="006E5452">
            <w:pPr>
              <w:rPr>
                <w:rFonts w:ascii="Times New Roman" w:hAnsi="Times New Roman"/>
                <w:b/>
                <w:sz w:val="24"/>
              </w:rPr>
            </w:pPr>
            <w:r>
              <w:rPr>
                <w:rFonts w:ascii="Times New Roman" w:hAnsi="Times New Roman"/>
                <w:b/>
                <w:sz w:val="24"/>
              </w:rPr>
              <w:t>33</w:t>
            </w:r>
            <w:r w:rsidR="003F2CE6">
              <w:rPr>
                <w:rFonts w:ascii="Times New Roman" w:hAnsi="Times New Roman"/>
                <w:b/>
                <w:sz w:val="24"/>
              </w:rPr>
              <w:t xml:space="preserve"> 987</w:t>
            </w:r>
          </w:p>
        </w:tc>
        <w:tc>
          <w:tcPr>
            <w:tcW w:w="6590" w:type="dxa"/>
            <w:tcBorders>
              <w:top w:val="nil"/>
              <w:left w:val="nil"/>
              <w:bottom w:val="nil"/>
              <w:right w:val="nil"/>
            </w:tcBorders>
          </w:tcPr>
          <w:p w:rsidR="002A727C" w:rsidRPr="002A727C" w:rsidRDefault="001132A2" w:rsidP="00A8553D">
            <w:pPr>
              <w:rPr>
                <w:rFonts w:ascii="Times New Roman" w:hAnsi="Times New Roman"/>
                <w:b/>
                <w:sz w:val="24"/>
              </w:rPr>
            </w:pPr>
            <w:r w:rsidRPr="00E94B66">
              <w:rPr>
                <w:rFonts w:ascii="Times New Roman" w:hAnsi="Times New Roman"/>
                <w:b/>
                <w:sz w:val="24"/>
              </w:rPr>
              <w:t>Voorstel van wet van de leden Berndsen-Jansen, Recourt en Van Oosten tot wijziging van Boek 1 van het Burgerlijk Wetboek en de Faillissementswet teneinde de omvang van de wettelijke gemeenschap van goederen te beperken</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rsidP="006E5452">
            <w:pPr>
              <w:pStyle w:val="Amendement"/>
              <w:rPr>
                <w:rFonts w:ascii="Times New Roman" w:hAnsi="Times New Roman" w:cs="Times New Roman"/>
              </w:rPr>
            </w:pPr>
          </w:p>
        </w:tc>
      </w:tr>
    </w:tbl>
    <w:p w:rsidR="00CB3578" w:rsidRPr="001A2888" w:rsidRDefault="00CB3578" w:rsidP="007448A6">
      <w:pPr>
        <w:rPr>
          <w:rFonts w:ascii="Times New Roman" w:hAnsi="Times New Roman"/>
          <w:sz w:val="24"/>
        </w:rPr>
      </w:pPr>
    </w:p>
    <w:p w:rsidR="007448A6" w:rsidRPr="00966A45" w:rsidRDefault="007448A6" w:rsidP="007448A6">
      <w:pPr>
        <w:ind w:firstLine="284"/>
        <w:rPr>
          <w:rFonts w:ascii="Times New Roman" w:hAnsi="Times New Roman"/>
          <w:sz w:val="24"/>
        </w:rPr>
      </w:pPr>
      <w:r w:rsidRPr="00966A45">
        <w:rPr>
          <w:rFonts w:ascii="Times New Roman" w:hAnsi="Times New Roman"/>
          <w:sz w:val="24"/>
        </w:rPr>
        <w:t>Wij Willem-Alexander, bij de gratie Gods, Koning der Nederlanden, Prins van Oranje-Nassau, enz. enz. enz.</w:t>
      </w:r>
    </w:p>
    <w:p w:rsidR="007448A6" w:rsidRPr="00966A45" w:rsidRDefault="007448A6" w:rsidP="007448A6">
      <w:pPr>
        <w:rPr>
          <w:rFonts w:ascii="Times New Roman" w:hAnsi="Times New Roman"/>
          <w:sz w:val="24"/>
        </w:rPr>
      </w:pPr>
    </w:p>
    <w:p w:rsidR="007448A6" w:rsidRPr="00966A45" w:rsidRDefault="007448A6" w:rsidP="007448A6">
      <w:pPr>
        <w:ind w:firstLine="284"/>
        <w:rPr>
          <w:rFonts w:ascii="Times New Roman" w:hAnsi="Times New Roman"/>
          <w:sz w:val="24"/>
        </w:rPr>
      </w:pPr>
      <w:r w:rsidRPr="00966A45">
        <w:rPr>
          <w:rFonts w:ascii="Times New Roman" w:hAnsi="Times New Roman"/>
          <w:sz w:val="24"/>
        </w:rPr>
        <w:t>Allen, die deze zullen zien of horen lezen, saluut! doen te weten:</w:t>
      </w:r>
    </w:p>
    <w:p w:rsidR="007448A6" w:rsidRPr="00966A45" w:rsidRDefault="007448A6" w:rsidP="007448A6">
      <w:pPr>
        <w:ind w:firstLine="284"/>
        <w:rPr>
          <w:rFonts w:ascii="Times New Roman" w:hAnsi="Times New Roman"/>
          <w:sz w:val="24"/>
        </w:rPr>
      </w:pPr>
      <w:r w:rsidRPr="00966A45">
        <w:rPr>
          <w:rFonts w:ascii="Times New Roman" w:hAnsi="Times New Roman"/>
          <w:sz w:val="24"/>
        </w:rPr>
        <w:t>Alzo Wij in overweging genomen hebben, dat</w:t>
      </w:r>
      <w:r w:rsidR="0051467C" w:rsidRPr="00966A45">
        <w:rPr>
          <w:rFonts w:ascii="Times New Roman" w:hAnsi="Times New Roman"/>
          <w:sz w:val="24"/>
        </w:rPr>
        <w:t xml:space="preserve"> het wenselijk is Boek 1 van het Burgerlijk Wetboek en de Faillissementswet te wijzigen teneinde de omvang van de wettelijke gemeenschap van goederen te beperken</w:t>
      </w:r>
      <w:r w:rsidRPr="00966A45">
        <w:rPr>
          <w:rFonts w:ascii="Times New Roman" w:hAnsi="Times New Roman"/>
          <w:sz w:val="24"/>
        </w:rPr>
        <w:t>;</w:t>
      </w:r>
    </w:p>
    <w:p w:rsidR="007448A6" w:rsidRPr="00966A45" w:rsidRDefault="007448A6" w:rsidP="007448A6">
      <w:pPr>
        <w:ind w:firstLine="284"/>
        <w:rPr>
          <w:rFonts w:ascii="Times New Roman" w:hAnsi="Times New Roman"/>
          <w:sz w:val="24"/>
        </w:rPr>
      </w:pPr>
      <w:r w:rsidRPr="00966A4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448A6" w:rsidRDefault="007448A6" w:rsidP="007448A6">
      <w:pPr>
        <w:rPr>
          <w:rFonts w:ascii="Times New Roman" w:hAnsi="Times New Roman"/>
          <w:sz w:val="24"/>
        </w:rPr>
      </w:pPr>
    </w:p>
    <w:p w:rsidR="00D2786B" w:rsidRPr="00966A45" w:rsidRDefault="00D2786B" w:rsidP="007448A6">
      <w:pPr>
        <w:rPr>
          <w:rFonts w:ascii="Times New Roman" w:hAnsi="Times New Roman"/>
          <w:sz w:val="24"/>
        </w:rPr>
      </w:pPr>
    </w:p>
    <w:p w:rsidR="007448A6" w:rsidRPr="00966A45" w:rsidRDefault="007448A6" w:rsidP="007448A6">
      <w:pPr>
        <w:rPr>
          <w:rFonts w:ascii="Times New Roman" w:hAnsi="Times New Roman"/>
          <w:sz w:val="24"/>
        </w:rPr>
      </w:pPr>
      <w:r w:rsidRPr="00966A45">
        <w:rPr>
          <w:rFonts w:ascii="Times New Roman" w:hAnsi="Times New Roman"/>
          <w:b/>
          <w:sz w:val="24"/>
        </w:rPr>
        <w:t>ARTIKEL I</w:t>
      </w:r>
    </w:p>
    <w:p w:rsidR="0051467C" w:rsidRPr="00966A45" w:rsidRDefault="0051467C" w:rsidP="0051467C">
      <w:pPr>
        <w:rPr>
          <w:rFonts w:ascii="Times New Roman" w:hAnsi="Times New Roman"/>
          <w:sz w:val="24"/>
        </w:rPr>
      </w:pPr>
    </w:p>
    <w:p w:rsidR="0051467C" w:rsidRPr="00966A45" w:rsidRDefault="0051467C" w:rsidP="00D2786B">
      <w:pPr>
        <w:ind w:firstLine="284"/>
        <w:rPr>
          <w:rFonts w:ascii="Times New Roman" w:hAnsi="Times New Roman"/>
          <w:sz w:val="24"/>
        </w:rPr>
      </w:pPr>
      <w:r w:rsidRPr="00966A45">
        <w:rPr>
          <w:rFonts w:ascii="Times New Roman" w:hAnsi="Times New Roman"/>
          <w:sz w:val="24"/>
        </w:rPr>
        <w:t>Boek 1 van het Burgerlijk Wetboek wordt als volgt gewijzigd:</w:t>
      </w:r>
    </w:p>
    <w:p w:rsidR="0051467C" w:rsidRPr="00D2786B" w:rsidRDefault="0051467C" w:rsidP="0051467C">
      <w:pPr>
        <w:rPr>
          <w:rFonts w:ascii="Times New Roman" w:hAnsi="Times New Roman"/>
          <w:sz w:val="24"/>
        </w:rPr>
      </w:pPr>
    </w:p>
    <w:p w:rsidR="00E91991" w:rsidRPr="00D2786B" w:rsidRDefault="00E91991" w:rsidP="0051467C">
      <w:pPr>
        <w:rPr>
          <w:rFonts w:ascii="Times New Roman" w:hAnsi="Times New Roman"/>
          <w:sz w:val="24"/>
        </w:rPr>
      </w:pPr>
      <w:r w:rsidRPr="00D2786B">
        <w:rPr>
          <w:rFonts w:ascii="Times New Roman" w:hAnsi="Times New Roman"/>
          <w:sz w:val="24"/>
        </w:rPr>
        <w:t>A</w:t>
      </w:r>
    </w:p>
    <w:p w:rsidR="00E91991" w:rsidRPr="00D2786B" w:rsidRDefault="00E91991" w:rsidP="0051467C">
      <w:pPr>
        <w:rPr>
          <w:rFonts w:ascii="Times New Roman" w:hAnsi="Times New Roman"/>
          <w:sz w:val="24"/>
        </w:rPr>
      </w:pPr>
    </w:p>
    <w:p w:rsidR="0051467C" w:rsidRPr="00D2786B" w:rsidRDefault="0051467C" w:rsidP="00D2786B">
      <w:pPr>
        <w:ind w:firstLine="284"/>
        <w:rPr>
          <w:rFonts w:ascii="Times New Roman" w:hAnsi="Times New Roman"/>
          <w:sz w:val="24"/>
        </w:rPr>
      </w:pPr>
      <w:r w:rsidRPr="00D2786B">
        <w:rPr>
          <w:rFonts w:ascii="Times New Roman" w:hAnsi="Times New Roman"/>
          <w:sz w:val="24"/>
        </w:rPr>
        <w:t>In artikel 93 wordt ‘</w:t>
      </w:r>
      <w:proofErr w:type="spellStart"/>
      <w:r w:rsidRPr="00D2786B">
        <w:rPr>
          <w:rFonts w:ascii="Times New Roman" w:hAnsi="Times New Roman"/>
          <w:sz w:val="24"/>
        </w:rPr>
        <w:t>voorzover</w:t>
      </w:r>
      <w:proofErr w:type="spellEnd"/>
      <w:r w:rsidRPr="00D2786B">
        <w:rPr>
          <w:rFonts w:ascii="Times New Roman" w:hAnsi="Times New Roman"/>
          <w:sz w:val="24"/>
        </w:rPr>
        <w:t>’ vervangen door ‘voor zover’.</w:t>
      </w:r>
    </w:p>
    <w:p w:rsidR="0051467C" w:rsidRPr="00D2786B" w:rsidRDefault="0051467C" w:rsidP="0051467C">
      <w:pPr>
        <w:rPr>
          <w:rFonts w:ascii="Times New Roman" w:hAnsi="Times New Roman"/>
          <w:sz w:val="24"/>
        </w:rPr>
      </w:pPr>
    </w:p>
    <w:p w:rsidR="00E91991" w:rsidRPr="00B72F5E" w:rsidRDefault="00E91991" w:rsidP="0051467C">
      <w:pPr>
        <w:rPr>
          <w:rFonts w:ascii="Times New Roman" w:hAnsi="Times New Roman"/>
          <w:sz w:val="24"/>
        </w:rPr>
      </w:pPr>
      <w:r w:rsidRPr="005A2925">
        <w:rPr>
          <w:rFonts w:ascii="Times New Roman" w:hAnsi="Times New Roman"/>
          <w:sz w:val="24"/>
        </w:rPr>
        <w:t xml:space="preserve">B </w:t>
      </w:r>
    </w:p>
    <w:p w:rsidR="00E91991" w:rsidRPr="00732876" w:rsidRDefault="00E91991" w:rsidP="0051467C">
      <w:pPr>
        <w:rPr>
          <w:rFonts w:ascii="Times New Roman" w:hAnsi="Times New Roman"/>
          <w:sz w:val="24"/>
        </w:rPr>
      </w:pPr>
    </w:p>
    <w:p w:rsidR="0051467C" w:rsidRPr="00D2786B" w:rsidRDefault="0051467C" w:rsidP="00D2786B">
      <w:pPr>
        <w:ind w:firstLine="284"/>
        <w:rPr>
          <w:rFonts w:ascii="Times New Roman" w:hAnsi="Times New Roman"/>
          <w:sz w:val="24"/>
        </w:rPr>
      </w:pPr>
      <w:r w:rsidRPr="00D2786B">
        <w:rPr>
          <w:rFonts w:ascii="Times New Roman" w:hAnsi="Times New Roman"/>
          <w:sz w:val="24"/>
        </w:rPr>
        <w:t>Artikel 94 komt te luiden:</w:t>
      </w:r>
    </w:p>
    <w:p w:rsidR="00966A45" w:rsidRPr="00D2786B" w:rsidRDefault="00966A45" w:rsidP="0051467C">
      <w:pPr>
        <w:rPr>
          <w:rFonts w:ascii="Times New Roman" w:hAnsi="Times New Roman"/>
          <w:b/>
          <w:sz w:val="24"/>
        </w:rPr>
      </w:pPr>
    </w:p>
    <w:p w:rsidR="0051467C" w:rsidRPr="00872B29" w:rsidRDefault="0051467C" w:rsidP="0051467C">
      <w:pPr>
        <w:rPr>
          <w:rFonts w:ascii="Times New Roman" w:hAnsi="Times New Roman"/>
          <w:b/>
          <w:sz w:val="24"/>
        </w:rPr>
      </w:pPr>
      <w:r w:rsidRPr="00BF5358">
        <w:rPr>
          <w:rFonts w:ascii="Times New Roman" w:hAnsi="Times New Roman"/>
          <w:b/>
          <w:sz w:val="24"/>
        </w:rPr>
        <w:t>Artikel 94</w:t>
      </w:r>
    </w:p>
    <w:p w:rsidR="00966A45" w:rsidRPr="005A2925" w:rsidRDefault="00966A45" w:rsidP="0051467C">
      <w:pPr>
        <w:rPr>
          <w:rFonts w:ascii="Times New Roman" w:hAnsi="Times New Roman"/>
          <w:sz w:val="24"/>
        </w:rPr>
      </w:pPr>
    </w:p>
    <w:p w:rsidR="0051467C" w:rsidRPr="00D2786B" w:rsidRDefault="0051467C" w:rsidP="00D2786B">
      <w:pPr>
        <w:ind w:firstLine="284"/>
        <w:rPr>
          <w:rFonts w:ascii="Times New Roman" w:hAnsi="Times New Roman"/>
          <w:sz w:val="24"/>
        </w:rPr>
      </w:pPr>
      <w:r w:rsidRPr="00D2786B">
        <w:rPr>
          <w:rFonts w:ascii="Times New Roman" w:hAnsi="Times New Roman"/>
          <w:sz w:val="24"/>
        </w:rPr>
        <w:t>1. Van het ogenblik van de voltrekking van het huwelijk bestaat tussen de echtgenoten van rechtswege een gemeenschap van goederen.</w:t>
      </w:r>
    </w:p>
    <w:p w:rsidR="0051467C" w:rsidRPr="00D2786B" w:rsidRDefault="0051467C" w:rsidP="00D2786B">
      <w:pPr>
        <w:ind w:firstLine="284"/>
        <w:rPr>
          <w:rFonts w:ascii="Times New Roman" w:hAnsi="Times New Roman"/>
          <w:sz w:val="24"/>
        </w:rPr>
      </w:pPr>
      <w:r w:rsidRPr="00D2786B">
        <w:rPr>
          <w:rFonts w:ascii="Times New Roman" w:hAnsi="Times New Roman"/>
          <w:sz w:val="24"/>
        </w:rPr>
        <w:t>2. De gemeenschap omvat, wat haar baten betreft, alle goederen van de echtgenoten, vanaf de aanvang van de gemeenschap tot haar ontbinding verkregen, met uitzondering van:</w:t>
      </w:r>
    </w:p>
    <w:p w:rsidR="0051467C" w:rsidRPr="00D2786B" w:rsidRDefault="0051467C" w:rsidP="0051467C">
      <w:pPr>
        <w:rPr>
          <w:rFonts w:ascii="Times New Roman" w:hAnsi="Times New Roman"/>
          <w:sz w:val="24"/>
        </w:rPr>
      </w:pPr>
      <w:r w:rsidRPr="00D2786B">
        <w:rPr>
          <w:rFonts w:ascii="Times New Roman" w:hAnsi="Times New Roman"/>
          <w:sz w:val="24"/>
        </w:rPr>
        <w:t xml:space="preserve"> </w:t>
      </w:r>
      <w:r w:rsidR="00966A45" w:rsidRPr="00D2786B">
        <w:rPr>
          <w:rFonts w:ascii="Times New Roman" w:hAnsi="Times New Roman"/>
          <w:sz w:val="24"/>
        </w:rPr>
        <w:tab/>
      </w:r>
      <w:r w:rsidRPr="00D2786B">
        <w:rPr>
          <w:rFonts w:ascii="Times New Roman" w:hAnsi="Times New Roman"/>
          <w:sz w:val="24"/>
        </w:rPr>
        <w:t>a. krachtens erfopvolging bij versterf, making, lastbevoordeling of gift verkregen goederen;</w:t>
      </w:r>
    </w:p>
    <w:p w:rsidR="0051467C" w:rsidRPr="00966A45" w:rsidRDefault="0051467C" w:rsidP="0051467C">
      <w:pPr>
        <w:rPr>
          <w:rFonts w:ascii="Times New Roman" w:hAnsi="Times New Roman"/>
          <w:sz w:val="24"/>
        </w:rPr>
      </w:pPr>
      <w:r w:rsidRPr="00D2786B">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b. pensioenrechten waarop de Wet verevening pensioenrechten bij scheiding van toepassing is, alsmede met die pensioenrechten verband houdende rechten op nabestaandenpensioen;</w:t>
      </w:r>
    </w:p>
    <w:p w:rsidR="0051467C" w:rsidRPr="00966A45" w:rsidRDefault="0051467C" w:rsidP="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 xml:space="preserve">c. rechten op het vestigen van vruchtgebruik als bedoeld in de artikelen 29 en 30 van Boek 4, vruchtgebruik dat op grond van die bepalingen is gevestigd, alsmede hetgeen wordt </w:t>
      </w:r>
      <w:r w:rsidRPr="00966A45">
        <w:rPr>
          <w:rFonts w:ascii="Times New Roman" w:hAnsi="Times New Roman"/>
          <w:sz w:val="24"/>
        </w:rPr>
        <w:lastRenderedPageBreak/>
        <w:t>verkregen ingevolge de artikelen 34, 35, 36, 38, 63 tot en met 92 en 126, eerste lid en tweede lid, onder</w:t>
      </w:r>
      <w:r w:rsidR="004C4C12" w:rsidRPr="00966A45">
        <w:rPr>
          <w:rFonts w:ascii="Times New Roman" w:hAnsi="Times New Roman"/>
          <w:sz w:val="24"/>
        </w:rPr>
        <w:t>delen</w:t>
      </w:r>
      <w:r w:rsidRPr="00966A45">
        <w:rPr>
          <w:rFonts w:ascii="Times New Roman" w:hAnsi="Times New Roman"/>
          <w:sz w:val="24"/>
        </w:rPr>
        <w:t xml:space="preserve"> a en c, van Boek 4. </w:t>
      </w:r>
    </w:p>
    <w:p w:rsidR="0051467C" w:rsidRPr="00966A45" w:rsidRDefault="0051467C" w:rsidP="00D2786B">
      <w:pPr>
        <w:ind w:firstLine="284"/>
        <w:rPr>
          <w:rFonts w:ascii="Times New Roman" w:hAnsi="Times New Roman"/>
          <w:sz w:val="24"/>
        </w:rPr>
      </w:pPr>
      <w:r w:rsidRPr="00966A45">
        <w:rPr>
          <w:rFonts w:ascii="Times New Roman" w:hAnsi="Times New Roman"/>
          <w:sz w:val="24"/>
        </w:rPr>
        <w:t xml:space="preserve">3. Het tweede lid, </w:t>
      </w:r>
      <w:r w:rsidR="00D2786B">
        <w:rPr>
          <w:rFonts w:ascii="Times New Roman" w:hAnsi="Times New Roman"/>
          <w:sz w:val="24"/>
        </w:rPr>
        <w:t xml:space="preserve">aanhef en </w:t>
      </w:r>
      <w:r w:rsidRPr="00966A45">
        <w:rPr>
          <w:rFonts w:ascii="Times New Roman" w:hAnsi="Times New Roman"/>
          <w:sz w:val="24"/>
        </w:rPr>
        <w:t>onder</w:t>
      </w:r>
      <w:r w:rsidR="004C4C12" w:rsidRPr="00966A45">
        <w:rPr>
          <w:rFonts w:ascii="Times New Roman" w:hAnsi="Times New Roman"/>
          <w:sz w:val="24"/>
        </w:rPr>
        <w:t>deel</w:t>
      </w:r>
      <w:r w:rsidRPr="00966A45">
        <w:rPr>
          <w:rFonts w:ascii="Times New Roman" w:hAnsi="Times New Roman"/>
          <w:sz w:val="24"/>
        </w:rPr>
        <w:t xml:space="preserve"> a, is niet van toepassing op:</w:t>
      </w:r>
    </w:p>
    <w:p w:rsidR="0051467C" w:rsidRPr="00966A45" w:rsidRDefault="0051467C" w:rsidP="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a. giften van tot de gemeenschap behorende goederen aan de andere echtgenoot;</w:t>
      </w:r>
    </w:p>
    <w:p w:rsidR="0051467C" w:rsidRPr="00966A45" w:rsidRDefault="0051467C" w:rsidP="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b. goederen, alsmede de vruchten van die goederen, ten aanzien waarvan bij uiterste wilsbeschikking of bij de gift is bepaald dat zij in de gemeenschap vallen.</w:t>
      </w:r>
    </w:p>
    <w:p w:rsidR="0051467C" w:rsidRPr="00D2786B" w:rsidRDefault="0051467C" w:rsidP="00D2786B">
      <w:pPr>
        <w:ind w:firstLine="284"/>
        <w:rPr>
          <w:rFonts w:ascii="Times New Roman" w:hAnsi="Times New Roman"/>
          <w:sz w:val="24"/>
        </w:rPr>
      </w:pPr>
      <w:r w:rsidRPr="00966A45">
        <w:rPr>
          <w:rFonts w:ascii="Times New Roman" w:hAnsi="Times New Roman"/>
          <w:sz w:val="24"/>
        </w:rPr>
        <w:t>4. Goederen, alsmede de vruchten van die goederen, ten aanzien waarvan bij uiterste wilsbeschi</w:t>
      </w:r>
      <w:r w:rsidRPr="00D2786B">
        <w:rPr>
          <w:rFonts w:ascii="Times New Roman" w:hAnsi="Times New Roman"/>
          <w:sz w:val="24"/>
        </w:rPr>
        <w:t xml:space="preserve">kking of bij de gift is bepaald dat zij buiten de gemeenschap vallen, blijven buiten de gemeenschap, ook al zijn echtgenoten bij huwelijkse voorwaarden overeengekomen dat krachtens erfopvolging bij versterf, making, lastbevoordeling of gift verkregen goederen dan wel de vruchten daarvan in de gemeenschap vallen. </w:t>
      </w:r>
    </w:p>
    <w:p w:rsidR="0051467C" w:rsidRPr="00966A45" w:rsidRDefault="0051467C" w:rsidP="00D2786B">
      <w:pPr>
        <w:ind w:firstLine="284"/>
        <w:rPr>
          <w:rFonts w:ascii="Times New Roman" w:hAnsi="Times New Roman"/>
          <w:sz w:val="24"/>
        </w:rPr>
      </w:pPr>
      <w:r w:rsidRPr="00966A45">
        <w:rPr>
          <w:rFonts w:ascii="Times New Roman" w:hAnsi="Times New Roman"/>
          <w:sz w:val="24"/>
        </w:rPr>
        <w:t>5. Goederen en schulden die aan een van de echtgenoten op enigerlei bijzondere wijze verknocht zijn, vallen slechts in de gemeenschap voor zover die verknochtheid zich hiertegen niet verzet.</w:t>
      </w:r>
    </w:p>
    <w:p w:rsidR="0051467C" w:rsidRPr="00D2786B" w:rsidRDefault="0051467C" w:rsidP="00D2786B">
      <w:pPr>
        <w:ind w:firstLine="284"/>
        <w:rPr>
          <w:rFonts w:ascii="Times New Roman" w:hAnsi="Times New Roman"/>
          <w:sz w:val="24"/>
        </w:rPr>
      </w:pPr>
      <w:r w:rsidRPr="00966A45">
        <w:rPr>
          <w:rFonts w:ascii="Times New Roman" w:hAnsi="Times New Roman"/>
          <w:sz w:val="24"/>
        </w:rPr>
        <w:t>6. Vruchten van goederen die niet in de gemeenschap vallen, vallen evenmin in de gemeenschap. Buiten de gemeenschap valt hetgeen wordt geïnd op een vordering die buiten de gemeenschap valt, alsmede een vordering tot vergoeding die in de plaats van een eigen goed</w:t>
      </w:r>
      <w:r w:rsidRPr="00D2786B">
        <w:rPr>
          <w:rFonts w:ascii="Times New Roman" w:hAnsi="Times New Roman"/>
          <w:sz w:val="24"/>
        </w:rPr>
        <w:t xml:space="preserve"> van een echtgenoot treedt, waaronder begrepen een vordering ter zake van waardevermindering van zulk een goed. De eerste en de tweede volzin zijn niet van toepassing voor zover goederen ingevolge het vijfde lid niet in de gemeenschap vallen.</w:t>
      </w:r>
    </w:p>
    <w:p w:rsidR="0051467C" w:rsidRPr="00D2786B" w:rsidRDefault="0051467C" w:rsidP="00D2786B">
      <w:pPr>
        <w:ind w:firstLine="284"/>
        <w:rPr>
          <w:rFonts w:ascii="Times New Roman" w:hAnsi="Times New Roman"/>
          <w:sz w:val="24"/>
        </w:rPr>
      </w:pPr>
      <w:r w:rsidRPr="00966A45">
        <w:rPr>
          <w:rFonts w:ascii="Times New Roman" w:hAnsi="Times New Roman"/>
          <w:sz w:val="24"/>
        </w:rPr>
        <w:t>7. De gemeenschap omvat, wat haar lasten betreft, alle tijdens het bestaan van de gemeenschap ontstane schulden van ieder van de echtgenoten, met uitzondering van schulden:</w:t>
      </w:r>
    </w:p>
    <w:p w:rsidR="0051467C" w:rsidRPr="00966A45" w:rsidRDefault="0051467C" w:rsidP="0051467C">
      <w:pPr>
        <w:rPr>
          <w:rFonts w:ascii="Times New Roman" w:hAnsi="Times New Roman"/>
          <w:sz w:val="24"/>
        </w:rPr>
      </w:pPr>
      <w:r w:rsidRPr="00D2786B">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a. betreffende van de gemeenschap uitgezonderde goederen;</w:t>
      </w:r>
    </w:p>
    <w:p w:rsidR="0051467C" w:rsidRPr="00D2786B" w:rsidRDefault="0051467C" w:rsidP="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b. uit door een van de echtgenoten gedane giften, gemaakte bedingen en aangegane omzettingen als bedoeld in artikel 126, eerste lid en tweede lid, onder</w:t>
      </w:r>
      <w:r w:rsidR="004C4C12" w:rsidRPr="00D2786B">
        <w:rPr>
          <w:rFonts w:ascii="Times New Roman" w:hAnsi="Times New Roman"/>
          <w:sz w:val="24"/>
        </w:rPr>
        <w:t>delen</w:t>
      </w:r>
      <w:r w:rsidRPr="00D2786B">
        <w:rPr>
          <w:rFonts w:ascii="Times New Roman" w:hAnsi="Times New Roman"/>
          <w:sz w:val="24"/>
        </w:rPr>
        <w:t xml:space="preserve"> a en c, van Boek 4.</w:t>
      </w:r>
    </w:p>
    <w:p w:rsidR="0051467C" w:rsidRPr="00D2786B" w:rsidRDefault="0051467C" w:rsidP="00D2786B">
      <w:pPr>
        <w:ind w:firstLine="284"/>
        <w:rPr>
          <w:rFonts w:ascii="Times New Roman" w:hAnsi="Times New Roman"/>
          <w:sz w:val="24"/>
        </w:rPr>
      </w:pPr>
      <w:r w:rsidRPr="00966A45">
        <w:rPr>
          <w:rFonts w:ascii="Times New Roman" w:hAnsi="Times New Roman"/>
          <w:sz w:val="24"/>
        </w:rPr>
        <w:t>8. Bestaat tussen echtgenoten een geschil aan wie van hen beiden een goed toebehoort en kan geen van beiden zi</w:t>
      </w:r>
      <w:r w:rsidRPr="00D2786B">
        <w:rPr>
          <w:rFonts w:ascii="Times New Roman" w:hAnsi="Times New Roman"/>
          <w:sz w:val="24"/>
        </w:rPr>
        <w:t xml:space="preserve">jn recht op dit goed bewijzen, dan wordt dit goed als gemeenschapsgoed aangemerkt. Het vermoeden werkt niet ten </w:t>
      </w:r>
      <w:proofErr w:type="spellStart"/>
      <w:r w:rsidRPr="00D2786B">
        <w:rPr>
          <w:rFonts w:ascii="Times New Roman" w:hAnsi="Times New Roman"/>
          <w:sz w:val="24"/>
        </w:rPr>
        <w:t>nadele</w:t>
      </w:r>
      <w:proofErr w:type="spellEnd"/>
      <w:r w:rsidRPr="00D2786B">
        <w:rPr>
          <w:rFonts w:ascii="Times New Roman" w:hAnsi="Times New Roman"/>
          <w:sz w:val="24"/>
        </w:rPr>
        <w:t xml:space="preserve"> van de schuldeisers van de echtgenoten.</w:t>
      </w:r>
    </w:p>
    <w:p w:rsidR="0051467C" w:rsidRPr="00D2786B" w:rsidRDefault="0051467C" w:rsidP="0051467C">
      <w:pPr>
        <w:rPr>
          <w:rFonts w:ascii="Times New Roman" w:hAnsi="Times New Roman"/>
          <w:sz w:val="24"/>
        </w:rPr>
      </w:pPr>
    </w:p>
    <w:p w:rsidR="00E91991" w:rsidRPr="00D2786B" w:rsidRDefault="00E91991" w:rsidP="0051467C">
      <w:pPr>
        <w:rPr>
          <w:rFonts w:ascii="Times New Roman" w:hAnsi="Times New Roman"/>
          <w:sz w:val="24"/>
        </w:rPr>
      </w:pPr>
      <w:r w:rsidRPr="00D2786B">
        <w:rPr>
          <w:rFonts w:ascii="Times New Roman" w:hAnsi="Times New Roman"/>
          <w:sz w:val="24"/>
        </w:rPr>
        <w:t>C</w:t>
      </w:r>
    </w:p>
    <w:p w:rsidR="00E91991" w:rsidRPr="00BF5358" w:rsidRDefault="00E91991" w:rsidP="0051467C">
      <w:pPr>
        <w:rPr>
          <w:rFonts w:ascii="Times New Roman" w:hAnsi="Times New Roman"/>
          <w:sz w:val="24"/>
        </w:rPr>
      </w:pPr>
    </w:p>
    <w:p w:rsidR="0051467C" w:rsidRPr="00966A45" w:rsidRDefault="0051467C" w:rsidP="00D2786B">
      <w:pPr>
        <w:ind w:firstLine="284"/>
        <w:rPr>
          <w:rFonts w:ascii="Times New Roman" w:hAnsi="Times New Roman"/>
          <w:sz w:val="24"/>
        </w:rPr>
      </w:pPr>
      <w:r w:rsidRPr="00966A45">
        <w:rPr>
          <w:rFonts w:ascii="Times New Roman" w:hAnsi="Times New Roman"/>
          <w:sz w:val="24"/>
        </w:rPr>
        <w:t xml:space="preserve">Aan artikel 95 </w:t>
      </w:r>
      <w:r w:rsidR="006723B6" w:rsidRPr="00966A45">
        <w:rPr>
          <w:rFonts w:ascii="Times New Roman" w:hAnsi="Times New Roman"/>
          <w:sz w:val="24"/>
        </w:rPr>
        <w:t>worden twee leden</w:t>
      </w:r>
      <w:r w:rsidRPr="00966A45">
        <w:rPr>
          <w:rFonts w:ascii="Times New Roman" w:hAnsi="Times New Roman"/>
          <w:sz w:val="24"/>
        </w:rPr>
        <w:t xml:space="preserve"> toegevoegd, luidende:</w:t>
      </w:r>
    </w:p>
    <w:p w:rsidR="006723B6" w:rsidRPr="00966A45" w:rsidRDefault="0051467C" w:rsidP="00D2786B">
      <w:pPr>
        <w:ind w:firstLine="284"/>
        <w:rPr>
          <w:rFonts w:ascii="Times New Roman" w:hAnsi="Times New Roman"/>
          <w:sz w:val="24"/>
        </w:rPr>
      </w:pPr>
      <w:r w:rsidRPr="00966A45">
        <w:rPr>
          <w:rFonts w:ascii="Times New Roman" w:hAnsi="Times New Roman"/>
          <w:sz w:val="24"/>
        </w:rPr>
        <w:t xml:space="preserve">3. Indien ondernemingsvermogen buiten de gemeenschap valt, komen ten bate of ten laste van de gemeenschap vergoedingen ten bedrage van de winsten en verliezen van de onderneming voor zover deze in het maatschappelijk verkeer als redelijk worden beschouwd. </w:t>
      </w:r>
    </w:p>
    <w:p w:rsidR="0051467C" w:rsidRPr="00D2786B" w:rsidRDefault="006723B6" w:rsidP="00D2786B">
      <w:pPr>
        <w:ind w:firstLine="284"/>
        <w:rPr>
          <w:rFonts w:ascii="Times New Roman" w:hAnsi="Times New Roman"/>
          <w:sz w:val="24"/>
        </w:rPr>
      </w:pPr>
      <w:r w:rsidRPr="00966A45">
        <w:rPr>
          <w:rFonts w:ascii="Times New Roman" w:hAnsi="Times New Roman"/>
          <w:sz w:val="24"/>
        </w:rPr>
        <w:t>4.</w:t>
      </w:r>
      <w:r w:rsidR="00D2786B">
        <w:rPr>
          <w:rFonts w:ascii="Times New Roman" w:hAnsi="Times New Roman"/>
          <w:sz w:val="24"/>
        </w:rPr>
        <w:t xml:space="preserve"> </w:t>
      </w:r>
      <w:r w:rsidRPr="00966A45">
        <w:rPr>
          <w:rFonts w:ascii="Times New Roman" w:hAnsi="Times New Roman"/>
          <w:sz w:val="24"/>
        </w:rPr>
        <w:t>Het derde lid is van overeenkomstige toepassing, indien</w:t>
      </w:r>
      <w:r w:rsidR="0051467C" w:rsidRPr="00966A45">
        <w:rPr>
          <w:rFonts w:ascii="Times New Roman" w:hAnsi="Times New Roman"/>
          <w:sz w:val="24"/>
        </w:rPr>
        <w:t xml:space="preserve"> de onderneming niet op eigen naam, maar voor rekening van een rechtspersoon of een personenvennootschap</w:t>
      </w:r>
      <w:r w:rsidRPr="00966A45">
        <w:rPr>
          <w:rFonts w:ascii="Times New Roman" w:hAnsi="Times New Roman"/>
          <w:sz w:val="24"/>
        </w:rPr>
        <w:t xml:space="preserve"> wordt uitgeoefend</w:t>
      </w:r>
      <w:r w:rsidR="0051467C" w:rsidRPr="00966A45">
        <w:rPr>
          <w:rFonts w:ascii="Times New Roman" w:hAnsi="Times New Roman"/>
          <w:sz w:val="24"/>
        </w:rPr>
        <w:t>, de goederenrechtelijke gerechtigdheid tot het vermogen van die rechtspersoon of personenvennootschap buiten de gemeenschap valt en de echtgenoot in overwegende mate bij machte is te bepalen dat de winsten van die onderneming hem rechtstreeks of middellijk ten goede komen.</w:t>
      </w:r>
    </w:p>
    <w:p w:rsidR="0051467C" w:rsidRPr="00D2786B" w:rsidRDefault="0051467C" w:rsidP="0051467C">
      <w:pPr>
        <w:rPr>
          <w:rFonts w:ascii="Times New Roman" w:hAnsi="Times New Roman"/>
          <w:sz w:val="24"/>
        </w:rPr>
      </w:pPr>
    </w:p>
    <w:p w:rsidR="00E91991" w:rsidRPr="00D2786B" w:rsidRDefault="00E91991" w:rsidP="0051467C">
      <w:pPr>
        <w:rPr>
          <w:rFonts w:ascii="Times New Roman" w:hAnsi="Times New Roman"/>
          <w:sz w:val="24"/>
        </w:rPr>
      </w:pPr>
      <w:r w:rsidRPr="00D2786B">
        <w:rPr>
          <w:rFonts w:ascii="Times New Roman" w:hAnsi="Times New Roman"/>
          <w:sz w:val="24"/>
        </w:rPr>
        <w:t>D</w:t>
      </w:r>
    </w:p>
    <w:p w:rsidR="00E91991" w:rsidRPr="00BF5358" w:rsidRDefault="00E91991" w:rsidP="0051467C">
      <w:pPr>
        <w:rPr>
          <w:rFonts w:ascii="Times New Roman" w:hAnsi="Times New Roman"/>
          <w:sz w:val="24"/>
        </w:rPr>
      </w:pPr>
    </w:p>
    <w:p w:rsidR="00E91991" w:rsidRPr="00966A45" w:rsidRDefault="00E91991" w:rsidP="00D2786B">
      <w:pPr>
        <w:ind w:firstLine="284"/>
        <w:rPr>
          <w:rFonts w:ascii="Times New Roman" w:hAnsi="Times New Roman"/>
          <w:sz w:val="24"/>
        </w:rPr>
      </w:pPr>
      <w:r w:rsidRPr="00966A45">
        <w:rPr>
          <w:rFonts w:ascii="Times New Roman" w:hAnsi="Times New Roman"/>
          <w:sz w:val="24"/>
        </w:rPr>
        <w:t>Artikel 96 wordt als volgt gewijzigd:</w:t>
      </w:r>
    </w:p>
    <w:p w:rsidR="00E91991" w:rsidRPr="00D2786B" w:rsidRDefault="00E91991" w:rsidP="0051467C">
      <w:pPr>
        <w:rPr>
          <w:rFonts w:ascii="Times New Roman" w:hAnsi="Times New Roman"/>
          <w:sz w:val="24"/>
        </w:rPr>
      </w:pPr>
    </w:p>
    <w:p w:rsidR="0051336B" w:rsidRPr="00966A45" w:rsidRDefault="00E91991" w:rsidP="00D2786B">
      <w:pPr>
        <w:ind w:firstLine="284"/>
        <w:rPr>
          <w:rFonts w:ascii="Times New Roman" w:hAnsi="Times New Roman"/>
          <w:sz w:val="24"/>
        </w:rPr>
      </w:pPr>
      <w:r w:rsidRPr="00966A45">
        <w:rPr>
          <w:rFonts w:ascii="Times New Roman" w:hAnsi="Times New Roman"/>
          <w:sz w:val="24"/>
        </w:rPr>
        <w:lastRenderedPageBreak/>
        <w:t>1</w:t>
      </w:r>
      <w:r w:rsidR="0051467C" w:rsidRPr="00966A45">
        <w:rPr>
          <w:rFonts w:ascii="Times New Roman" w:hAnsi="Times New Roman"/>
          <w:sz w:val="24"/>
        </w:rPr>
        <w:t xml:space="preserve">. </w:t>
      </w:r>
      <w:r w:rsidR="0051336B" w:rsidRPr="00966A45">
        <w:rPr>
          <w:rFonts w:ascii="Times New Roman" w:hAnsi="Times New Roman"/>
          <w:sz w:val="24"/>
        </w:rPr>
        <w:t>In het eerste lid wordt “goederen der gemeenschap” vervangen door: goederen van de gemeenschap.</w:t>
      </w:r>
    </w:p>
    <w:p w:rsidR="0051336B" w:rsidRPr="00966A45" w:rsidRDefault="0051336B" w:rsidP="0051467C">
      <w:pPr>
        <w:rPr>
          <w:rFonts w:ascii="Times New Roman" w:hAnsi="Times New Roman"/>
          <w:sz w:val="24"/>
        </w:rPr>
      </w:pPr>
    </w:p>
    <w:p w:rsidR="0051467C" w:rsidRPr="00966A45" w:rsidRDefault="0051336B" w:rsidP="00D2786B">
      <w:pPr>
        <w:ind w:firstLine="284"/>
        <w:rPr>
          <w:rFonts w:ascii="Times New Roman" w:hAnsi="Times New Roman"/>
          <w:sz w:val="24"/>
        </w:rPr>
      </w:pPr>
      <w:r w:rsidRPr="00966A45">
        <w:rPr>
          <w:rFonts w:ascii="Times New Roman" w:hAnsi="Times New Roman"/>
          <w:sz w:val="24"/>
        </w:rPr>
        <w:t xml:space="preserve">2. </w:t>
      </w:r>
      <w:r w:rsidR="0051467C" w:rsidRPr="00966A45">
        <w:rPr>
          <w:rFonts w:ascii="Times New Roman" w:hAnsi="Times New Roman"/>
          <w:sz w:val="24"/>
        </w:rPr>
        <w:t xml:space="preserve">Na </w:t>
      </w:r>
      <w:r w:rsidR="00E91991" w:rsidRPr="00966A45">
        <w:rPr>
          <w:rFonts w:ascii="Times New Roman" w:hAnsi="Times New Roman"/>
          <w:sz w:val="24"/>
        </w:rPr>
        <w:t>het tweede</w:t>
      </w:r>
      <w:r w:rsidR="0051467C" w:rsidRPr="00966A45">
        <w:rPr>
          <w:rFonts w:ascii="Times New Roman" w:hAnsi="Times New Roman"/>
          <w:sz w:val="24"/>
        </w:rPr>
        <w:t xml:space="preserve"> lid</w:t>
      </w:r>
      <w:r w:rsidR="00E91991" w:rsidRPr="00966A45">
        <w:rPr>
          <w:rFonts w:ascii="Times New Roman" w:hAnsi="Times New Roman"/>
          <w:sz w:val="24"/>
        </w:rPr>
        <w:t xml:space="preserve">, </w:t>
      </w:r>
      <w:r w:rsidR="0051467C" w:rsidRPr="00966A45">
        <w:rPr>
          <w:rFonts w:ascii="Times New Roman" w:hAnsi="Times New Roman"/>
          <w:sz w:val="24"/>
        </w:rPr>
        <w:t xml:space="preserve">wordt, onder vernummering van het derde tot en met vijfde lid tot </w:t>
      </w:r>
      <w:r w:rsidR="00E91991" w:rsidRPr="00966A45">
        <w:rPr>
          <w:rFonts w:ascii="Times New Roman" w:hAnsi="Times New Roman"/>
          <w:sz w:val="24"/>
        </w:rPr>
        <w:t>vierde</w:t>
      </w:r>
      <w:r w:rsidR="0051467C" w:rsidRPr="00966A45">
        <w:rPr>
          <w:rFonts w:ascii="Times New Roman" w:hAnsi="Times New Roman"/>
          <w:sz w:val="24"/>
        </w:rPr>
        <w:t xml:space="preserve"> tot en met </w:t>
      </w:r>
      <w:r w:rsidR="00E91991" w:rsidRPr="00966A45">
        <w:rPr>
          <w:rFonts w:ascii="Times New Roman" w:hAnsi="Times New Roman"/>
          <w:sz w:val="24"/>
        </w:rPr>
        <w:t>zesde lid</w:t>
      </w:r>
      <w:r w:rsidR="0051467C" w:rsidRPr="00966A45">
        <w:rPr>
          <w:rFonts w:ascii="Times New Roman" w:hAnsi="Times New Roman"/>
          <w:sz w:val="24"/>
        </w:rPr>
        <w:t>, een lid ingevoegd, luidende:</w:t>
      </w:r>
    </w:p>
    <w:p w:rsidR="0051467C" w:rsidRPr="00872B29" w:rsidRDefault="0051467C" w:rsidP="00BB18FC">
      <w:pPr>
        <w:ind w:firstLine="284"/>
        <w:rPr>
          <w:rFonts w:ascii="Times New Roman" w:hAnsi="Times New Roman"/>
          <w:sz w:val="24"/>
        </w:rPr>
      </w:pPr>
      <w:r w:rsidRPr="00D2786B">
        <w:rPr>
          <w:rFonts w:ascii="Times New Roman" w:hAnsi="Times New Roman"/>
          <w:sz w:val="24"/>
        </w:rPr>
        <w:t>3. Het verhaal op de goederen van de gemeenschap voor een niet tot de gemeenschap behorende schuld van een echtgenoot is beperkt tot de helft van de opbrengst van het uitgewonnen goed. De andere helft komt de andere echtgenoot toe en valt voortaan buiten de gemeenschap. De andere echtgenoot is bevoegd, indien een schuldeiser verhaal op een goed van de gemeenschap zoekt ter zake van een niet tot de gemeenschap behorende schuld, het goed waarop de schuldeiser verhaal zoekt, over te nemen tegen betaling van de helft van de waarde van dat goed uit zijn eigen vermogen. Vanaf het tijdstip van de overneming is dit een eigen goed van deze echtgen</w:t>
      </w:r>
      <w:r w:rsidRPr="00BF5358">
        <w:rPr>
          <w:rFonts w:ascii="Times New Roman" w:hAnsi="Times New Roman"/>
          <w:sz w:val="24"/>
        </w:rPr>
        <w:t xml:space="preserve">oot, dat niet in de gemeenschap valt. </w:t>
      </w:r>
    </w:p>
    <w:p w:rsidR="00A906D5" w:rsidRPr="00872B29" w:rsidRDefault="00A906D5" w:rsidP="0051467C">
      <w:pPr>
        <w:rPr>
          <w:rFonts w:ascii="Times New Roman" w:hAnsi="Times New Roman"/>
          <w:sz w:val="24"/>
        </w:rPr>
      </w:pPr>
    </w:p>
    <w:p w:rsidR="00A906D5" w:rsidRPr="00966A45" w:rsidRDefault="00A906D5" w:rsidP="00D2786B">
      <w:pPr>
        <w:ind w:firstLine="284"/>
        <w:rPr>
          <w:rFonts w:ascii="Times New Roman" w:hAnsi="Times New Roman"/>
          <w:sz w:val="24"/>
        </w:rPr>
      </w:pPr>
      <w:r w:rsidRPr="00966A45">
        <w:rPr>
          <w:rFonts w:ascii="Times New Roman" w:hAnsi="Times New Roman"/>
          <w:sz w:val="24"/>
        </w:rPr>
        <w:t xml:space="preserve">3. In het vierde lid (nieuw) wordt “schuld der gemeenschap” vervangen door “schuld van de gemeenschap” </w:t>
      </w:r>
      <w:r w:rsidRPr="00D2786B">
        <w:rPr>
          <w:rFonts w:ascii="Times New Roman" w:hAnsi="Times New Roman"/>
          <w:sz w:val="24"/>
        </w:rPr>
        <w:t>en wordt “goederen der gemeenschap” vervangen door: goederen van de gemeenschap</w:t>
      </w:r>
      <w:r w:rsidRPr="00966A45">
        <w:rPr>
          <w:rFonts w:ascii="Times New Roman" w:hAnsi="Times New Roman"/>
          <w:sz w:val="24"/>
        </w:rPr>
        <w:t>.</w:t>
      </w:r>
    </w:p>
    <w:p w:rsidR="0051467C" w:rsidRPr="00966A45" w:rsidRDefault="0051467C" w:rsidP="0051467C">
      <w:pPr>
        <w:rPr>
          <w:rFonts w:ascii="Times New Roman" w:hAnsi="Times New Roman"/>
          <w:sz w:val="24"/>
        </w:rPr>
      </w:pPr>
    </w:p>
    <w:p w:rsidR="00F0095C" w:rsidRPr="00D2786B" w:rsidRDefault="00F0095C" w:rsidP="00D2786B">
      <w:pPr>
        <w:ind w:firstLine="284"/>
        <w:rPr>
          <w:rFonts w:ascii="Times New Roman" w:hAnsi="Times New Roman"/>
          <w:sz w:val="24"/>
        </w:rPr>
      </w:pPr>
      <w:r w:rsidRPr="00966A45">
        <w:rPr>
          <w:rFonts w:ascii="Times New Roman" w:hAnsi="Times New Roman"/>
          <w:sz w:val="24"/>
        </w:rPr>
        <w:t>4. In het vijfde lid (nieuw) wordt “goederen der gemeenschap” vervangen door: goederen van de gemeenschap.</w:t>
      </w:r>
    </w:p>
    <w:p w:rsidR="00F0095C" w:rsidRPr="00D2786B" w:rsidRDefault="00F0095C" w:rsidP="0051467C">
      <w:pPr>
        <w:rPr>
          <w:rFonts w:ascii="Times New Roman" w:hAnsi="Times New Roman"/>
          <w:sz w:val="24"/>
        </w:rPr>
      </w:pPr>
    </w:p>
    <w:p w:rsidR="0051467C" w:rsidRPr="00966A45" w:rsidRDefault="00F0095C" w:rsidP="00D2786B">
      <w:pPr>
        <w:ind w:firstLine="284"/>
        <w:rPr>
          <w:rFonts w:ascii="Times New Roman" w:hAnsi="Times New Roman"/>
          <w:sz w:val="24"/>
        </w:rPr>
      </w:pPr>
      <w:r w:rsidRPr="00966A45">
        <w:rPr>
          <w:rFonts w:ascii="Times New Roman" w:hAnsi="Times New Roman"/>
          <w:sz w:val="24"/>
        </w:rPr>
        <w:t>5</w:t>
      </w:r>
      <w:r w:rsidR="0051467C" w:rsidRPr="00966A45">
        <w:rPr>
          <w:rFonts w:ascii="Times New Roman" w:hAnsi="Times New Roman"/>
          <w:sz w:val="24"/>
        </w:rPr>
        <w:t xml:space="preserve">. </w:t>
      </w:r>
      <w:r w:rsidR="00E91991" w:rsidRPr="00966A45">
        <w:rPr>
          <w:rFonts w:ascii="Times New Roman" w:hAnsi="Times New Roman"/>
          <w:sz w:val="24"/>
        </w:rPr>
        <w:t>Er wordt e</w:t>
      </w:r>
      <w:r w:rsidR="0051467C" w:rsidRPr="00966A45">
        <w:rPr>
          <w:rFonts w:ascii="Times New Roman" w:hAnsi="Times New Roman"/>
          <w:sz w:val="24"/>
        </w:rPr>
        <w:t>en lid toegevoegd, luidende:</w:t>
      </w:r>
    </w:p>
    <w:p w:rsidR="0051467C" w:rsidRPr="00D2786B" w:rsidRDefault="0051467C" w:rsidP="00D2786B">
      <w:pPr>
        <w:ind w:firstLine="284"/>
        <w:rPr>
          <w:rFonts w:ascii="Times New Roman" w:hAnsi="Times New Roman"/>
          <w:sz w:val="24"/>
        </w:rPr>
      </w:pPr>
      <w:r w:rsidRPr="00966A45">
        <w:rPr>
          <w:rFonts w:ascii="Times New Roman" w:hAnsi="Times New Roman"/>
          <w:sz w:val="24"/>
        </w:rPr>
        <w:t>7. Voor zover bij de ontbinding van de gemeenschap de goederen van de gemeenschap niet toereikend zijn om de schulden van de gemeenschap te voldoen, worden deze gedragen door de echtgenoot van wiens zijde zij in de gemeenschap zijn gevallen, voor zover de aard van de schulden niet tot een andere draagplicht leidt.</w:t>
      </w:r>
    </w:p>
    <w:p w:rsidR="0051467C" w:rsidRDefault="0051467C" w:rsidP="0051467C">
      <w:pPr>
        <w:rPr>
          <w:rFonts w:ascii="Times New Roman" w:hAnsi="Times New Roman"/>
          <w:b/>
          <w:sz w:val="24"/>
        </w:rPr>
      </w:pPr>
    </w:p>
    <w:p w:rsidR="00EF72E0" w:rsidRPr="00D2786B" w:rsidRDefault="00EF72E0" w:rsidP="0051467C">
      <w:pPr>
        <w:rPr>
          <w:rFonts w:ascii="Times New Roman" w:hAnsi="Times New Roman"/>
          <w:b/>
          <w:sz w:val="24"/>
        </w:rPr>
      </w:pPr>
    </w:p>
    <w:p w:rsidR="0051467C" w:rsidRPr="00966A45" w:rsidRDefault="0051467C" w:rsidP="0051467C">
      <w:pPr>
        <w:rPr>
          <w:rFonts w:ascii="Times New Roman" w:hAnsi="Times New Roman"/>
          <w:b/>
          <w:sz w:val="24"/>
        </w:rPr>
      </w:pPr>
      <w:r w:rsidRPr="00D2786B">
        <w:rPr>
          <w:rFonts w:ascii="Times New Roman" w:hAnsi="Times New Roman"/>
          <w:b/>
          <w:sz w:val="24"/>
        </w:rPr>
        <w:t>ARTIKEL II</w:t>
      </w:r>
    </w:p>
    <w:p w:rsidR="0051467C" w:rsidRPr="00BF5358" w:rsidRDefault="0051467C" w:rsidP="0051467C">
      <w:pPr>
        <w:rPr>
          <w:rFonts w:ascii="Times New Roman" w:hAnsi="Times New Roman"/>
          <w:sz w:val="24"/>
        </w:rPr>
      </w:pPr>
    </w:p>
    <w:p w:rsidR="00CC1FE7" w:rsidRPr="00966A45" w:rsidRDefault="00CC1FE7" w:rsidP="00D2786B">
      <w:pPr>
        <w:ind w:firstLine="284"/>
        <w:rPr>
          <w:rFonts w:ascii="Times New Roman" w:hAnsi="Times New Roman"/>
          <w:sz w:val="24"/>
        </w:rPr>
      </w:pPr>
      <w:r w:rsidRPr="00966A45">
        <w:rPr>
          <w:rFonts w:ascii="Times New Roman" w:hAnsi="Times New Roman"/>
          <w:sz w:val="24"/>
        </w:rPr>
        <w:t>Artikel 61 van de Faillissementswet wordt als volgt gewijzigd:</w:t>
      </w:r>
    </w:p>
    <w:p w:rsidR="00CC1FE7" w:rsidRPr="00D2786B" w:rsidRDefault="00CC1FE7" w:rsidP="0051467C">
      <w:pPr>
        <w:rPr>
          <w:rFonts w:ascii="Times New Roman" w:hAnsi="Times New Roman"/>
          <w:sz w:val="24"/>
        </w:rPr>
      </w:pPr>
    </w:p>
    <w:p w:rsidR="003F2CE6" w:rsidRDefault="003F2CE6" w:rsidP="00D2786B">
      <w:pPr>
        <w:ind w:firstLine="284"/>
        <w:rPr>
          <w:rFonts w:ascii="Times New Roman" w:hAnsi="Times New Roman"/>
          <w:sz w:val="24"/>
        </w:rPr>
      </w:pPr>
      <w:r>
        <w:rPr>
          <w:rFonts w:ascii="Times New Roman" w:hAnsi="Times New Roman"/>
          <w:sz w:val="24"/>
        </w:rPr>
        <w:t>1. In het eerste lid wordt “gefailleerde” vervangen door: schuldenaar.</w:t>
      </w:r>
      <w:bookmarkStart w:id="0" w:name="_GoBack"/>
      <w:bookmarkEnd w:id="0"/>
    </w:p>
    <w:p w:rsidR="003F2CE6" w:rsidRDefault="003F2CE6" w:rsidP="00D2786B">
      <w:pPr>
        <w:ind w:firstLine="284"/>
        <w:rPr>
          <w:rFonts w:ascii="Times New Roman" w:hAnsi="Times New Roman"/>
          <w:sz w:val="24"/>
        </w:rPr>
      </w:pPr>
    </w:p>
    <w:p w:rsidR="00CC1FE7" w:rsidRPr="00966A45" w:rsidRDefault="003F2CE6" w:rsidP="00D2786B">
      <w:pPr>
        <w:ind w:firstLine="284"/>
        <w:rPr>
          <w:rFonts w:ascii="Times New Roman" w:hAnsi="Times New Roman"/>
          <w:sz w:val="24"/>
        </w:rPr>
      </w:pPr>
      <w:r>
        <w:rPr>
          <w:rFonts w:ascii="Times New Roman" w:hAnsi="Times New Roman"/>
          <w:sz w:val="24"/>
        </w:rPr>
        <w:t>2</w:t>
      </w:r>
      <w:r w:rsidR="00CC1FE7" w:rsidRPr="00966A45">
        <w:rPr>
          <w:rFonts w:ascii="Times New Roman" w:hAnsi="Times New Roman"/>
          <w:sz w:val="24"/>
        </w:rPr>
        <w:t>. Het tweede lid komt te luiden:</w:t>
      </w:r>
    </w:p>
    <w:p w:rsidR="00CC1FE7" w:rsidRPr="00D2786B" w:rsidRDefault="00CC1FE7" w:rsidP="00D2786B">
      <w:pPr>
        <w:ind w:firstLine="284"/>
        <w:rPr>
          <w:rFonts w:ascii="Times New Roman" w:hAnsi="Times New Roman"/>
          <w:sz w:val="24"/>
        </w:rPr>
      </w:pPr>
      <w:r w:rsidRPr="00966A45">
        <w:rPr>
          <w:rFonts w:ascii="Times New Roman" w:hAnsi="Times New Roman"/>
          <w:sz w:val="24"/>
        </w:rPr>
        <w:t xml:space="preserve">2. Het bij huwelijkse voorwaarden of bij voorwaarden van geregistreerd partnerschap buiten de gemeenschap houden van rechten aan toonder en zaken die geen registergoederen zijn, kan slechts worden bewezen zoals bij artikel 130 van Boek 1 van het Burgerlijk Wetboek ten opzichte </w:t>
      </w:r>
      <w:r w:rsidRPr="00D2786B">
        <w:rPr>
          <w:rFonts w:ascii="Times New Roman" w:hAnsi="Times New Roman"/>
          <w:sz w:val="24"/>
        </w:rPr>
        <w:t>van derden is voorgeschreven.</w:t>
      </w:r>
    </w:p>
    <w:p w:rsidR="00CC1FE7" w:rsidRPr="00D2786B" w:rsidRDefault="00CC1FE7" w:rsidP="0051467C">
      <w:pPr>
        <w:rPr>
          <w:rFonts w:ascii="Times New Roman" w:hAnsi="Times New Roman"/>
          <w:sz w:val="24"/>
        </w:rPr>
      </w:pPr>
    </w:p>
    <w:p w:rsidR="00CC1FE7" w:rsidRPr="00966A45" w:rsidRDefault="003F2CE6" w:rsidP="00D2786B">
      <w:pPr>
        <w:ind w:firstLine="284"/>
        <w:rPr>
          <w:rFonts w:ascii="Times New Roman" w:hAnsi="Times New Roman"/>
          <w:sz w:val="24"/>
        </w:rPr>
      </w:pPr>
      <w:r>
        <w:rPr>
          <w:rFonts w:ascii="Times New Roman" w:hAnsi="Times New Roman"/>
          <w:sz w:val="24"/>
        </w:rPr>
        <w:t>3</w:t>
      </w:r>
      <w:r w:rsidR="00CC1FE7" w:rsidRPr="00966A45">
        <w:rPr>
          <w:rFonts w:ascii="Times New Roman" w:hAnsi="Times New Roman"/>
          <w:sz w:val="24"/>
        </w:rPr>
        <w:t>. Het derde tot en met zesde lid vervallen.</w:t>
      </w:r>
    </w:p>
    <w:p w:rsidR="00CC1FE7" w:rsidRPr="00D2786B" w:rsidRDefault="00CC1FE7" w:rsidP="0051467C">
      <w:pPr>
        <w:rPr>
          <w:rFonts w:ascii="Times New Roman" w:hAnsi="Times New Roman"/>
          <w:sz w:val="24"/>
        </w:rPr>
      </w:pPr>
    </w:p>
    <w:p w:rsidR="00CC1FE7" w:rsidRPr="00D2786B" w:rsidRDefault="00CC1FE7" w:rsidP="0051467C">
      <w:pPr>
        <w:rPr>
          <w:rFonts w:ascii="Times New Roman" w:hAnsi="Times New Roman"/>
          <w:sz w:val="24"/>
        </w:rPr>
      </w:pPr>
    </w:p>
    <w:p w:rsidR="0051467C" w:rsidRDefault="0051467C" w:rsidP="0051467C">
      <w:pPr>
        <w:rPr>
          <w:rFonts w:ascii="Times New Roman" w:hAnsi="Times New Roman"/>
          <w:b/>
          <w:sz w:val="24"/>
          <w:lang w:val="nl"/>
        </w:rPr>
      </w:pPr>
      <w:r w:rsidRPr="00D2786B">
        <w:rPr>
          <w:rFonts w:ascii="Times New Roman" w:hAnsi="Times New Roman"/>
          <w:b/>
          <w:sz w:val="24"/>
          <w:lang w:val="nl"/>
        </w:rPr>
        <w:t xml:space="preserve">ARTIKEL III </w:t>
      </w:r>
    </w:p>
    <w:p w:rsidR="005A2925" w:rsidRPr="00B72F5E" w:rsidRDefault="005A2925" w:rsidP="0051467C">
      <w:pPr>
        <w:rPr>
          <w:rFonts w:ascii="Times New Roman" w:hAnsi="Times New Roman"/>
          <w:sz w:val="24"/>
          <w:lang w:val="nl"/>
        </w:rPr>
      </w:pPr>
    </w:p>
    <w:p w:rsidR="005A2925" w:rsidRDefault="005A2925" w:rsidP="0051467C">
      <w:pPr>
        <w:rPr>
          <w:rFonts w:ascii="Times New Roman" w:hAnsi="Times New Roman"/>
          <w:sz w:val="24"/>
          <w:lang w:val="nl"/>
        </w:rPr>
      </w:pPr>
      <w:r w:rsidRPr="00B72F5E">
        <w:rPr>
          <w:rFonts w:ascii="Times New Roman" w:hAnsi="Times New Roman"/>
          <w:sz w:val="24"/>
          <w:lang w:val="nl"/>
        </w:rPr>
        <w:tab/>
      </w:r>
      <w:r>
        <w:rPr>
          <w:rFonts w:ascii="Times New Roman" w:hAnsi="Times New Roman"/>
          <w:sz w:val="24"/>
          <w:lang w:val="nl"/>
        </w:rPr>
        <w:t>Artikel V van de Wet aanpassing wettelijke gemeenschap van goederen wordt als volgt gewijzigd:</w:t>
      </w:r>
    </w:p>
    <w:p w:rsidR="005A2925" w:rsidRDefault="005A2925" w:rsidP="0051467C">
      <w:pPr>
        <w:rPr>
          <w:rFonts w:ascii="Times New Roman" w:hAnsi="Times New Roman"/>
          <w:sz w:val="24"/>
          <w:lang w:val="nl"/>
        </w:rPr>
      </w:pPr>
    </w:p>
    <w:p w:rsidR="005A2925" w:rsidRDefault="005A2925" w:rsidP="00B72F5E">
      <w:pPr>
        <w:ind w:firstLine="284"/>
        <w:rPr>
          <w:rFonts w:ascii="Times New Roman" w:hAnsi="Times New Roman"/>
          <w:sz w:val="24"/>
        </w:rPr>
      </w:pPr>
      <w:r>
        <w:rPr>
          <w:rFonts w:ascii="Times New Roman" w:hAnsi="Times New Roman"/>
          <w:sz w:val="24"/>
          <w:lang w:val="nl"/>
        </w:rPr>
        <w:lastRenderedPageBreak/>
        <w:t>1. In het tweede lid wordt “</w:t>
      </w:r>
      <w:r w:rsidR="00D16840" w:rsidRPr="00D16840">
        <w:rPr>
          <w:rFonts w:ascii="Times New Roman" w:hAnsi="Times New Roman"/>
          <w:sz w:val="24"/>
        </w:rPr>
        <w:t>artikel 94, tweede lid, onder c, en vijfde lid, onder b, van Boek 1 van het Burgerlijk Wetboek</w:t>
      </w:r>
      <w:r>
        <w:rPr>
          <w:rFonts w:ascii="Times New Roman" w:hAnsi="Times New Roman"/>
          <w:sz w:val="24"/>
        </w:rPr>
        <w:t xml:space="preserve">” vervangen door: </w:t>
      </w:r>
      <w:r w:rsidR="00D16840" w:rsidRPr="00D16840">
        <w:rPr>
          <w:rFonts w:ascii="Times New Roman" w:hAnsi="Times New Roman"/>
          <w:sz w:val="24"/>
        </w:rPr>
        <w:t>artikel 94, tweede lid, onder c, en zevende lid, onder b, van Boek 1 van het Burgerlijk Wetboek</w:t>
      </w:r>
      <w:r w:rsidRPr="00B72F5E">
        <w:rPr>
          <w:rFonts w:ascii="Times New Roman" w:hAnsi="Times New Roman"/>
          <w:sz w:val="24"/>
        </w:rPr>
        <w:t>.</w:t>
      </w:r>
    </w:p>
    <w:p w:rsidR="005A2925" w:rsidRDefault="005A2925" w:rsidP="00B72F5E">
      <w:pPr>
        <w:ind w:firstLine="284"/>
        <w:rPr>
          <w:rFonts w:ascii="Times New Roman" w:hAnsi="Times New Roman"/>
          <w:sz w:val="24"/>
        </w:rPr>
      </w:pPr>
    </w:p>
    <w:p w:rsidR="005A2925" w:rsidRPr="00B72F5E" w:rsidRDefault="005A2925" w:rsidP="00B72F5E">
      <w:pPr>
        <w:ind w:firstLine="284"/>
        <w:rPr>
          <w:rFonts w:ascii="Times New Roman" w:hAnsi="Times New Roman"/>
          <w:sz w:val="24"/>
          <w:lang w:val="nl"/>
        </w:rPr>
      </w:pPr>
      <w:r>
        <w:rPr>
          <w:rFonts w:ascii="Times New Roman" w:hAnsi="Times New Roman"/>
          <w:sz w:val="24"/>
          <w:lang w:val="nl"/>
        </w:rPr>
        <w:t>2. In het vierde lid wordt “</w:t>
      </w:r>
      <w:r w:rsidR="00D16840" w:rsidRPr="00D16840">
        <w:rPr>
          <w:rFonts w:ascii="Times New Roman" w:hAnsi="Times New Roman"/>
          <w:sz w:val="24"/>
        </w:rPr>
        <w:t>Artikel 96, derde lid, tweede zin, en vierde lid, tweede zin, van Boek 1 van het Burgerlijk Wetboek</w:t>
      </w:r>
      <w:r>
        <w:rPr>
          <w:rFonts w:ascii="Times New Roman" w:hAnsi="Times New Roman"/>
          <w:sz w:val="24"/>
          <w:lang w:val="nl"/>
        </w:rPr>
        <w:t>” vervangen door: Artikel 96, vierde lid, tweede zin, en vijf</w:t>
      </w:r>
      <w:r w:rsidRPr="005A2925">
        <w:rPr>
          <w:rFonts w:ascii="Times New Roman" w:hAnsi="Times New Roman"/>
          <w:sz w:val="24"/>
          <w:lang w:val="nl"/>
        </w:rPr>
        <w:t>de lid, tweede zin, van Boek 1 van het Burgerlijk Wetboek</w:t>
      </w:r>
      <w:r>
        <w:rPr>
          <w:rFonts w:ascii="Times New Roman" w:hAnsi="Times New Roman"/>
          <w:sz w:val="24"/>
          <w:lang w:val="nl"/>
        </w:rPr>
        <w:t>.</w:t>
      </w:r>
    </w:p>
    <w:p w:rsidR="005A2925" w:rsidRDefault="005A2925" w:rsidP="0051467C">
      <w:pPr>
        <w:rPr>
          <w:rFonts w:ascii="Times New Roman" w:hAnsi="Times New Roman"/>
          <w:b/>
          <w:sz w:val="24"/>
          <w:lang w:val="nl"/>
        </w:rPr>
      </w:pPr>
    </w:p>
    <w:p w:rsidR="005A2925" w:rsidRDefault="005A2925" w:rsidP="0051467C">
      <w:pPr>
        <w:rPr>
          <w:rFonts w:ascii="Times New Roman" w:hAnsi="Times New Roman"/>
          <w:b/>
          <w:sz w:val="24"/>
          <w:lang w:val="nl"/>
        </w:rPr>
      </w:pPr>
    </w:p>
    <w:p w:rsidR="005A2925" w:rsidRDefault="005A2925" w:rsidP="0051467C">
      <w:pPr>
        <w:rPr>
          <w:rFonts w:ascii="Times New Roman" w:hAnsi="Times New Roman"/>
          <w:b/>
          <w:sz w:val="24"/>
          <w:lang w:val="nl"/>
        </w:rPr>
      </w:pPr>
      <w:r>
        <w:rPr>
          <w:rFonts w:ascii="Times New Roman" w:hAnsi="Times New Roman"/>
          <w:b/>
          <w:sz w:val="24"/>
          <w:lang w:val="nl"/>
        </w:rPr>
        <w:t xml:space="preserve">ARTIKEL </w:t>
      </w:r>
      <w:r w:rsidR="00B72F5E">
        <w:rPr>
          <w:rFonts w:ascii="Times New Roman" w:hAnsi="Times New Roman"/>
          <w:b/>
          <w:sz w:val="24"/>
          <w:lang w:val="nl"/>
        </w:rPr>
        <w:t>IV</w:t>
      </w:r>
    </w:p>
    <w:p w:rsidR="0051467C" w:rsidRPr="00BF5358" w:rsidRDefault="0051467C" w:rsidP="0051467C">
      <w:pPr>
        <w:rPr>
          <w:rFonts w:ascii="Times New Roman" w:hAnsi="Times New Roman"/>
          <w:b/>
          <w:sz w:val="24"/>
          <w:lang w:val="nl"/>
        </w:rPr>
      </w:pPr>
    </w:p>
    <w:p w:rsidR="0051467C" w:rsidRPr="00D2786B" w:rsidRDefault="0051467C" w:rsidP="00D2786B">
      <w:pPr>
        <w:ind w:firstLine="284"/>
        <w:rPr>
          <w:rFonts w:ascii="Times New Roman" w:hAnsi="Times New Roman"/>
          <w:sz w:val="24"/>
          <w:lang w:val="nl"/>
        </w:rPr>
      </w:pPr>
      <w:r w:rsidRPr="00966A45">
        <w:rPr>
          <w:rFonts w:ascii="Times New Roman" w:hAnsi="Times New Roman"/>
          <w:sz w:val="24"/>
          <w:lang w:val="nl"/>
        </w:rPr>
        <w:t>1. Op een gemeenschap van goederen, ontstaan vóór het tijdstip van inwerkingtreding van deze wet, blijft artikel 94 van Boek 1 van het Burgerlijk Wetboek van toepas</w:t>
      </w:r>
      <w:r w:rsidRPr="00D2786B">
        <w:rPr>
          <w:rFonts w:ascii="Times New Roman" w:hAnsi="Times New Roman"/>
          <w:sz w:val="24"/>
          <w:lang w:val="nl"/>
        </w:rPr>
        <w:t xml:space="preserve">sing, zoals dat </w:t>
      </w:r>
      <w:r w:rsidR="009F1B9A" w:rsidRPr="00D2786B">
        <w:rPr>
          <w:rFonts w:ascii="Times New Roman" w:hAnsi="Times New Roman"/>
          <w:sz w:val="24"/>
          <w:lang w:val="nl"/>
        </w:rPr>
        <w:t>artikel luidde</w:t>
      </w:r>
      <w:r w:rsidRPr="00D2786B">
        <w:rPr>
          <w:rFonts w:ascii="Times New Roman" w:hAnsi="Times New Roman"/>
          <w:sz w:val="24"/>
          <w:lang w:val="nl"/>
        </w:rPr>
        <w:t xml:space="preserve"> </w:t>
      </w:r>
      <w:r w:rsidR="009F1B9A" w:rsidRPr="00D2786B">
        <w:rPr>
          <w:rFonts w:ascii="Times New Roman" w:hAnsi="Times New Roman"/>
          <w:sz w:val="24"/>
          <w:lang w:val="nl"/>
        </w:rPr>
        <w:t xml:space="preserve">op de dag </w:t>
      </w:r>
      <w:r w:rsidRPr="00D2786B">
        <w:rPr>
          <w:rFonts w:ascii="Times New Roman" w:hAnsi="Times New Roman"/>
          <w:sz w:val="24"/>
          <w:lang w:val="nl"/>
        </w:rPr>
        <w:t xml:space="preserve">voorafgaand aan </w:t>
      </w:r>
      <w:r w:rsidR="009F1B9A" w:rsidRPr="00D2786B">
        <w:rPr>
          <w:rFonts w:ascii="Times New Roman" w:hAnsi="Times New Roman"/>
          <w:sz w:val="24"/>
          <w:lang w:val="nl"/>
        </w:rPr>
        <w:t>de</w:t>
      </w:r>
      <w:r w:rsidRPr="00D2786B">
        <w:rPr>
          <w:rFonts w:ascii="Times New Roman" w:hAnsi="Times New Roman"/>
          <w:sz w:val="24"/>
          <w:lang w:val="nl"/>
        </w:rPr>
        <w:t xml:space="preserve"> inwerkingtreding van deze wet, en is artikel 96, zevende lid, van Boek 1 van het Burgerlijk Wetboek niet van toepassing.</w:t>
      </w:r>
    </w:p>
    <w:p w:rsidR="0051467C" w:rsidRPr="00966A45" w:rsidRDefault="0051467C" w:rsidP="00D2786B">
      <w:pPr>
        <w:ind w:firstLine="284"/>
        <w:rPr>
          <w:rFonts w:ascii="Times New Roman" w:hAnsi="Times New Roman"/>
          <w:sz w:val="24"/>
          <w:lang w:val="nl"/>
        </w:rPr>
      </w:pPr>
      <w:r w:rsidRPr="00966A45">
        <w:rPr>
          <w:rFonts w:ascii="Times New Roman" w:hAnsi="Times New Roman"/>
          <w:sz w:val="24"/>
          <w:lang w:val="nl"/>
        </w:rPr>
        <w:t xml:space="preserve">2. Op schulden die zijn ontstaan vóór de inwerkingtreding van deze wet, blijft het recht van toepassing zoals dat gold </w:t>
      </w:r>
      <w:r w:rsidR="00976537" w:rsidRPr="00966A45">
        <w:rPr>
          <w:rFonts w:ascii="Times New Roman" w:hAnsi="Times New Roman"/>
          <w:sz w:val="24"/>
          <w:lang w:val="nl"/>
        </w:rPr>
        <w:t>op de dag voorafgaand aan de</w:t>
      </w:r>
      <w:r w:rsidRPr="00966A45">
        <w:rPr>
          <w:rFonts w:ascii="Times New Roman" w:hAnsi="Times New Roman"/>
          <w:sz w:val="24"/>
          <w:lang w:val="nl"/>
        </w:rPr>
        <w:t xml:space="preserve"> inwerkingtreding van deze wet.</w:t>
      </w:r>
    </w:p>
    <w:p w:rsidR="0051467C" w:rsidRPr="00D2786B" w:rsidRDefault="0051467C" w:rsidP="00D2786B">
      <w:pPr>
        <w:ind w:firstLine="284"/>
        <w:rPr>
          <w:rFonts w:ascii="Times New Roman" w:hAnsi="Times New Roman"/>
          <w:sz w:val="24"/>
          <w:lang w:val="nl"/>
        </w:rPr>
      </w:pPr>
      <w:r w:rsidRPr="00966A45">
        <w:rPr>
          <w:rFonts w:ascii="Times New Roman" w:hAnsi="Times New Roman"/>
          <w:sz w:val="24"/>
          <w:lang w:val="nl"/>
        </w:rPr>
        <w:t xml:space="preserve">3. Artikel 61 van de Faillissementswet is slechts van toepassing op een faillissement dat is uitgesproken na het tijdstip van inwerkingtreding van deze wet. Op een faillissement dat is uitgesproken vóór dat tijdstip, blijft het recht van toepassing zoals dat gold </w:t>
      </w:r>
      <w:r w:rsidR="00976537" w:rsidRPr="00D2786B">
        <w:rPr>
          <w:rFonts w:ascii="Times New Roman" w:hAnsi="Times New Roman"/>
          <w:sz w:val="24"/>
          <w:lang w:val="nl"/>
        </w:rPr>
        <w:t>op de dag voorafgaand aan de</w:t>
      </w:r>
      <w:r w:rsidRPr="00D2786B">
        <w:rPr>
          <w:rFonts w:ascii="Times New Roman" w:hAnsi="Times New Roman"/>
          <w:sz w:val="24"/>
          <w:lang w:val="nl"/>
        </w:rPr>
        <w:t xml:space="preserve"> inwerkingtreding van deze wet. </w:t>
      </w:r>
    </w:p>
    <w:p w:rsidR="0051467C" w:rsidRDefault="0051467C" w:rsidP="0051467C">
      <w:pPr>
        <w:rPr>
          <w:rFonts w:ascii="Times New Roman" w:hAnsi="Times New Roman"/>
          <w:sz w:val="24"/>
          <w:lang w:val="nl"/>
        </w:rPr>
      </w:pPr>
    </w:p>
    <w:p w:rsidR="00D2786B" w:rsidRPr="00D2786B" w:rsidRDefault="00D2786B" w:rsidP="0051467C">
      <w:pPr>
        <w:rPr>
          <w:rFonts w:ascii="Times New Roman" w:hAnsi="Times New Roman"/>
          <w:sz w:val="24"/>
          <w:lang w:val="nl"/>
        </w:rPr>
      </w:pPr>
    </w:p>
    <w:p w:rsidR="0051467C" w:rsidRPr="00D2786B" w:rsidRDefault="0051467C" w:rsidP="0051467C">
      <w:pPr>
        <w:rPr>
          <w:rFonts w:ascii="Times New Roman" w:hAnsi="Times New Roman"/>
          <w:b/>
          <w:sz w:val="24"/>
        </w:rPr>
      </w:pPr>
      <w:r w:rsidRPr="00D2786B">
        <w:rPr>
          <w:rFonts w:ascii="Times New Roman" w:hAnsi="Times New Roman"/>
          <w:b/>
          <w:sz w:val="24"/>
        </w:rPr>
        <w:t>ARTIKEL V</w:t>
      </w:r>
    </w:p>
    <w:p w:rsidR="0051467C" w:rsidRPr="00BF5358" w:rsidRDefault="0051467C" w:rsidP="0051467C">
      <w:pPr>
        <w:rPr>
          <w:rFonts w:ascii="Times New Roman" w:hAnsi="Times New Roman"/>
          <w:sz w:val="24"/>
        </w:rPr>
      </w:pPr>
    </w:p>
    <w:p w:rsidR="00DB03C4" w:rsidRPr="00966A45" w:rsidRDefault="0051467C" w:rsidP="00D2786B">
      <w:pPr>
        <w:ind w:firstLine="284"/>
        <w:rPr>
          <w:rFonts w:ascii="Times New Roman" w:hAnsi="Times New Roman"/>
          <w:sz w:val="24"/>
        </w:rPr>
      </w:pPr>
      <w:r w:rsidRPr="00966A45">
        <w:rPr>
          <w:rFonts w:ascii="Times New Roman" w:hAnsi="Times New Roman"/>
          <w:sz w:val="24"/>
        </w:rPr>
        <w:t>Deze wet treedt in werking op een bij koninklijk besluit te bepalen tijdstip.</w:t>
      </w:r>
      <w:r w:rsidR="00DB03C4" w:rsidRPr="00D2786B">
        <w:rPr>
          <w:rFonts w:ascii="Times New Roman" w:hAnsi="Times New Roman"/>
          <w:sz w:val="24"/>
        </w:rPr>
        <w:fldChar w:fldCharType="begin"/>
      </w:r>
      <w:r w:rsidR="00DB03C4" w:rsidRPr="00D2786B">
        <w:rPr>
          <w:rFonts w:ascii="Times New Roman" w:hAnsi="Times New Roman"/>
          <w:sz w:val="24"/>
        </w:rPr>
        <w:instrText xml:space="preserve"> =  \* MERGEFORMAT </w:instrText>
      </w:r>
      <w:r w:rsidR="00DB03C4" w:rsidRPr="00D2786B">
        <w:rPr>
          <w:rFonts w:ascii="Times New Roman" w:hAnsi="Times New Roman"/>
          <w:sz w:val="24"/>
        </w:rPr>
        <w:fldChar w:fldCharType="end"/>
      </w:r>
    </w:p>
    <w:p w:rsidR="0051467C" w:rsidRPr="00966A45" w:rsidRDefault="0051467C" w:rsidP="0051467C">
      <w:pPr>
        <w:rPr>
          <w:rFonts w:ascii="Times New Roman" w:hAnsi="Times New Roman"/>
          <w:sz w:val="24"/>
        </w:rPr>
      </w:pPr>
    </w:p>
    <w:p w:rsidR="0051467C" w:rsidRPr="00D2786B" w:rsidRDefault="0051467C" w:rsidP="0051467C">
      <w:pPr>
        <w:rPr>
          <w:rFonts w:ascii="Times New Roman" w:hAnsi="Times New Roman"/>
          <w:sz w:val="24"/>
        </w:rPr>
      </w:pPr>
      <w:r w:rsidRPr="00D2786B">
        <w:rPr>
          <w:rFonts w:ascii="Times New Roman" w:hAnsi="Times New Roman"/>
          <w:sz w:val="24"/>
        </w:rPr>
        <w:tab/>
        <w:t>Lasten en bevelen dat deze in het Staatsblad zal worden geplaatst en dat alle ministeries, autoriteiten, colleges en ambtenaren wie zulks aangaat, aan de nauwkeurige uitvoering de hand zullen houden.</w:t>
      </w:r>
    </w:p>
    <w:p w:rsidR="0051467C" w:rsidRPr="00D2786B" w:rsidRDefault="0051467C" w:rsidP="0051467C">
      <w:pPr>
        <w:rPr>
          <w:rFonts w:ascii="Times New Roman" w:hAnsi="Times New Roman"/>
          <w:sz w:val="24"/>
        </w:rPr>
      </w:pPr>
    </w:p>
    <w:p w:rsidR="001A2888" w:rsidRPr="00D2786B" w:rsidRDefault="0051467C" w:rsidP="0051467C">
      <w:pPr>
        <w:rPr>
          <w:rFonts w:ascii="Times New Roman" w:hAnsi="Times New Roman"/>
          <w:sz w:val="24"/>
        </w:rPr>
      </w:pPr>
      <w:r w:rsidRPr="00D2786B">
        <w:rPr>
          <w:rFonts w:ascii="Times New Roman" w:hAnsi="Times New Roman"/>
          <w:sz w:val="24"/>
        </w:rPr>
        <w:t>Gegeven</w:t>
      </w:r>
    </w:p>
    <w:p w:rsidR="001A2888" w:rsidRPr="00D2786B" w:rsidRDefault="001A2888" w:rsidP="00DB03C4">
      <w:pPr>
        <w:rPr>
          <w:rFonts w:ascii="Times New Roman" w:hAnsi="Times New Roman"/>
          <w:sz w:val="24"/>
        </w:rPr>
      </w:pPr>
    </w:p>
    <w:p w:rsidR="002E38F9" w:rsidRPr="00D2786B" w:rsidRDefault="002E38F9" w:rsidP="00DB03C4">
      <w:pPr>
        <w:rPr>
          <w:rFonts w:ascii="Times New Roman" w:hAnsi="Times New Roman"/>
          <w:sz w:val="24"/>
        </w:rPr>
      </w:pPr>
    </w:p>
    <w:p w:rsidR="002E38F9" w:rsidRPr="00D2786B" w:rsidRDefault="002E38F9" w:rsidP="00DB03C4">
      <w:pPr>
        <w:rPr>
          <w:rFonts w:ascii="Times New Roman" w:hAnsi="Times New Roman"/>
          <w:sz w:val="24"/>
        </w:rPr>
      </w:pPr>
    </w:p>
    <w:p w:rsidR="002E38F9" w:rsidRPr="00BF5358" w:rsidRDefault="002E38F9" w:rsidP="00DB03C4">
      <w:pPr>
        <w:rPr>
          <w:rFonts w:ascii="Times New Roman" w:hAnsi="Times New Roman"/>
          <w:sz w:val="24"/>
        </w:rPr>
      </w:pPr>
    </w:p>
    <w:p w:rsidR="002E38F9" w:rsidRPr="00EF72E0" w:rsidRDefault="002E38F9" w:rsidP="00DB03C4">
      <w:pPr>
        <w:rPr>
          <w:rFonts w:ascii="Times New Roman" w:hAnsi="Times New Roman"/>
          <w:sz w:val="24"/>
        </w:rPr>
      </w:pPr>
    </w:p>
    <w:p w:rsidR="002E38F9" w:rsidRPr="005A2925" w:rsidRDefault="002E38F9" w:rsidP="00DB03C4">
      <w:pPr>
        <w:rPr>
          <w:rFonts w:ascii="Times New Roman" w:hAnsi="Times New Roman"/>
          <w:sz w:val="24"/>
        </w:rPr>
      </w:pPr>
    </w:p>
    <w:p w:rsidR="002E38F9" w:rsidRPr="005A2925" w:rsidRDefault="002E38F9" w:rsidP="00DB03C4">
      <w:pPr>
        <w:rPr>
          <w:rFonts w:ascii="Times New Roman" w:hAnsi="Times New Roman"/>
          <w:sz w:val="24"/>
        </w:rPr>
      </w:pPr>
    </w:p>
    <w:p w:rsidR="002E38F9" w:rsidRPr="005A2925" w:rsidRDefault="002E38F9" w:rsidP="00DB03C4">
      <w:pPr>
        <w:rPr>
          <w:rFonts w:ascii="Times New Roman" w:hAnsi="Times New Roman"/>
          <w:sz w:val="24"/>
        </w:rPr>
      </w:pPr>
    </w:p>
    <w:p w:rsidR="002E38F9" w:rsidRPr="00D2786B" w:rsidRDefault="00966A45" w:rsidP="00DB03C4">
      <w:pPr>
        <w:rPr>
          <w:rFonts w:ascii="Times New Roman" w:hAnsi="Times New Roman"/>
          <w:sz w:val="24"/>
        </w:rPr>
      </w:pPr>
      <w:r w:rsidRPr="005A2925">
        <w:rPr>
          <w:rFonts w:ascii="Times New Roman" w:hAnsi="Times New Roman"/>
          <w:sz w:val="24"/>
        </w:rPr>
        <w:t>De Staatssecretaris</w:t>
      </w:r>
      <w:r w:rsidR="002E38F9" w:rsidRPr="005A2925">
        <w:rPr>
          <w:rFonts w:ascii="Times New Roman" w:hAnsi="Times New Roman"/>
          <w:sz w:val="24"/>
        </w:rPr>
        <w:t xml:space="preserve"> </w:t>
      </w:r>
      <w:r w:rsidRPr="005A2925">
        <w:rPr>
          <w:rFonts w:ascii="Times New Roman" w:hAnsi="Times New Roman"/>
          <w:sz w:val="24"/>
        </w:rPr>
        <w:t>van Veiligheid en Justitie</w:t>
      </w:r>
      <w:r w:rsidRPr="00D2786B">
        <w:rPr>
          <w:rFonts w:ascii="Times New Roman" w:hAnsi="Times New Roman"/>
          <w:sz w:val="24"/>
        </w:rPr>
        <w:t>,</w:t>
      </w:r>
    </w:p>
    <w:p w:rsidR="001A2888" w:rsidRPr="00D2786B" w:rsidRDefault="001A2888" w:rsidP="00DB03C4">
      <w:pPr>
        <w:rPr>
          <w:rFonts w:ascii="Times New Roman" w:hAnsi="Times New Roman"/>
          <w:sz w:val="24"/>
        </w:rPr>
      </w:pPr>
      <w:r w:rsidRPr="00D2786B">
        <w:rPr>
          <w:rFonts w:ascii="Times New Roman" w:hAnsi="Times New Roman"/>
          <w:sz w:val="24"/>
        </w:rPr>
        <w:tab/>
      </w:r>
    </w:p>
    <w:p w:rsidR="00DB03C4" w:rsidRDefault="00DB03C4" w:rsidP="00DB03C4">
      <w:pPr>
        <w:rPr>
          <w:rFonts w:ascii="Times New Roman" w:hAnsi="Times New Roman"/>
          <w:sz w:val="24"/>
        </w:rPr>
      </w:pPr>
    </w:p>
    <w:p w:rsidR="001A2888" w:rsidRDefault="001A2888" w:rsidP="00DB03C4">
      <w:pPr>
        <w:rPr>
          <w:rFonts w:ascii="Times New Roman" w:hAnsi="Times New Roman"/>
          <w:sz w:val="24"/>
        </w:rPr>
      </w:pPr>
    </w:p>
    <w:p w:rsidR="00DB03C4" w:rsidRDefault="00DB03C4" w:rsidP="00DB03C4">
      <w:pPr>
        <w:ind w:firstLine="284"/>
        <w:rPr>
          <w:rFonts w:ascii="Times New Roman" w:hAnsi="Times New Roman"/>
          <w:sz w:val="24"/>
        </w:rPr>
      </w:pPr>
    </w:p>
    <w:p w:rsidR="00DB03C4" w:rsidRDefault="00DB03C4" w:rsidP="00DB03C4">
      <w:pPr>
        <w:ind w:firstLine="284"/>
        <w:rPr>
          <w:rFonts w:ascii="Times New Roman" w:hAnsi="Times New Roman"/>
          <w:sz w:val="24"/>
        </w:rPr>
      </w:pPr>
    </w:p>
    <w:p w:rsidR="00DB03C4" w:rsidRDefault="00DB03C4" w:rsidP="007448A6">
      <w:pPr>
        <w:rPr>
          <w:rFonts w:ascii="Times New Roman" w:hAnsi="Times New Roman"/>
          <w:sz w:val="24"/>
        </w:rPr>
      </w:pPr>
    </w:p>
    <w:p w:rsidR="007448A6" w:rsidRDefault="007448A6" w:rsidP="007448A6">
      <w:pPr>
        <w:rPr>
          <w:rFonts w:ascii="Times New Roman" w:hAnsi="Times New Roman"/>
          <w:sz w:val="24"/>
        </w:rPr>
      </w:pPr>
    </w:p>
    <w:p w:rsidR="007448A6" w:rsidRPr="007448A6" w:rsidRDefault="007448A6" w:rsidP="007448A6">
      <w:pPr>
        <w:rPr>
          <w:rFonts w:ascii="Times New Roman" w:hAnsi="Times New Roman"/>
          <w:b/>
          <w:sz w:val="24"/>
        </w:rPr>
      </w:pPr>
    </w:p>
    <w:p w:rsidR="007448A6" w:rsidRPr="002168F4" w:rsidRDefault="007448A6" w:rsidP="00A11E73">
      <w:pPr>
        <w:tabs>
          <w:tab w:val="left" w:pos="284"/>
          <w:tab w:val="left" w:pos="567"/>
          <w:tab w:val="left" w:pos="851"/>
        </w:tabs>
        <w:ind w:right="1848"/>
        <w:rPr>
          <w:rFonts w:ascii="Times New Roman" w:hAnsi="Times New Roman"/>
          <w:sz w:val="24"/>
          <w:szCs w:val="20"/>
        </w:rPr>
      </w:pPr>
    </w:p>
    <w:sectPr w:rsidR="007448A6" w:rsidRPr="002168F4" w:rsidSect="00A11E73">
      <w:footerReference w:type="even" r:id="rId7"/>
      <w:footerReference w:type="default" r:id="rId8"/>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35" w:rsidRDefault="00AE2235">
      <w:pPr>
        <w:spacing w:line="20" w:lineRule="exact"/>
      </w:pPr>
    </w:p>
  </w:endnote>
  <w:endnote w:type="continuationSeparator" w:id="0">
    <w:p w:rsidR="00AE2235" w:rsidRDefault="00AE2235">
      <w:pPr>
        <w:pStyle w:val="Amendement"/>
      </w:pPr>
      <w:r>
        <w:rPr>
          <w:b w:val="0"/>
          <w:bCs w:val="0"/>
        </w:rPr>
        <w:t xml:space="preserve"> </w:t>
      </w:r>
    </w:p>
  </w:endnote>
  <w:endnote w:type="continuationNotice" w:id="1">
    <w:p w:rsidR="00AE2235" w:rsidRDefault="00AE22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2CE6">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35" w:rsidRDefault="00AE2235">
      <w:pPr>
        <w:pStyle w:val="Amendement"/>
      </w:pPr>
      <w:r>
        <w:rPr>
          <w:b w:val="0"/>
          <w:bCs w:val="0"/>
        </w:rPr>
        <w:separator/>
      </w:r>
    </w:p>
  </w:footnote>
  <w:footnote w:type="continuationSeparator" w:id="0">
    <w:p w:rsidR="00AE2235" w:rsidRDefault="00AE2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A6"/>
    <w:rsid w:val="00012DBE"/>
    <w:rsid w:val="000A1D81"/>
    <w:rsid w:val="00111ED3"/>
    <w:rsid w:val="00111F65"/>
    <w:rsid w:val="001132A2"/>
    <w:rsid w:val="00117AD6"/>
    <w:rsid w:val="001A2888"/>
    <w:rsid w:val="001C190E"/>
    <w:rsid w:val="00200E70"/>
    <w:rsid w:val="002168F4"/>
    <w:rsid w:val="002A727C"/>
    <w:rsid w:val="002E38F9"/>
    <w:rsid w:val="002E74F1"/>
    <w:rsid w:val="00370665"/>
    <w:rsid w:val="003F2CE6"/>
    <w:rsid w:val="004568CC"/>
    <w:rsid w:val="004C4C12"/>
    <w:rsid w:val="0051336B"/>
    <w:rsid w:val="0051467C"/>
    <w:rsid w:val="00557DD9"/>
    <w:rsid w:val="005A2925"/>
    <w:rsid w:val="005D2707"/>
    <w:rsid w:val="005D70EF"/>
    <w:rsid w:val="00606255"/>
    <w:rsid w:val="00640F70"/>
    <w:rsid w:val="006723B6"/>
    <w:rsid w:val="006A2727"/>
    <w:rsid w:val="006B607A"/>
    <w:rsid w:val="006E5452"/>
    <w:rsid w:val="00732876"/>
    <w:rsid w:val="00740F34"/>
    <w:rsid w:val="007448A6"/>
    <w:rsid w:val="00790F70"/>
    <w:rsid w:val="007B011B"/>
    <w:rsid w:val="007D451C"/>
    <w:rsid w:val="00826224"/>
    <w:rsid w:val="00872B29"/>
    <w:rsid w:val="008A0A09"/>
    <w:rsid w:val="00930A23"/>
    <w:rsid w:val="00966A45"/>
    <w:rsid w:val="00976537"/>
    <w:rsid w:val="009C7354"/>
    <w:rsid w:val="009E6D7F"/>
    <w:rsid w:val="009F1B9A"/>
    <w:rsid w:val="00A11E73"/>
    <w:rsid w:val="00A2521E"/>
    <w:rsid w:val="00A8553D"/>
    <w:rsid w:val="00A906D5"/>
    <w:rsid w:val="00AE2235"/>
    <w:rsid w:val="00AE436A"/>
    <w:rsid w:val="00B35C8F"/>
    <w:rsid w:val="00B72F5E"/>
    <w:rsid w:val="00BB18FC"/>
    <w:rsid w:val="00BF5358"/>
    <w:rsid w:val="00C135B1"/>
    <w:rsid w:val="00C92DF8"/>
    <w:rsid w:val="00CB3578"/>
    <w:rsid w:val="00CC1FE7"/>
    <w:rsid w:val="00D071D1"/>
    <w:rsid w:val="00D16840"/>
    <w:rsid w:val="00D20AFA"/>
    <w:rsid w:val="00D2786B"/>
    <w:rsid w:val="00D55648"/>
    <w:rsid w:val="00DB03C4"/>
    <w:rsid w:val="00E16443"/>
    <w:rsid w:val="00E36EE9"/>
    <w:rsid w:val="00E91991"/>
    <w:rsid w:val="00EF72E0"/>
    <w:rsid w:val="00F0095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467C"/>
    <w:rPr>
      <w:rFonts w:ascii="Tahoma" w:hAnsi="Tahoma" w:cs="Tahoma"/>
      <w:sz w:val="16"/>
      <w:szCs w:val="16"/>
    </w:rPr>
  </w:style>
  <w:style w:type="character" w:customStyle="1" w:styleId="BallontekstChar">
    <w:name w:val="Ballontekst Char"/>
    <w:basedOn w:val="Standaardalinea-lettertype"/>
    <w:link w:val="Ballontekst"/>
    <w:rsid w:val="0051467C"/>
    <w:rPr>
      <w:rFonts w:ascii="Tahoma" w:hAnsi="Tahoma" w:cs="Tahoma"/>
      <w:sz w:val="16"/>
      <w:szCs w:val="16"/>
    </w:rPr>
  </w:style>
  <w:style w:type="character" w:styleId="Verwijzingopmerking">
    <w:name w:val="annotation reference"/>
    <w:basedOn w:val="Standaardalinea-lettertype"/>
    <w:rsid w:val="00117AD6"/>
    <w:rPr>
      <w:sz w:val="16"/>
      <w:szCs w:val="16"/>
    </w:rPr>
  </w:style>
  <w:style w:type="paragraph" w:styleId="Tekstopmerking">
    <w:name w:val="annotation text"/>
    <w:basedOn w:val="Standaard"/>
    <w:link w:val="TekstopmerkingChar"/>
    <w:rsid w:val="00117AD6"/>
    <w:rPr>
      <w:szCs w:val="20"/>
    </w:rPr>
  </w:style>
  <w:style w:type="character" w:customStyle="1" w:styleId="TekstopmerkingChar">
    <w:name w:val="Tekst opmerking Char"/>
    <w:basedOn w:val="Standaardalinea-lettertype"/>
    <w:link w:val="Tekstopmerking"/>
    <w:rsid w:val="00117AD6"/>
    <w:rPr>
      <w:rFonts w:ascii="Verdana" w:hAnsi="Verdana"/>
    </w:rPr>
  </w:style>
  <w:style w:type="paragraph" w:styleId="Onderwerpvanopmerking">
    <w:name w:val="annotation subject"/>
    <w:basedOn w:val="Tekstopmerking"/>
    <w:next w:val="Tekstopmerking"/>
    <w:link w:val="OnderwerpvanopmerkingChar"/>
    <w:rsid w:val="00117AD6"/>
    <w:rPr>
      <w:b/>
      <w:bCs/>
    </w:rPr>
  </w:style>
  <w:style w:type="character" w:customStyle="1" w:styleId="OnderwerpvanopmerkingChar">
    <w:name w:val="Onderwerp van opmerking Char"/>
    <w:basedOn w:val="TekstopmerkingChar"/>
    <w:link w:val="Onderwerpvanopmerking"/>
    <w:rsid w:val="00117AD6"/>
    <w:rPr>
      <w:rFonts w:ascii="Verdana" w:hAnsi="Verdana"/>
      <w:b/>
      <w:bCs/>
    </w:rPr>
  </w:style>
  <w:style w:type="character" w:styleId="Hyperlink">
    <w:name w:val="Hyperlink"/>
    <w:uiPriority w:val="99"/>
    <w:unhideWhenUsed/>
    <w:rsid w:val="005A29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467C"/>
    <w:rPr>
      <w:rFonts w:ascii="Tahoma" w:hAnsi="Tahoma" w:cs="Tahoma"/>
      <w:sz w:val="16"/>
      <w:szCs w:val="16"/>
    </w:rPr>
  </w:style>
  <w:style w:type="character" w:customStyle="1" w:styleId="BallontekstChar">
    <w:name w:val="Ballontekst Char"/>
    <w:basedOn w:val="Standaardalinea-lettertype"/>
    <w:link w:val="Ballontekst"/>
    <w:rsid w:val="0051467C"/>
    <w:rPr>
      <w:rFonts w:ascii="Tahoma" w:hAnsi="Tahoma" w:cs="Tahoma"/>
      <w:sz w:val="16"/>
      <w:szCs w:val="16"/>
    </w:rPr>
  </w:style>
  <w:style w:type="character" w:styleId="Verwijzingopmerking">
    <w:name w:val="annotation reference"/>
    <w:basedOn w:val="Standaardalinea-lettertype"/>
    <w:rsid w:val="00117AD6"/>
    <w:rPr>
      <w:sz w:val="16"/>
      <w:szCs w:val="16"/>
    </w:rPr>
  </w:style>
  <w:style w:type="paragraph" w:styleId="Tekstopmerking">
    <w:name w:val="annotation text"/>
    <w:basedOn w:val="Standaard"/>
    <w:link w:val="TekstopmerkingChar"/>
    <w:rsid w:val="00117AD6"/>
    <w:rPr>
      <w:szCs w:val="20"/>
    </w:rPr>
  </w:style>
  <w:style w:type="character" w:customStyle="1" w:styleId="TekstopmerkingChar">
    <w:name w:val="Tekst opmerking Char"/>
    <w:basedOn w:val="Standaardalinea-lettertype"/>
    <w:link w:val="Tekstopmerking"/>
    <w:rsid w:val="00117AD6"/>
    <w:rPr>
      <w:rFonts w:ascii="Verdana" w:hAnsi="Verdana"/>
    </w:rPr>
  </w:style>
  <w:style w:type="paragraph" w:styleId="Onderwerpvanopmerking">
    <w:name w:val="annotation subject"/>
    <w:basedOn w:val="Tekstopmerking"/>
    <w:next w:val="Tekstopmerking"/>
    <w:link w:val="OnderwerpvanopmerkingChar"/>
    <w:rsid w:val="00117AD6"/>
    <w:rPr>
      <w:b/>
      <w:bCs/>
    </w:rPr>
  </w:style>
  <w:style w:type="character" w:customStyle="1" w:styleId="OnderwerpvanopmerkingChar">
    <w:name w:val="Onderwerp van opmerking Char"/>
    <w:basedOn w:val="TekstopmerkingChar"/>
    <w:link w:val="Onderwerpvanopmerking"/>
    <w:rsid w:val="00117AD6"/>
    <w:rPr>
      <w:rFonts w:ascii="Verdana" w:hAnsi="Verdana"/>
      <w:b/>
      <w:bCs/>
    </w:rPr>
  </w:style>
  <w:style w:type="character" w:styleId="Hyperlink">
    <w:name w:val="Hyperlink"/>
    <w:uiPriority w:val="99"/>
    <w:unhideWhenUsed/>
    <w:rsid w:val="005A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769DD8300F8469C61E0B0FBA87736" ma:contentTypeVersion="0" ma:contentTypeDescription="Een nieuw document maken." ma:contentTypeScope="" ma:versionID="722a8bb003b282df10ec3b376892ba6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F269A-C1AE-4590-BF36-1F1C8007222E}"/>
</file>

<file path=customXml/itemProps2.xml><?xml version="1.0" encoding="utf-8"?>
<ds:datastoreItem xmlns:ds="http://schemas.openxmlformats.org/officeDocument/2006/customXml" ds:itemID="{27647242-AAAE-466B-9579-7C4C493CBABB}"/>
</file>

<file path=customXml/itemProps3.xml><?xml version="1.0" encoding="utf-8"?>
<ds:datastoreItem xmlns:ds="http://schemas.openxmlformats.org/officeDocument/2006/customXml" ds:itemID="{DE5D2452-364D-49CE-A500-1C7505110592}"/>
</file>

<file path=docProps/app.xml><?xml version="1.0" encoding="utf-8"?>
<Properties xmlns="http://schemas.openxmlformats.org/officeDocument/2006/extended-properties" xmlns:vt="http://schemas.openxmlformats.org/officeDocument/2006/docPropsVTypes">
  <Template>38392F43</Template>
  <TotalTime>0</TotalTime>
  <Pages>5</Pages>
  <Words>1353</Words>
  <Characters>7443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Ridder de A.</dc:creator>
  <cp:lastModifiedBy>Ranoe Bishoen</cp:lastModifiedBy>
  <cp:revision>2</cp:revision>
  <cp:lastPrinted>2014-07-08T08:24:00Z</cp:lastPrinted>
  <dcterms:created xsi:type="dcterms:W3CDTF">2014-07-11T09:05:00Z</dcterms:created>
  <dcterms:modified xsi:type="dcterms:W3CDTF">2014-07-11T09:05:00Z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0x01010097A769DD8300F8469C61E0B0FBA87736</vt:lpwstr>
  </property>
</Properties>
</file>